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4CC3555C" w:rsidR="005B2106" w:rsidRDefault="00161A60" w:rsidP="005C23C7">
            <w:r>
              <w:t>22 October</w:t>
            </w:r>
            <w:r w:rsidR="005B2106">
              <w:t xml:space="preserve">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44B6C7D2" w:rsidR="00AA7790" w:rsidRDefault="00956497" w:rsidP="00AA7790">
            <w:r w:rsidRPr="00CE6351">
              <w:rPr>
                <w:rFonts w:ascii="Verdana" w:hAnsi="Verdana"/>
                <w:color w:val="222222"/>
                <w:shd w:val="clear" w:color="auto" w:fill="FFFFFF"/>
              </w:rPr>
              <w:t>PNT2022TMID</w:t>
            </w:r>
            <w:r w:rsidR="00161A60">
              <w:rPr>
                <w:rFonts w:ascii="Verdana" w:hAnsi="Verdana"/>
                <w:color w:val="222222"/>
                <w:shd w:val="clear" w:color="auto" w:fill="FFFFFF"/>
              </w:rPr>
              <w:t>15007</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4A07FBC1" w:rsidR="00AA7790" w:rsidRDefault="00AA7790" w:rsidP="00AA7790">
            <w:r>
              <w:rPr>
                <w:rFonts w:cstheme="minorHAnsi"/>
              </w:rPr>
              <w:t>Project -</w:t>
            </w:r>
            <w:r w:rsidR="00956497">
              <w:rPr>
                <w:rFonts w:cstheme="minorHAnsi"/>
              </w:rPr>
              <w:t xml:space="preserve"> </w:t>
            </w:r>
            <w:r w:rsidR="00956497" w:rsidRPr="00DD0FC3">
              <w:t>Hazardous Area Monitoring for Industrial Plant powered by IoT</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262749E" w14:textId="77777777" w:rsidR="00263AF2" w:rsidRDefault="00263AF2" w:rsidP="00B84A22">
      <w:pPr>
        <w:jc w:val="both"/>
        <w:rPr>
          <w:rFonts w:cstheme="minorHAnsi"/>
          <w:b/>
          <w:bCs/>
          <w:color w:val="2A2A2A"/>
          <w:sz w:val="24"/>
          <w:szCs w:val="24"/>
        </w:rPr>
      </w:pPr>
    </w:p>
    <w:p w14:paraId="394F06D5" w14:textId="7A2C5915" w:rsidR="00062737" w:rsidRPr="00263AF2" w:rsidRDefault="00956497" w:rsidP="00B84A22">
      <w:pPr>
        <w:jc w:val="both"/>
        <w:rPr>
          <w:rFonts w:cstheme="minorHAnsi"/>
          <w:b/>
          <w:bCs/>
          <w:color w:val="2A2A2A"/>
          <w:sz w:val="44"/>
          <w:szCs w:val="44"/>
        </w:rPr>
      </w:pPr>
      <w:r w:rsidRPr="00263AF2">
        <w:rPr>
          <w:b/>
          <w:bCs/>
          <w:sz w:val="40"/>
          <w:szCs w:val="40"/>
        </w:rPr>
        <w:t>Hazardous Area Monitoring for Industrial Plant powered by IoT</w:t>
      </w:r>
    </w:p>
    <w:p w14:paraId="6148593E" w14:textId="2332A4E8" w:rsidR="003C4A8E" w:rsidRDefault="00263AF2" w:rsidP="00B84A22">
      <w:pPr>
        <w:rPr>
          <w:noProof/>
          <w:sz w:val="24"/>
          <w:szCs w:val="24"/>
        </w:rPr>
      </w:pPr>
      <w:r>
        <w:rPr>
          <w:noProof/>
          <w:sz w:val="24"/>
          <w:szCs w:val="24"/>
        </w:rPr>
        <w:drawing>
          <wp:inline distT="0" distB="0" distL="0" distR="0" wp14:anchorId="68ED2D66" wp14:editId="52F57280">
            <wp:extent cx="5731510" cy="35274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527425"/>
                    </a:xfrm>
                    <a:prstGeom prst="rect">
                      <a:avLst/>
                    </a:prstGeom>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161A60"/>
    <w:rsid w:val="00213958"/>
    <w:rsid w:val="00263AF2"/>
    <w:rsid w:val="003C4A8E"/>
    <w:rsid w:val="003E3A16"/>
    <w:rsid w:val="005B2106"/>
    <w:rsid w:val="005B25F6"/>
    <w:rsid w:val="006D1E21"/>
    <w:rsid w:val="007569FA"/>
    <w:rsid w:val="007A3AE5"/>
    <w:rsid w:val="00956497"/>
    <w:rsid w:val="00973A78"/>
    <w:rsid w:val="009A2D61"/>
    <w:rsid w:val="009D3AA0"/>
    <w:rsid w:val="00A20004"/>
    <w:rsid w:val="00AA7790"/>
    <w:rsid w:val="00AC7F0A"/>
    <w:rsid w:val="00B62601"/>
    <w:rsid w:val="00B84A22"/>
    <w:rsid w:val="00C55D71"/>
    <w:rsid w:val="00CF72BE"/>
    <w:rsid w:val="00DB6A25"/>
    <w:rsid w:val="00E059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106</Words>
  <Characters>607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nithya sri</cp:lastModifiedBy>
  <cp:revision>3</cp:revision>
  <dcterms:created xsi:type="dcterms:W3CDTF">2022-09-24T16:44:00Z</dcterms:created>
  <dcterms:modified xsi:type="dcterms:W3CDTF">2022-10-27T09:10:00Z</dcterms:modified>
</cp:coreProperties>
</file>