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CABF" w14:textId="77777777" w:rsidR="00C024DC" w:rsidRDefault="00000000">
      <w:pPr>
        <w:pStyle w:val="Heading1"/>
        <w:spacing w:before="40"/>
        <w:ind w:right="2484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E15D0AA" w14:textId="77777777" w:rsidR="00C024DC" w:rsidRDefault="00000000">
      <w:pPr>
        <w:spacing w:before="23"/>
        <w:ind w:left="2110" w:right="2489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Non-functional)</w:t>
      </w:r>
    </w:p>
    <w:p w14:paraId="15F2C3FB" w14:textId="77777777" w:rsidR="00C024DC" w:rsidRDefault="00C024DC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024DC" w14:paraId="590A0005" w14:textId="77777777">
        <w:trPr>
          <w:trHeight w:val="450"/>
        </w:trPr>
        <w:tc>
          <w:tcPr>
            <w:tcW w:w="4508" w:type="dxa"/>
          </w:tcPr>
          <w:p w14:paraId="1D552CD5" w14:textId="77777777" w:rsidR="00C024DC" w:rsidRDefault="00000000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4844" w:type="dxa"/>
          </w:tcPr>
          <w:p w14:paraId="67A5A724" w14:textId="77777777" w:rsidR="00C024DC" w:rsidRDefault="00000000">
            <w:pPr>
              <w:pStyle w:val="TableParagraph"/>
              <w:spacing w:line="268" w:lineRule="exact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024DC" w14:paraId="6FBFD101" w14:textId="77777777">
        <w:trPr>
          <w:trHeight w:val="448"/>
        </w:trPr>
        <w:tc>
          <w:tcPr>
            <w:tcW w:w="4508" w:type="dxa"/>
          </w:tcPr>
          <w:p w14:paraId="6FAFA7E4" w14:textId="77777777" w:rsidR="00C024DC" w:rsidRDefault="00000000">
            <w:pPr>
              <w:pStyle w:val="TableParagraph"/>
              <w:spacing w:line="268" w:lineRule="exact"/>
            </w:pPr>
            <w:r>
              <w:t>Team ID</w:t>
            </w:r>
          </w:p>
        </w:tc>
        <w:tc>
          <w:tcPr>
            <w:tcW w:w="4844" w:type="dxa"/>
          </w:tcPr>
          <w:p w14:paraId="40C8BB22" w14:textId="4C3EF99E" w:rsidR="00C024DC" w:rsidRDefault="00C52113">
            <w:pPr>
              <w:pStyle w:val="TableParagraph"/>
              <w:spacing w:line="243" w:lineRule="exact"/>
              <w:rPr>
                <w:sz w:val="20"/>
              </w:rPr>
            </w:pPr>
            <w:r w:rsidRPr="00C52113">
              <w:rPr>
                <w:sz w:val="20"/>
              </w:rPr>
              <w:t>PNT2022TMID15415</w:t>
            </w:r>
          </w:p>
        </w:tc>
      </w:tr>
      <w:tr w:rsidR="00C024DC" w14:paraId="0BDFFD81" w14:textId="77777777">
        <w:trPr>
          <w:trHeight w:val="741"/>
        </w:trPr>
        <w:tc>
          <w:tcPr>
            <w:tcW w:w="4508" w:type="dxa"/>
          </w:tcPr>
          <w:p w14:paraId="2CC20269" w14:textId="77777777" w:rsidR="00C024DC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9E3311D" w14:textId="5ABA5EED" w:rsidR="00C024DC" w:rsidRDefault="00C52113">
            <w:pPr>
              <w:pStyle w:val="TableParagraph"/>
              <w:spacing w:before="1" w:line="256" w:lineRule="auto"/>
              <w:ind w:right="397"/>
            </w:pPr>
            <w:r>
              <w:t>NEWS TRACKER APPLICATION SYSTEM</w:t>
            </w:r>
          </w:p>
        </w:tc>
      </w:tr>
      <w:tr w:rsidR="00C024DC" w14:paraId="3ABC6368" w14:textId="77777777">
        <w:trPr>
          <w:trHeight w:val="450"/>
        </w:trPr>
        <w:tc>
          <w:tcPr>
            <w:tcW w:w="4508" w:type="dxa"/>
          </w:tcPr>
          <w:p w14:paraId="2B0CFAC8" w14:textId="77777777" w:rsidR="00C024DC" w:rsidRDefault="00000000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BFD97FC" w14:textId="77777777" w:rsidR="00C024DC" w:rsidRDefault="00000000">
            <w:pPr>
              <w:pStyle w:val="TableParagraph"/>
              <w:spacing w:line="26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83E63D9" w14:textId="77777777" w:rsidR="00C024DC" w:rsidRDefault="00C024DC">
      <w:pPr>
        <w:pStyle w:val="BodyText"/>
        <w:rPr>
          <w:b/>
          <w:sz w:val="24"/>
        </w:rPr>
      </w:pPr>
    </w:p>
    <w:p w14:paraId="3C895838" w14:textId="77777777" w:rsidR="00C024DC" w:rsidRDefault="00000000">
      <w:pPr>
        <w:spacing w:before="155"/>
        <w:ind w:left="100"/>
        <w:rPr>
          <w:b/>
        </w:rPr>
      </w:pPr>
      <w:r>
        <w:rPr>
          <w:b/>
        </w:rPr>
        <w:t>Functional</w:t>
      </w:r>
      <w:r>
        <w:rPr>
          <w:b/>
          <w:spacing w:val="-3"/>
        </w:rPr>
        <w:t xml:space="preserve"> </w:t>
      </w:r>
      <w:r>
        <w:rPr>
          <w:b/>
        </w:rPr>
        <w:t>Requirements:</w:t>
      </w:r>
    </w:p>
    <w:p w14:paraId="7C0A34C1" w14:textId="77777777" w:rsidR="00C024DC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2E96DD34" w14:textId="77777777" w:rsidR="00C024DC" w:rsidRDefault="00C024DC">
      <w:pPr>
        <w:pStyle w:val="BodyText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281"/>
        <w:gridCol w:w="5461"/>
      </w:tblGrid>
      <w:tr w:rsidR="00C024DC" w14:paraId="1947BB3E" w14:textId="77777777">
        <w:trPr>
          <w:trHeight w:val="721"/>
        </w:trPr>
        <w:tc>
          <w:tcPr>
            <w:tcW w:w="960" w:type="dxa"/>
          </w:tcPr>
          <w:p w14:paraId="6CB0EEED" w14:textId="77777777" w:rsidR="00C024DC" w:rsidRDefault="00000000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81" w:type="dxa"/>
          </w:tcPr>
          <w:p w14:paraId="5ACAEE89" w14:textId="77777777" w:rsidR="00C024DC" w:rsidRDefault="00000000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461" w:type="dxa"/>
          </w:tcPr>
          <w:p w14:paraId="362DE219" w14:textId="77777777" w:rsidR="00C024DC" w:rsidRDefault="00000000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024DC" w14:paraId="58E0EC1A" w14:textId="77777777">
        <w:trPr>
          <w:trHeight w:val="916"/>
        </w:trPr>
        <w:tc>
          <w:tcPr>
            <w:tcW w:w="960" w:type="dxa"/>
          </w:tcPr>
          <w:p w14:paraId="6FE6EB0C" w14:textId="77777777" w:rsidR="00C024DC" w:rsidRDefault="00000000">
            <w:pPr>
              <w:pStyle w:val="TableParagraph"/>
              <w:spacing w:before="15"/>
            </w:pPr>
            <w:r>
              <w:t>FR-1</w:t>
            </w:r>
          </w:p>
        </w:tc>
        <w:tc>
          <w:tcPr>
            <w:tcW w:w="3281" w:type="dxa"/>
          </w:tcPr>
          <w:p w14:paraId="08D42E0A" w14:textId="77777777" w:rsidR="00C024DC" w:rsidRDefault="00000000">
            <w:pPr>
              <w:pStyle w:val="TableParagraph"/>
              <w:spacing w:before="1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461" w:type="dxa"/>
          </w:tcPr>
          <w:p w14:paraId="4EF6E0B7" w14:textId="77777777" w:rsidR="00C024DC" w:rsidRDefault="00000000">
            <w:pPr>
              <w:pStyle w:val="TableParagraph"/>
              <w:spacing w:before="15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7017B753" w14:textId="77777777" w:rsidR="00C024DC" w:rsidRDefault="00000000">
            <w:pPr>
              <w:pStyle w:val="TableParagraph"/>
              <w:spacing w:before="181"/>
            </w:pPr>
            <w:r>
              <w:t>Online</w:t>
            </w:r>
            <w:r>
              <w:rPr>
                <w:spacing w:val="-1"/>
              </w:rPr>
              <w:t xml:space="preserve"> </w:t>
            </w:r>
            <w:r>
              <w:t>Payment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C024DC" w14:paraId="3FE620AF" w14:textId="77777777">
        <w:trPr>
          <w:trHeight w:val="913"/>
        </w:trPr>
        <w:tc>
          <w:tcPr>
            <w:tcW w:w="960" w:type="dxa"/>
          </w:tcPr>
          <w:p w14:paraId="47CE9283" w14:textId="77777777" w:rsidR="00C024DC" w:rsidRDefault="00000000">
            <w:pPr>
              <w:pStyle w:val="TableParagraph"/>
              <w:spacing w:before="13"/>
            </w:pPr>
            <w:r>
              <w:t>FR-2</w:t>
            </w:r>
          </w:p>
        </w:tc>
        <w:tc>
          <w:tcPr>
            <w:tcW w:w="3281" w:type="dxa"/>
          </w:tcPr>
          <w:p w14:paraId="5AD78919" w14:textId="77777777" w:rsidR="00C024DC" w:rsidRDefault="00000000">
            <w:pPr>
              <w:pStyle w:val="TableParagraph"/>
              <w:spacing w:before="13"/>
            </w:pPr>
            <w:r>
              <w:t>User Access</w:t>
            </w:r>
          </w:p>
        </w:tc>
        <w:tc>
          <w:tcPr>
            <w:tcW w:w="5461" w:type="dxa"/>
          </w:tcPr>
          <w:p w14:paraId="19B3784C" w14:textId="77777777" w:rsidR="00C024DC" w:rsidRDefault="00000000">
            <w:pPr>
              <w:pStyle w:val="TableParagraph"/>
              <w:spacing w:before="13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browser</w:t>
            </w:r>
          </w:p>
          <w:p w14:paraId="151ACAE3" w14:textId="77777777" w:rsidR="00C024DC" w:rsidRDefault="00000000">
            <w:pPr>
              <w:pStyle w:val="TableParagraph"/>
              <w:spacing w:before="183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 details using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  <w:tr w:rsidR="00C024DC" w14:paraId="3576E497" w14:textId="77777777">
        <w:trPr>
          <w:trHeight w:val="916"/>
        </w:trPr>
        <w:tc>
          <w:tcPr>
            <w:tcW w:w="960" w:type="dxa"/>
          </w:tcPr>
          <w:p w14:paraId="7A80B894" w14:textId="77777777" w:rsidR="00C024DC" w:rsidRDefault="00000000">
            <w:pPr>
              <w:pStyle w:val="TableParagraph"/>
              <w:spacing w:before="15"/>
            </w:pPr>
            <w:r>
              <w:t>FR-3</w:t>
            </w:r>
          </w:p>
        </w:tc>
        <w:tc>
          <w:tcPr>
            <w:tcW w:w="3281" w:type="dxa"/>
          </w:tcPr>
          <w:p w14:paraId="37361242" w14:textId="77777777" w:rsidR="00C024DC" w:rsidRDefault="00000000">
            <w:pPr>
              <w:pStyle w:val="TableParagraph"/>
              <w:spacing w:before="15"/>
            </w:pPr>
            <w:r>
              <w:t>User alert</w:t>
            </w:r>
          </w:p>
        </w:tc>
        <w:tc>
          <w:tcPr>
            <w:tcW w:w="5461" w:type="dxa"/>
          </w:tcPr>
          <w:p w14:paraId="306737A2" w14:textId="59322DD7" w:rsidR="00C024DC" w:rsidRDefault="00000000">
            <w:pPr>
              <w:pStyle w:val="TableParagraph"/>
              <w:spacing w:before="15"/>
            </w:pPr>
            <w:r>
              <w:t>Gets</w:t>
            </w:r>
            <w:r>
              <w:rPr>
                <w:spacing w:val="-1"/>
              </w:rPr>
              <w:t xml:space="preserve"> </w:t>
            </w:r>
            <w:r>
              <w:t>alert as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 w:rsidR="00C52113">
              <w:t xml:space="preserve"> when latest News is posted.</w:t>
            </w:r>
          </w:p>
          <w:p w14:paraId="02CE0A89" w14:textId="168C99FC" w:rsidR="00C024DC" w:rsidRDefault="00C024DC" w:rsidP="00C52113">
            <w:pPr>
              <w:pStyle w:val="TableParagraph"/>
              <w:spacing w:before="181"/>
              <w:ind w:left="0"/>
            </w:pPr>
          </w:p>
        </w:tc>
      </w:tr>
    </w:tbl>
    <w:p w14:paraId="2D2C3EE3" w14:textId="77777777" w:rsidR="00C024DC" w:rsidRDefault="00C024DC">
      <w:pPr>
        <w:pStyle w:val="BodyText"/>
      </w:pPr>
    </w:p>
    <w:p w14:paraId="157566A1" w14:textId="77777777" w:rsidR="00C024DC" w:rsidRDefault="00C024DC">
      <w:pPr>
        <w:pStyle w:val="BodyText"/>
        <w:spacing w:before="5"/>
        <w:rPr>
          <w:sz w:val="20"/>
        </w:rPr>
      </w:pPr>
    </w:p>
    <w:p w14:paraId="53EEF1FF" w14:textId="77777777" w:rsidR="00C024DC" w:rsidRDefault="00000000">
      <w:pPr>
        <w:pStyle w:val="Heading1"/>
        <w:ind w:left="244"/>
        <w:jc w:val="left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10C6B6BB" w14:textId="77777777" w:rsidR="00C024DC" w:rsidRDefault="00000000">
      <w:pPr>
        <w:pStyle w:val="BodyText"/>
        <w:spacing w:before="180"/>
        <w:ind w:left="244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25CD769" w14:textId="77777777" w:rsidR="00C024DC" w:rsidRDefault="00C024DC">
      <w:pPr>
        <w:pStyle w:val="BodyText"/>
        <w:spacing w:before="9" w:after="1"/>
        <w:rPr>
          <w:sz w:val="14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976"/>
        <w:gridCol w:w="5472"/>
      </w:tblGrid>
      <w:tr w:rsidR="00C024DC" w14:paraId="126B6A6C" w14:textId="77777777">
        <w:trPr>
          <w:trHeight w:val="630"/>
        </w:trPr>
        <w:tc>
          <w:tcPr>
            <w:tcW w:w="1130" w:type="dxa"/>
          </w:tcPr>
          <w:p w14:paraId="2EC0A8D1" w14:textId="77777777" w:rsidR="00C024DC" w:rsidRDefault="00000000">
            <w:pPr>
              <w:pStyle w:val="TableParagraph"/>
              <w:spacing w:line="268" w:lineRule="exact"/>
            </w:pPr>
            <w:r>
              <w:t>NFR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</w:tc>
        <w:tc>
          <w:tcPr>
            <w:tcW w:w="2976" w:type="dxa"/>
          </w:tcPr>
          <w:p w14:paraId="30193351" w14:textId="77777777" w:rsidR="00C024DC" w:rsidRDefault="00000000">
            <w:pPr>
              <w:pStyle w:val="TableParagraph"/>
              <w:spacing w:line="268" w:lineRule="exact"/>
              <w:ind w:left="105"/>
            </w:pPr>
            <w:r>
              <w:t>Non-Functional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</w:p>
        </w:tc>
        <w:tc>
          <w:tcPr>
            <w:tcW w:w="5472" w:type="dxa"/>
          </w:tcPr>
          <w:p w14:paraId="51D278A6" w14:textId="77777777" w:rsidR="00C024DC" w:rsidRDefault="00000000">
            <w:pPr>
              <w:pStyle w:val="TableParagraph"/>
              <w:spacing w:line="268" w:lineRule="exact"/>
              <w:ind w:left="108"/>
            </w:pPr>
            <w:r>
              <w:t>Description</w:t>
            </w:r>
          </w:p>
        </w:tc>
      </w:tr>
      <w:tr w:rsidR="00C024DC" w14:paraId="0AAFD577" w14:textId="77777777">
        <w:trPr>
          <w:trHeight w:val="552"/>
        </w:trPr>
        <w:tc>
          <w:tcPr>
            <w:tcW w:w="1130" w:type="dxa"/>
          </w:tcPr>
          <w:p w14:paraId="3DDE7D36" w14:textId="77777777" w:rsidR="00C024DC" w:rsidRDefault="00000000">
            <w:pPr>
              <w:pStyle w:val="TableParagraph"/>
              <w:spacing w:line="268" w:lineRule="exact"/>
            </w:pPr>
            <w:r>
              <w:t>NFR-1</w:t>
            </w:r>
          </w:p>
        </w:tc>
        <w:tc>
          <w:tcPr>
            <w:tcW w:w="2976" w:type="dxa"/>
          </w:tcPr>
          <w:p w14:paraId="1B766181" w14:textId="77777777" w:rsidR="00C024DC" w:rsidRDefault="00000000">
            <w:pPr>
              <w:pStyle w:val="TableParagraph"/>
              <w:spacing w:line="268" w:lineRule="exact"/>
              <w:ind w:left="105"/>
            </w:pPr>
            <w:r>
              <w:t>Usability</w:t>
            </w:r>
          </w:p>
        </w:tc>
        <w:tc>
          <w:tcPr>
            <w:tcW w:w="5472" w:type="dxa"/>
          </w:tcPr>
          <w:p w14:paraId="27874005" w14:textId="77777777" w:rsidR="00C024DC" w:rsidRDefault="00000000">
            <w:pPr>
              <w:pStyle w:val="TableParagraph"/>
              <w:spacing w:line="268" w:lineRule="exact"/>
              <w:ind w:left="10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usable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anywhere</w:t>
            </w:r>
          </w:p>
        </w:tc>
      </w:tr>
      <w:tr w:rsidR="00C024DC" w14:paraId="70487C30" w14:textId="77777777">
        <w:trPr>
          <w:trHeight w:val="738"/>
        </w:trPr>
        <w:tc>
          <w:tcPr>
            <w:tcW w:w="1130" w:type="dxa"/>
          </w:tcPr>
          <w:p w14:paraId="169CDAF3" w14:textId="77777777" w:rsidR="00C024DC" w:rsidRDefault="00000000">
            <w:pPr>
              <w:pStyle w:val="TableParagraph"/>
              <w:spacing w:line="268" w:lineRule="exact"/>
            </w:pPr>
            <w:r>
              <w:t>NFR-2</w:t>
            </w:r>
          </w:p>
        </w:tc>
        <w:tc>
          <w:tcPr>
            <w:tcW w:w="2976" w:type="dxa"/>
          </w:tcPr>
          <w:p w14:paraId="1A884FE8" w14:textId="77777777" w:rsidR="00C024DC" w:rsidRDefault="00000000">
            <w:pPr>
              <w:pStyle w:val="TableParagraph"/>
              <w:spacing w:line="268" w:lineRule="exact"/>
              <w:ind w:left="105"/>
            </w:pPr>
            <w:r>
              <w:t>Reliability</w:t>
            </w:r>
          </w:p>
        </w:tc>
        <w:tc>
          <w:tcPr>
            <w:tcW w:w="5472" w:type="dxa"/>
          </w:tcPr>
          <w:p w14:paraId="7A6E3086" w14:textId="5C14E538" w:rsidR="00C024DC" w:rsidRDefault="00CF0DF8">
            <w:pPr>
              <w:pStyle w:val="TableParagraph"/>
              <w:spacing w:line="259" w:lineRule="auto"/>
              <w:ind w:left="108" w:right="404"/>
            </w:pPr>
            <w:r>
              <w:t xml:space="preserve">No Delay in accessing </w:t>
            </w:r>
            <w:proofErr w:type="gramStart"/>
            <w:r>
              <w:t>even  a</w:t>
            </w:r>
            <w:proofErr w:type="gramEnd"/>
            <w:r>
              <w:t xml:space="preserve"> huge data.</w:t>
            </w:r>
          </w:p>
        </w:tc>
      </w:tr>
      <w:tr w:rsidR="00C024DC" w14:paraId="26F0DC7F" w14:textId="77777777">
        <w:trPr>
          <w:trHeight w:val="741"/>
        </w:trPr>
        <w:tc>
          <w:tcPr>
            <w:tcW w:w="1130" w:type="dxa"/>
          </w:tcPr>
          <w:p w14:paraId="27D132DA" w14:textId="77777777" w:rsidR="00C024DC" w:rsidRDefault="00000000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2976" w:type="dxa"/>
          </w:tcPr>
          <w:p w14:paraId="1F98A0F3" w14:textId="77777777" w:rsidR="00C024DC" w:rsidRDefault="00000000">
            <w:pPr>
              <w:pStyle w:val="TableParagraph"/>
              <w:spacing w:before="1"/>
              <w:ind w:left="105"/>
            </w:pPr>
            <w:r>
              <w:t>Performance</w:t>
            </w:r>
          </w:p>
        </w:tc>
        <w:tc>
          <w:tcPr>
            <w:tcW w:w="5472" w:type="dxa"/>
          </w:tcPr>
          <w:p w14:paraId="3D635641" w14:textId="77777777" w:rsidR="00C024DC" w:rsidRDefault="00000000">
            <w:pPr>
              <w:pStyle w:val="TableParagraph"/>
              <w:spacing w:before="1" w:line="256" w:lineRule="auto"/>
              <w:ind w:left="108" w:right="264"/>
            </w:pPr>
            <w:r>
              <w:t>No performance delay in case of large number of data or</w:t>
            </w:r>
            <w:r>
              <w:rPr>
                <w:spacing w:val="-47"/>
              </w:rPr>
              <w:t xml:space="preserve"> </w:t>
            </w:r>
            <w:r>
              <w:t>parameters</w:t>
            </w:r>
          </w:p>
        </w:tc>
      </w:tr>
      <w:tr w:rsidR="00CF0DF8" w14:paraId="08635E8E" w14:textId="77777777">
        <w:trPr>
          <w:trHeight w:val="738"/>
        </w:trPr>
        <w:tc>
          <w:tcPr>
            <w:tcW w:w="1130" w:type="dxa"/>
          </w:tcPr>
          <w:p w14:paraId="0147C8A9" w14:textId="77777777" w:rsidR="00CF0DF8" w:rsidRDefault="00CF0DF8" w:rsidP="00CF0DF8">
            <w:pPr>
              <w:pStyle w:val="TableParagraph"/>
              <w:spacing w:line="268" w:lineRule="exact"/>
            </w:pPr>
            <w:r>
              <w:t>NFR-4</w:t>
            </w:r>
          </w:p>
        </w:tc>
        <w:tc>
          <w:tcPr>
            <w:tcW w:w="2976" w:type="dxa"/>
          </w:tcPr>
          <w:p w14:paraId="39E9AAAD" w14:textId="77777777" w:rsidR="00CF0DF8" w:rsidRDefault="00CF0DF8" w:rsidP="00CF0DF8">
            <w:pPr>
              <w:pStyle w:val="TableParagraph"/>
              <w:spacing w:line="268" w:lineRule="exact"/>
              <w:ind w:left="105"/>
            </w:pPr>
            <w:r>
              <w:t>Scalability</w:t>
            </w:r>
          </w:p>
        </w:tc>
        <w:tc>
          <w:tcPr>
            <w:tcW w:w="5472" w:type="dxa"/>
          </w:tcPr>
          <w:p w14:paraId="544579ED" w14:textId="70168A36" w:rsidR="00CF0DF8" w:rsidRDefault="00CF0DF8" w:rsidP="00CF0DF8">
            <w:pPr>
              <w:pStyle w:val="TableParagraph"/>
              <w:spacing w:line="259" w:lineRule="auto"/>
              <w:ind w:left="108" w:right="313"/>
            </w:pPr>
            <w:r>
              <w:t xml:space="preserve">The performance is high in any </w:t>
            </w:r>
            <w:proofErr w:type="spellStart"/>
            <w:proofErr w:type="gramStart"/>
            <w:r>
              <w:t>device,there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wont</w:t>
            </w:r>
            <w:proofErr w:type="spellEnd"/>
            <w:r>
              <w:t xml:space="preserve"> be any delay.</w:t>
            </w:r>
          </w:p>
        </w:tc>
      </w:tr>
      <w:tr w:rsidR="00CF0DF8" w14:paraId="492BFAD4" w14:textId="77777777">
        <w:trPr>
          <w:trHeight w:val="746"/>
        </w:trPr>
        <w:tc>
          <w:tcPr>
            <w:tcW w:w="1130" w:type="dxa"/>
          </w:tcPr>
          <w:p w14:paraId="672F1ED0" w14:textId="77777777" w:rsidR="00CF0DF8" w:rsidRDefault="00CF0DF8" w:rsidP="00CF0DF8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2976" w:type="dxa"/>
          </w:tcPr>
          <w:p w14:paraId="15BDF85E" w14:textId="77777777" w:rsidR="00CF0DF8" w:rsidRDefault="00CF0DF8" w:rsidP="00CF0DF8">
            <w:pPr>
              <w:pStyle w:val="TableParagraph"/>
              <w:spacing w:line="268" w:lineRule="exact"/>
              <w:ind w:left="105"/>
            </w:pPr>
            <w:r>
              <w:t>Security</w:t>
            </w:r>
          </w:p>
        </w:tc>
        <w:tc>
          <w:tcPr>
            <w:tcW w:w="5472" w:type="dxa"/>
          </w:tcPr>
          <w:p w14:paraId="33EDE9B8" w14:textId="770BFEEE" w:rsidR="00CF0DF8" w:rsidRDefault="00CF0DF8" w:rsidP="00CF0DF8">
            <w:pPr>
              <w:pStyle w:val="TableParagraph"/>
              <w:spacing w:line="259" w:lineRule="auto"/>
              <w:ind w:left="108" w:right="293"/>
            </w:pPr>
            <w:r>
              <w:t xml:space="preserve">Data is stored in advanced </w:t>
            </w:r>
            <w:proofErr w:type="spellStart"/>
            <w:proofErr w:type="gramStart"/>
            <w:r>
              <w:t>serves,third</w:t>
            </w:r>
            <w:proofErr w:type="spellEnd"/>
            <w:proofErr w:type="gramEnd"/>
            <w:r>
              <w:t xml:space="preserve"> party cant access it.</w:t>
            </w:r>
          </w:p>
        </w:tc>
      </w:tr>
    </w:tbl>
    <w:p w14:paraId="37427FB1" w14:textId="77777777" w:rsidR="004E5837" w:rsidRDefault="004E5837"/>
    <w:sectPr w:rsidR="004E5837">
      <w:type w:val="continuous"/>
      <w:pgSz w:w="12240" w:h="15840"/>
      <w:pgMar w:top="14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4DC"/>
    <w:rsid w:val="004E5837"/>
    <w:rsid w:val="00C024DC"/>
    <w:rsid w:val="00C52113"/>
    <w:rsid w:val="00CF0DF8"/>
    <w:rsid w:val="00F5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BE2E"/>
  <w15:docId w15:val="{64A67896-4701-4BB3-8ADA-0E7A7A49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1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Umar</dc:creator>
  <cp:lastModifiedBy>vemuru Neeraj kumar</cp:lastModifiedBy>
  <cp:revision>2</cp:revision>
  <dcterms:created xsi:type="dcterms:W3CDTF">2022-10-20T04:23:00Z</dcterms:created>
  <dcterms:modified xsi:type="dcterms:W3CDTF">2022-10-20T04:44:00Z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