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3F" w:rsidRDefault="00B8208D">
      <w:pPr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.65pt;margin-top:220.65pt;width:585.85pt;height:498.4pt;z-index:157286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5"/>
                    <w:gridCol w:w="1138"/>
                    <w:gridCol w:w="1757"/>
                    <w:gridCol w:w="418"/>
                    <w:gridCol w:w="729"/>
                    <w:gridCol w:w="187"/>
                    <w:gridCol w:w="1027"/>
                    <w:gridCol w:w="167"/>
                    <w:gridCol w:w="1027"/>
                    <w:gridCol w:w="1090"/>
                    <w:gridCol w:w="1037"/>
                    <w:gridCol w:w="1695"/>
                    <w:gridCol w:w="701"/>
                  </w:tblGrid>
                  <w:tr w:rsidR="00F0583F">
                    <w:trPr>
                      <w:trHeight w:val="873"/>
                    </w:trPr>
                    <w:tc>
                      <w:tcPr>
                        <w:tcW w:w="725" w:type="dxa"/>
                      </w:tcPr>
                      <w:p w:rsidR="00F0583F" w:rsidRDefault="00B8208D">
                        <w:pPr>
                          <w:pStyle w:val="TableParagraph"/>
                          <w:ind w:left="110" w:right="209"/>
                          <w:jc w:val="both"/>
                        </w:pPr>
                        <w:r>
                          <w:t>Test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case</w:t>
                        </w:r>
                        <w:r>
                          <w:rPr>
                            <w:spacing w:val="-49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1138" w:type="dxa"/>
                      </w:tcPr>
                      <w:p w:rsidR="00F0583F" w:rsidRDefault="00B8208D">
                        <w:pPr>
                          <w:pStyle w:val="TableParagraph"/>
                          <w:ind w:left="105" w:right="184"/>
                        </w:pPr>
                        <w:r>
                          <w:t>Feature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Type- Bin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Level</w:t>
                        </w:r>
                      </w:p>
                    </w:tc>
                    <w:tc>
                      <w:tcPr>
                        <w:tcW w:w="1757" w:type="dxa"/>
                      </w:tcPr>
                      <w:p w:rsidR="00F0583F" w:rsidRDefault="00B8208D">
                        <w:pPr>
                          <w:pStyle w:val="TableParagraph"/>
                          <w:ind w:left="105"/>
                        </w:pPr>
                        <w:r>
                          <w:t>Component</w:t>
                        </w: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06" w:right="171"/>
                        </w:pPr>
                        <w:r>
                          <w:rPr>
                            <w:spacing w:val="-1"/>
                          </w:rPr>
                          <w:t xml:space="preserve">Test </w:t>
                        </w:r>
                        <w:r>
                          <w:t>Case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Scenario</w:t>
                        </w:r>
                      </w:p>
                    </w:tc>
                    <w:tc>
                      <w:tcPr>
                        <w:tcW w:w="121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06" w:right="247"/>
                        </w:pPr>
                        <w:r>
                          <w:t>Pre-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Requisite</w:t>
                        </w:r>
                      </w:p>
                    </w:tc>
                    <w:tc>
                      <w:tcPr>
                        <w:tcW w:w="119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12"/>
                        </w:pPr>
                        <w:r>
                          <w:t>Availability</w:t>
                        </w:r>
                      </w:p>
                    </w:tc>
                    <w:tc>
                      <w:tcPr>
                        <w:tcW w:w="1090" w:type="dxa"/>
                      </w:tcPr>
                      <w:p w:rsidR="00F0583F" w:rsidRDefault="00B8208D">
                        <w:pPr>
                          <w:pStyle w:val="TableParagraph"/>
                          <w:ind w:left="113" w:right="76"/>
                        </w:pPr>
                        <w:r>
                          <w:t>Test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Condition</w:t>
                        </w:r>
                      </w:p>
                    </w:tc>
                    <w:tc>
                      <w:tcPr>
                        <w:tcW w:w="1037" w:type="dxa"/>
                      </w:tcPr>
                      <w:p w:rsidR="00F0583F" w:rsidRDefault="00B8208D">
                        <w:pPr>
                          <w:pStyle w:val="TableParagraph"/>
                          <w:ind w:left="109" w:right="86"/>
                        </w:pPr>
                        <w:r>
                          <w:rPr>
                            <w:spacing w:val="-1"/>
                          </w:rPr>
                          <w:t>Expected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Result</w:t>
                        </w:r>
                      </w:p>
                    </w:tc>
                    <w:tc>
                      <w:tcPr>
                        <w:tcW w:w="1695" w:type="dxa"/>
                      </w:tcPr>
                      <w:p w:rsidR="00F0583F" w:rsidRDefault="00B8208D">
                        <w:pPr>
                          <w:pStyle w:val="TableParagraph"/>
                          <w:ind w:left="109"/>
                        </w:pPr>
                        <w:r>
                          <w:t>Actual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Result</w:t>
                        </w:r>
                      </w:p>
                    </w:tc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 w:rsidR="00F0583F" w:rsidRDefault="00B8208D">
                        <w:pPr>
                          <w:pStyle w:val="TableParagraph"/>
                          <w:ind w:left="109" w:right="-28"/>
                        </w:pPr>
                        <w:r>
                          <w:t>Access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By</w:t>
                        </w:r>
                      </w:p>
                    </w:tc>
                  </w:tr>
                  <w:tr w:rsidR="00F0583F">
                    <w:trPr>
                      <w:trHeight w:val="1469"/>
                    </w:trPr>
                    <w:tc>
                      <w:tcPr>
                        <w:tcW w:w="725" w:type="dxa"/>
                      </w:tcPr>
                      <w:p w:rsidR="00F0583F" w:rsidRDefault="00B8208D">
                        <w:pPr>
                          <w:pStyle w:val="TableParagraph"/>
                          <w:ind w:left="110" w:right="209"/>
                          <w:jc w:val="both"/>
                        </w:pPr>
                        <w:r>
                          <w:t>Test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case</w:t>
                        </w:r>
                        <w:r>
                          <w:rPr>
                            <w:spacing w:val="-49"/>
                          </w:rPr>
                          <w:t xml:space="preserve"> </w:t>
                        </w:r>
                        <w:r>
                          <w:t>1</w:t>
                        </w:r>
                      </w:p>
                    </w:tc>
                    <w:tc>
                      <w:tcPr>
                        <w:tcW w:w="1138" w:type="dxa"/>
                      </w:tcPr>
                      <w:p w:rsidR="00F0583F" w:rsidRDefault="00B8208D">
                        <w:pPr>
                          <w:pStyle w:val="TableParagraph"/>
                          <w:ind w:left="105"/>
                        </w:pPr>
                        <w:r>
                          <w:t>Empty</w:t>
                        </w:r>
                      </w:p>
                    </w:tc>
                    <w:tc>
                      <w:tcPr>
                        <w:tcW w:w="1757" w:type="dxa"/>
                      </w:tcPr>
                      <w:p w:rsidR="00F0583F" w:rsidRDefault="00B8208D">
                        <w:pPr>
                          <w:pStyle w:val="TableParagraph"/>
                          <w:ind w:left="105" w:right="713"/>
                        </w:pPr>
                        <w:r>
                          <w:t>Ultrasonic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Sensor</w:t>
                        </w: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06" w:right="139"/>
                        </w:pPr>
                        <w:r>
                          <w:t>When Bin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empty</w:t>
                        </w:r>
                      </w:p>
                    </w:tc>
                    <w:tc>
                      <w:tcPr>
                        <w:tcW w:w="121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06" w:right="76"/>
                        </w:pPr>
                        <w:proofErr w:type="spellStart"/>
                        <w:r>
                          <w:t>Ultrasoncic</w:t>
                        </w:r>
                        <w:proofErr w:type="spellEnd"/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 xml:space="preserve">sensor </w:t>
                        </w:r>
                        <w:proofErr w:type="spellStart"/>
                        <w:r>
                          <w:t>PIR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Motion</w:t>
                        </w:r>
                      </w:p>
                    </w:tc>
                    <w:tc>
                      <w:tcPr>
                        <w:tcW w:w="119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12" w:right="297"/>
                        </w:pPr>
                        <w:r>
                          <w:t>Sensor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Garbage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Bins</w:t>
                        </w:r>
                      </w:p>
                    </w:tc>
                    <w:tc>
                      <w:tcPr>
                        <w:tcW w:w="1090" w:type="dxa"/>
                      </w:tcPr>
                      <w:p w:rsidR="00F0583F" w:rsidRDefault="00B8208D">
                        <w:pPr>
                          <w:pStyle w:val="TableParagraph"/>
                          <w:ind w:left="113"/>
                        </w:pPr>
                        <w:r>
                          <w:t>Bin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Level</w:t>
                        </w:r>
                      </w:p>
                      <w:p w:rsidR="00F0583F" w:rsidRDefault="00B8208D">
                        <w:pPr>
                          <w:pStyle w:val="TableParagraph"/>
                          <w:spacing w:before="0"/>
                          <w:ind w:left="113"/>
                        </w:pPr>
                        <w:r>
                          <w:t>==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:rsidR="00F0583F" w:rsidRDefault="00B8208D">
                        <w:pPr>
                          <w:pStyle w:val="TableParagraph"/>
                          <w:ind w:left="109" w:right="147"/>
                        </w:pPr>
                        <w:r>
                          <w:t>Displays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 xml:space="preserve">Bin </w:t>
                        </w:r>
                        <w:r>
                          <w:t>level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space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left</w:t>
                        </w:r>
                      </w:p>
                    </w:tc>
                    <w:tc>
                      <w:tcPr>
                        <w:tcW w:w="1695" w:type="dxa"/>
                      </w:tcPr>
                      <w:p w:rsidR="00F0583F" w:rsidRDefault="00B8208D">
                        <w:pPr>
                          <w:pStyle w:val="TableParagraph"/>
                          <w:ind w:left="109" w:right="556"/>
                        </w:pPr>
                        <w:r>
                          <w:t>Working as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expected</w:t>
                        </w:r>
                      </w:p>
                    </w:tc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 w:rsidR="00F0583F" w:rsidRDefault="00B8208D">
                        <w:pPr>
                          <w:pStyle w:val="TableParagraph"/>
                          <w:ind w:left="92" w:right="149"/>
                          <w:jc w:val="center"/>
                        </w:pPr>
                        <w:r>
                          <w:t>User</w:t>
                        </w:r>
                      </w:p>
                    </w:tc>
                  </w:tr>
                  <w:tr w:rsidR="00F0583F">
                    <w:trPr>
                      <w:trHeight w:val="292"/>
                    </w:trPr>
                    <w:tc>
                      <w:tcPr>
                        <w:tcW w:w="725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57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8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94" w:type="dxa"/>
                        <w:gridSpan w:val="2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27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7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95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0583F">
                    <w:trPr>
                      <w:trHeight w:val="1612"/>
                    </w:trPr>
                    <w:tc>
                      <w:tcPr>
                        <w:tcW w:w="725" w:type="dxa"/>
                      </w:tcPr>
                      <w:p w:rsidR="00F0583F" w:rsidRDefault="00B8208D">
                        <w:pPr>
                          <w:pStyle w:val="TableParagraph"/>
                          <w:ind w:left="110" w:right="209"/>
                          <w:jc w:val="both"/>
                        </w:pPr>
                        <w:r>
                          <w:t>Test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case</w:t>
                        </w:r>
                        <w:r>
                          <w:rPr>
                            <w:spacing w:val="-49"/>
                          </w:rPr>
                          <w:t xml:space="preserve"> </w:t>
                        </w:r>
                        <w:r>
                          <w:t>2</w:t>
                        </w:r>
                      </w:p>
                    </w:tc>
                    <w:tc>
                      <w:tcPr>
                        <w:tcW w:w="1138" w:type="dxa"/>
                      </w:tcPr>
                      <w:p w:rsidR="00F0583F" w:rsidRDefault="00B8208D">
                        <w:pPr>
                          <w:pStyle w:val="TableParagraph"/>
                          <w:ind w:left="105"/>
                        </w:pPr>
                        <w:r>
                          <w:t>Accessible</w:t>
                        </w:r>
                      </w:p>
                    </w:tc>
                    <w:tc>
                      <w:tcPr>
                        <w:tcW w:w="1757" w:type="dxa"/>
                      </w:tcPr>
                      <w:p w:rsidR="00F0583F" w:rsidRDefault="00B8208D">
                        <w:pPr>
                          <w:pStyle w:val="TableParagraph"/>
                          <w:ind w:left="105" w:right="713"/>
                        </w:pPr>
                        <w:r>
                          <w:t>Ultrasonic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Sensor</w:t>
                        </w: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06" w:right="143"/>
                        </w:pPr>
                        <w:r>
                          <w:t>When bin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level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below50</w:t>
                        </w:r>
                        <w:proofErr w:type="spellEnd"/>
                      </w:p>
                      <w:p w:rsidR="00F0583F" w:rsidRDefault="00B8208D">
                        <w:pPr>
                          <w:pStyle w:val="TableParagraph"/>
                          <w:ind w:left="106"/>
                        </w:pPr>
                        <w:r>
                          <w:t>%</w:t>
                        </w:r>
                      </w:p>
                    </w:tc>
                    <w:tc>
                      <w:tcPr>
                        <w:tcW w:w="121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06" w:right="79"/>
                        </w:pPr>
                        <w:r>
                          <w:t>Ultrasonic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sensor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PIR</w:t>
                        </w:r>
                        <w:proofErr w:type="spellEnd"/>
                        <w:r>
                          <w:t xml:space="preserve"> Motion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Sensor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  <w:p w:rsidR="00F0583F" w:rsidRDefault="00B8208D">
                        <w:pPr>
                          <w:pStyle w:val="TableParagraph"/>
                          <w:spacing w:before="0" w:line="270" w:lineRule="atLeast"/>
                          <w:ind w:left="106" w:right="323"/>
                        </w:pPr>
                        <w:r>
                          <w:t>Garbage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Bins</w:t>
                        </w:r>
                      </w:p>
                    </w:tc>
                    <w:tc>
                      <w:tcPr>
                        <w:tcW w:w="119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12" w:right="152"/>
                        </w:pPr>
                        <w:r>
                          <w:t>,bin 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accessible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user</w:t>
                        </w:r>
                      </w:p>
                    </w:tc>
                    <w:tc>
                      <w:tcPr>
                        <w:tcW w:w="1090" w:type="dxa"/>
                      </w:tcPr>
                      <w:p w:rsidR="00F0583F" w:rsidRDefault="00B8208D">
                        <w:pPr>
                          <w:pStyle w:val="TableParagraph"/>
                          <w:ind w:left="113"/>
                        </w:pPr>
                        <w:r>
                          <w:t>Bin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Level</w:t>
                        </w:r>
                      </w:p>
                      <w:p w:rsidR="00F0583F" w:rsidRDefault="00B8208D">
                        <w:pPr>
                          <w:pStyle w:val="TableParagraph"/>
                          <w:ind w:left="113"/>
                        </w:pPr>
                        <w:r>
                          <w:t>&lt;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1037" w:type="dxa"/>
                      </w:tcPr>
                      <w:p w:rsidR="00F0583F" w:rsidRDefault="00B8208D">
                        <w:pPr>
                          <w:pStyle w:val="TableParagraph"/>
                          <w:ind w:left="109" w:right="147"/>
                        </w:pPr>
                        <w:r>
                          <w:t>Displays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 xml:space="preserve">Bin </w:t>
                        </w:r>
                        <w:r>
                          <w:t>level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space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left</w:t>
                        </w:r>
                      </w:p>
                    </w:tc>
                    <w:tc>
                      <w:tcPr>
                        <w:tcW w:w="1695" w:type="dxa"/>
                      </w:tcPr>
                      <w:p w:rsidR="00F0583F" w:rsidRDefault="00B8208D">
                        <w:pPr>
                          <w:pStyle w:val="TableParagraph"/>
                          <w:ind w:left="109" w:right="77" w:firstLine="720"/>
                        </w:pPr>
                        <w:r>
                          <w:t>Working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 xml:space="preserve">        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expected</w:t>
                        </w:r>
                      </w:p>
                    </w:tc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 w:rsidR="00F0583F" w:rsidRDefault="00B8208D">
                        <w:pPr>
                          <w:pStyle w:val="TableParagraph"/>
                          <w:ind w:left="92" w:right="149"/>
                          <w:jc w:val="center"/>
                        </w:pPr>
                        <w:r>
                          <w:t>User</w:t>
                        </w:r>
                      </w:p>
                    </w:tc>
                  </w:tr>
                  <w:tr w:rsidR="00F0583F">
                    <w:trPr>
                      <w:trHeight w:val="2417"/>
                    </w:trPr>
                    <w:tc>
                      <w:tcPr>
                        <w:tcW w:w="725" w:type="dxa"/>
                      </w:tcPr>
                      <w:p w:rsidR="00F0583F" w:rsidRDefault="00B8208D">
                        <w:pPr>
                          <w:pStyle w:val="TableParagraph"/>
                          <w:spacing w:before="0"/>
                          <w:ind w:left="110" w:right="209"/>
                          <w:jc w:val="both"/>
                        </w:pPr>
                        <w:r>
                          <w:t>Test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case</w:t>
                        </w:r>
                        <w:r>
                          <w:rPr>
                            <w:spacing w:val="-49"/>
                          </w:rPr>
                          <w:t xml:space="preserve"> </w:t>
                        </w:r>
                        <w:r>
                          <w:t>3</w:t>
                        </w:r>
                      </w:p>
                    </w:tc>
                    <w:tc>
                      <w:tcPr>
                        <w:tcW w:w="1138" w:type="dxa"/>
                      </w:tcPr>
                      <w:p w:rsidR="00F0583F" w:rsidRDefault="00B8208D">
                        <w:pPr>
                          <w:pStyle w:val="TableParagraph"/>
                          <w:spacing w:before="0" w:line="268" w:lineRule="exact"/>
                          <w:ind w:left="105"/>
                        </w:pPr>
                        <w:r>
                          <w:t>Accessible</w:t>
                        </w:r>
                      </w:p>
                    </w:tc>
                    <w:tc>
                      <w:tcPr>
                        <w:tcW w:w="1757" w:type="dxa"/>
                      </w:tcPr>
                      <w:p w:rsidR="00F0583F" w:rsidRDefault="00B8208D">
                        <w:pPr>
                          <w:pStyle w:val="TableParagraph"/>
                          <w:spacing w:before="0"/>
                          <w:ind w:left="571" w:right="401" w:hanging="154"/>
                        </w:pPr>
                        <w:r>
                          <w:t>Ultrasonic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Sensor</w:t>
                        </w: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spacing w:before="0"/>
                          <w:ind w:left="106" w:right="143"/>
                        </w:pPr>
                        <w:r>
                          <w:t>When bin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level 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above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121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spacing w:before="0"/>
                          <w:ind w:left="106" w:right="79"/>
                        </w:pPr>
                        <w:r>
                          <w:t>Ultrasonic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sensor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PIR</w:t>
                        </w:r>
                        <w:proofErr w:type="spellEnd"/>
                        <w:r>
                          <w:t xml:space="preserve"> Motion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Sensor , 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Garbage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Bins</w:t>
                        </w:r>
                      </w:p>
                    </w:tc>
                    <w:tc>
                      <w:tcPr>
                        <w:tcW w:w="119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spacing w:before="0"/>
                          <w:ind w:left="112" w:right="152"/>
                        </w:pPr>
                        <w:r>
                          <w:t>Bin 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accessible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 users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and 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admin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gets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warning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about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the</w:t>
                        </w:r>
                      </w:p>
                      <w:p w:rsidR="00F0583F" w:rsidRDefault="00B8208D">
                        <w:pPr>
                          <w:pStyle w:val="TableParagraph"/>
                          <w:spacing w:before="2" w:line="247" w:lineRule="exact"/>
                          <w:ind w:left="112"/>
                        </w:pPr>
                        <w:r>
                          <w:t>bin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level</w:t>
                        </w:r>
                      </w:p>
                    </w:tc>
                    <w:tc>
                      <w:tcPr>
                        <w:tcW w:w="1090" w:type="dxa"/>
                      </w:tcPr>
                      <w:p w:rsidR="00F0583F" w:rsidRDefault="00B8208D">
                        <w:pPr>
                          <w:pStyle w:val="TableParagraph"/>
                          <w:spacing w:before="0" w:line="268" w:lineRule="exact"/>
                          <w:ind w:left="113"/>
                        </w:pPr>
                        <w:r>
                          <w:t>Bin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level</w:t>
                        </w:r>
                      </w:p>
                      <w:p w:rsidR="00F0583F" w:rsidRDefault="00B8208D">
                        <w:pPr>
                          <w:pStyle w:val="TableParagraph"/>
                          <w:spacing w:before="0"/>
                          <w:ind w:left="113"/>
                        </w:pPr>
                        <w:r>
                          <w:t>&gt;50</w:t>
                        </w:r>
                      </w:p>
                    </w:tc>
                    <w:tc>
                      <w:tcPr>
                        <w:tcW w:w="1037" w:type="dxa"/>
                      </w:tcPr>
                      <w:p w:rsidR="00F0583F" w:rsidRDefault="00B8208D">
                        <w:pPr>
                          <w:pStyle w:val="TableParagraph"/>
                          <w:spacing w:before="0"/>
                          <w:ind w:left="109" w:right="151"/>
                        </w:pPr>
                        <w:r>
                          <w:t>Displays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 xml:space="preserve">bin </w:t>
                        </w:r>
                        <w:r>
                          <w:t>level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space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left</w:t>
                        </w:r>
                      </w:p>
                    </w:tc>
                    <w:tc>
                      <w:tcPr>
                        <w:tcW w:w="1695" w:type="dxa"/>
                      </w:tcPr>
                      <w:p w:rsidR="00F0583F" w:rsidRDefault="00B8208D">
                        <w:pPr>
                          <w:pStyle w:val="TableParagraph"/>
                          <w:spacing w:before="0"/>
                          <w:ind w:left="109" w:right="556"/>
                        </w:pPr>
                        <w:r>
                          <w:t>Working as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expected</w:t>
                        </w:r>
                      </w:p>
                    </w:tc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 w:rsidR="00F0583F" w:rsidRDefault="00B8208D">
                        <w:pPr>
                          <w:pStyle w:val="TableParagraph"/>
                          <w:spacing w:before="0" w:line="268" w:lineRule="exact"/>
                          <w:ind w:left="92" w:right="149"/>
                          <w:jc w:val="center"/>
                        </w:pPr>
                        <w:r>
                          <w:t>User</w:t>
                        </w:r>
                      </w:p>
                    </w:tc>
                  </w:tr>
                  <w:tr w:rsidR="00F0583F">
                    <w:trPr>
                      <w:trHeight w:val="2414"/>
                    </w:trPr>
                    <w:tc>
                      <w:tcPr>
                        <w:tcW w:w="725" w:type="dxa"/>
                      </w:tcPr>
                      <w:p w:rsidR="00F0583F" w:rsidRDefault="00B8208D">
                        <w:pPr>
                          <w:pStyle w:val="TableParagraph"/>
                          <w:ind w:left="110" w:right="79"/>
                        </w:pPr>
                        <w:r>
                          <w:t>Test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case4</w:t>
                        </w:r>
                        <w:proofErr w:type="spellEnd"/>
                      </w:p>
                    </w:tc>
                    <w:tc>
                      <w:tcPr>
                        <w:tcW w:w="1138" w:type="dxa"/>
                      </w:tcPr>
                      <w:p w:rsidR="00F0583F" w:rsidRDefault="00B8208D">
                        <w:pPr>
                          <w:pStyle w:val="TableParagraph"/>
                          <w:ind w:left="105"/>
                        </w:pPr>
                        <w:r>
                          <w:t>Accessible</w:t>
                        </w:r>
                      </w:p>
                    </w:tc>
                    <w:tc>
                      <w:tcPr>
                        <w:tcW w:w="1757" w:type="dxa"/>
                      </w:tcPr>
                      <w:p w:rsidR="00F0583F" w:rsidRDefault="00B8208D">
                        <w:pPr>
                          <w:pStyle w:val="TableParagraph"/>
                          <w:ind w:left="105" w:right="663"/>
                        </w:pPr>
                        <w:r>
                          <w:t>Ultra sonic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sensor</w:t>
                        </w: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06" w:right="81"/>
                        </w:pPr>
                        <w:r>
                          <w:t>When bin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level 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below75</w:t>
                        </w:r>
                        <w:proofErr w:type="spellEnd"/>
                        <w:r>
                          <w:t>%</w:t>
                        </w:r>
                      </w:p>
                    </w:tc>
                    <w:tc>
                      <w:tcPr>
                        <w:tcW w:w="121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06" w:right="79"/>
                        </w:pPr>
                        <w:r>
                          <w:t>Ultrasonic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sensor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PIR</w:t>
                        </w:r>
                        <w:proofErr w:type="spellEnd"/>
                        <w:r>
                          <w:t xml:space="preserve"> Motion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Sensor , 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Garbage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Bins</w:t>
                        </w:r>
                      </w:p>
                    </w:tc>
                    <w:tc>
                      <w:tcPr>
                        <w:tcW w:w="119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12" w:right="152" w:firstLine="48"/>
                        </w:pPr>
                        <w:r>
                          <w:t>Bin 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accessible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 users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and 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admin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gets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warning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about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the</w:t>
                        </w:r>
                      </w:p>
                      <w:p w:rsidR="00F0583F" w:rsidRDefault="00B8208D">
                        <w:pPr>
                          <w:pStyle w:val="TableParagraph"/>
                          <w:spacing w:before="0" w:line="244" w:lineRule="exact"/>
                          <w:ind w:left="112"/>
                        </w:pPr>
                        <w:r>
                          <w:t>bin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level</w:t>
                        </w:r>
                      </w:p>
                    </w:tc>
                    <w:tc>
                      <w:tcPr>
                        <w:tcW w:w="1090" w:type="dxa"/>
                      </w:tcPr>
                      <w:p w:rsidR="00F0583F" w:rsidRDefault="00B8208D">
                        <w:pPr>
                          <w:pStyle w:val="TableParagraph"/>
                          <w:ind w:left="113" w:right="195"/>
                        </w:pPr>
                        <w:r>
                          <w:t>Bin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level&lt;75</w:t>
                        </w:r>
                      </w:p>
                    </w:tc>
                    <w:tc>
                      <w:tcPr>
                        <w:tcW w:w="1037" w:type="dxa"/>
                      </w:tcPr>
                      <w:p w:rsidR="00F0583F" w:rsidRDefault="00B8208D">
                        <w:pPr>
                          <w:pStyle w:val="TableParagraph"/>
                          <w:ind w:left="109" w:right="151"/>
                        </w:pPr>
                        <w:r>
                          <w:t>Displays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 xml:space="preserve">bin </w:t>
                        </w:r>
                        <w:r>
                          <w:t>level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space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left</w:t>
                        </w:r>
                      </w:p>
                    </w:tc>
                    <w:tc>
                      <w:tcPr>
                        <w:tcW w:w="1695" w:type="dxa"/>
                      </w:tcPr>
                      <w:p w:rsidR="00F0583F" w:rsidRDefault="00B8208D">
                        <w:pPr>
                          <w:pStyle w:val="TableParagraph"/>
                          <w:ind w:left="109" w:right="556"/>
                        </w:pPr>
                        <w:r>
                          <w:t>Working as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expected</w:t>
                        </w:r>
                      </w:p>
                    </w:tc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 w:rsidR="00F0583F" w:rsidRDefault="00B8208D">
                        <w:pPr>
                          <w:pStyle w:val="TableParagraph"/>
                          <w:ind w:left="92" w:right="149"/>
                          <w:jc w:val="center"/>
                        </w:pPr>
                        <w:r>
                          <w:t>User</w:t>
                        </w:r>
                      </w:p>
                    </w:tc>
                  </w:tr>
                  <w:tr w:rsidR="00F0583F">
                    <w:trPr>
                      <w:trHeight w:val="806"/>
                    </w:trPr>
                    <w:tc>
                      <w:tcPr>
                        <w:tcW w:w="725" w:type="dxa"/>
                      </w:tcPr>
                      <w:p w:rsidR="00F0583F" w:rsidRDefault="00B8208D">
                        <w:pPr>
                          <w:pStyle w:val="TableParagraph"/>
                          <w:ind w:left="110" w:right="191"/>
                        </w:pPr>
                        <w:r>
                          <w:t>Test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case</w:t>
                        </w:r>
                      </w:p>
                      <w:p w:rsidR="00F0583F" w:rsidRDefault="00B8208D">
                        <w:pPr>
                          <w:pStyle w:val="TableParagraph"/>
                          <w:spacing w:line="247" w:lineRule="exact"/>
                          <w:ind w:left="11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138" w:type="dxa"/>
                      </w:tcPr>
                      <w:p w:rsidR="00F0583F" w:rsidRDefault="00B8208D">
                        <w:pPr>
                          <w:pStyle w:val="TableParagraph"/>
                          <w:ind w:left="105"/>
                        </w:pPr>
                        <w:r>
                          <w:t>Accessible</w:t>
                        </w:r>
                      </w:p>
                    </w:tc>
                    <w:tc>
                      <w:tcPr>
                        <w:tcW w:w="1757" w:type="dxa"/>
                      </w:tcPr>
                      <w:p w:rsidR="00F0583F" w:rsidRDefault="00B8208D">
                        <w:pPr>
                          <w:pStyle w:val="TableParagraph"/>
                          <w:ind w:left="105" w:right="81"/>
                        </w:pPr>
                        <w:r>
                          <w:t>Limit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exceedUltrasonic</w:t>
                        </w:r>
                        <w:proofErr w:type="spellEnd"/>
                      </w:p>
                      <w:p w:rsidR="00F0583F" w:rsidRDefault="00B8208D">
                        <w:pPr>
                          <w:pStyle w:val="TableParagraph"/>
                          <w:spacing w:line="247" w:lineRule="exact"/>
                          <w:ind w:left="105"/>
                        </w:pPr>
                        <w:r>
                          <w:t>sensor</w:t>
                        </w:r>
                      </w:p>
                    </w:tc>
                    <w:tc>
                      <w:tcPr>
                        <w:tcW w:w="1147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06" w:right="143"/>
                        </w:pPr>
                        <w:r>
                          <w:t>When bin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level is</w:t>
                        </w:r>
                      </w:p>
                      <w:p w:rsidR="00F0583F" w:rsidRDefault="00B8208D">
                        <w:pPr>
                          <w:pStyle w:val="TableParagraph"/>
                          <w:spacing w:line="247" w:lineRule="exact"/>
                          <w:ind w:left="106"/>
                        </w:pPr>
                        <w:r>
                          <w:t>above</w:t>
                        </w:r>
                      </w:p>
                    </w:tc>
                    <w:tc>
                      <w:tcPr>
                        <w:tcW w:w="121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06" w:right="76"/>
                        </w:pPr>
                        <w:proofErr w:type="spellStart"/>
                        <w:r>
                          <w:t>Ultrasoncic</w:t>
                        </w:r>
                        <w:proofErr w:type="spellEnd"/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sensor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,</w:t>
                        </w:r>
                      </w:p>
                      <w:p w:rsidR="00F0583F" w:rsidRDefault="00B8208D">
                        <w:pPr>
                          <w:pStyle w:val="TableParagraph"/>
                          <w:spacing w:line="247" w:lineRule="exact"/>
                          <w:ind w:left="106"/>
                        </w:pPr>
                        <w:proofErr w:type="spellStart"/>
                        <w:r>
                          <w:t>PIR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Motion</w:t>
                        </w:r>
                      </w:p>
                    </w:tc>
                    <w:tc>
                      <w:tcPr>
                        <w:tcW w:w="1194" w:type="dxa"/>
                        <w:gridSpan w:val="2"/>
                      </w:tcPr>
                      <w:p w:rsidR="00F0583F" w:rsidRDefault="00B8208D">
                        <w:pPr>
                          <w:pStyle w:val="TableParagraph"/>
                          <w:ind w:left="112" w:right="152"/>
                        </w:pPr>
                        <w:r>
                          <w:t>Bin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is not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accessible</w:t>
                        </w:r>
                      </w:p>
                      <w:p w:rsidR="00F0583F" w:rsidRDefault="00B8208D">
                        <w:pPr>
                          <w:pStyle w:val="TableParagraph"/>
                          <w:spacing w:line="247" w:lineRule="exact"/>
                          <w:ind w:left="112"/>
                        </w:pPr>
                        <w:r>
                          <w:t>To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the</w:t>
                        </w:r>
                      </w:p>
                    </w:tc>
                    <w:tc>
                      <w:tcPr>
                        <w:tcW w:w="1090" w:type="dxa"/>
                      </w:tcPr>
                      <w:p w:rsidR="00F0583F" w:rsidRDefault="00B8208D">
                        <w:pPr>
                          <w:pStyle w:val="TableParagraph"/>
                          <w:ind w:left="113" w:right="195"/>
                        </w:pPr>
                        <w:r>
                          <w:t>Bin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level&gt;75</w:t>
                        </w:r>
                      </w:p>
                    </w:tc>
                    <w:tc>
                      <w:tcPr>
                        <w:tcW w:w="1037" w:type="dxa"/>
                      </w:tcPr>
                      <w:p w:rsidR="00F0583F" w:rsidRDefault="00B8208D">
                        <w:pPr>
                          <w:pStyle w:val="TableParagraph"/>
                          <w:ind w:left="109" w:right="161"/>
                        </w:pPr>
                        <w:r>
                          <w:t>Display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bin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level</w:t>
                        </w:r>
                      </w:p>
                      <w:p w:rsidR="00F0583F" w:rsidRDefault="00B8208D">
                        <w:pPr>
                          <w:pStyle w:val="TableParagraph"/>
                          <w:spacing w:line="247" w:lineRule="exact"/>
                          <w:ind w:left="109"/>
                        </w:pPr>
                        <w:r>
                          <w:t>And</w:t>
                        </w:r>
                      </w:p>
                    </w:tc>
                    <w:tc>
                      <w:tcPr>
                        <w:tcW w:w="1695" w:type="dxa"/>
                      </w:tcPr>
                      <w:p w:rsidR="00F0583F" w:rsidRDefault="00B8208D">
                        <w:pPr>
                          <w:pStyle w:val="TableParagraph"/>
                          <w:ind w:left="109" w:right="556"/>
                        </w:pPr>
                        <w:r>
                          <w:t>Working as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expected</w:t>
                        </w:r>
                      </w:p>
                    </w:tc>
                    <w:tc>
                      <w:tcPr>
                        <w:tcW w:w="701" w:type="dxa"/>
                        <w:tcBorders>
                          <w:right w:val="nil"/>
                        </w:tcBorders>
                      </w:tcPr>
                      <w:p w:rsidR="00F0583F" w:rsidRDefault="00B8208D">
                        <w:pPr>
                          <w:pStyle w:val="TableParagraph"/>
                          <w:ind w:left="92" w:right="149"/>
                          <w:jc w:val="center"/>
                        </w:pPr>
                        <w:r>
                          <w:t>User</w:t>
                        </w:r>
                      </w:p>
                    </w:tc>
                  </w:tr>
                </w:tbl>
                <w:p w:rsidR="00F0583F" w:rsidRDefault="00F0583F"/>
              </w:txbxContent>
            </v:textbox>
            <w10:wrap anchorx="page" anchory="page"/>
          </v:shape>
        </w:pict>
      </w:r>
    </w:p>
    <w:p w:rsidR="00F0583F" w:rsidRDefault="00F0583F">
      <w:pPr>
        <w:spacing w:before="1" w:after="1"/>
        <w:rPr>
          <w:rFonts w:ascii="Times New Roman"/>
          <w:sz w:val="21"/>
        </w:rPr>
      </w:pPr>
    </w:p>
    <w:tbl>
      <w:tblPr>
        <w:tblW w:w="0" w:type="auto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F0583F">
        <w:trPr>
          <w:trHeight w:val="268"/>
        </w:trPr>
        <w:tc>
          <w:tcPr>
            <w:tcW w:w="4792" w:type="dxa"/>
          </w:tcPr>
          <w:p w:rsidR="00F0583F" w:rsidRDefault="00B8208D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791" w:type="dxa"/>
          </w:tcPr>
          <w:p w:rsidR="00F0583F" w:rsidRDefault="00B8208D">
            <w:pPr>
              <w:pStyle w:val="TableParagraph"/>
              <w:spacing w:line="247" w:lineRule="exact"/>
              <w:ind w:left="105"/>
            </w:pPr>
            <w:proofErr w:type="spellStart"/>
            <w:r>
              <w:t>PNT2022TMID15047</w:t>
            </w:r>
            <w:bookmarkStart w:id="0" w:name="_GoBack"/>
            <w:bookmarkEnd w:id="0"/>
            <w:proofErr w:type="spellEnd"/>
          </w:p>
        </w:tc>
      </w:tr>
      <w:tr w:rsidR="00F0583F">
        <w:trPr>
          <w:trHeight w:val="1075"/>
        </w:trPr>
        <w:tc>
          <w:tcPr>
            <w:tcW w:w="4792" w:type="dxa"/>
          </w:tcPr>
          <w:p w:rsidR="00F0583F" w:rsidRDefault="00B8208D">
            <w:pPr>
              <w:pStyle w:val="TableParagraph"/>
              <w:spacing w:before="2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791" w:type="dxa"/>
          </w:tcPr>
          <w:p w:rsidR="00F0583F" w:rsidRDefault="00B8208D">
            <w:pPr>
              <w:pStyle w:val="TableParagraph"/>
              <w:spacing w:before="2"/>
              <w:ind w:left="105" w:right="1261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6"/>
              </w:rPr>
              <w:t xml:space="preserve"> </w:t>
            </w: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  <w:tr w:rsidR="00F0583F">
        <w:trPr>
          <w:trHeight w:val="268"/>
        </w:trPr>
        <w:tc>
          <w:tcPr>
            <w:tcW w:w="4792" w:type="dxa"/>
          </w:tcPr>
          <w:p w:rsidR="00F0583F" w:rsidRDefault="00B8208D">
            <w:pPr>
              <w:pStyle w:val="TableParagraph"/>
              <w:spacing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791" w:type="dxa"/>
          </w:tcPr>
          <w:p w:rsidR="00F0583F" w:rsidRDefault="00B8208D">
            <w:pPr>
              <w:pStyle w:val="TableParagraph"/>
              <w:spacing w:line="247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F0583F">
        <w:trPr>
          <w:trHeight w:val="268"/>
        </w:trPr>
        <w:tc>
          <w:tcPr>
            <w:tcW w:w="4792" w:type="dxa"/>
          </w:tcPr>
          <w:p w:rsidR="00F0583F" w:rsidRDefault="00B8208D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791" w:type="dxa"/>
          </w:tcPr>
          <w:p w:rsidR="00F0583F" w:rsidRDefault="00B8208D">
            <w:pPr>
              <w:pStyle w:val="TableParagraph"/>
              <w:spacing w:line="247" w:lineRule="exact"/>
              <w:ind w:left="105"/>
            </w:pPr>
            <w:r>
              <w:t>16</w:t>
            </w:r>
            <w:r>
              <w:rPr>
                <w:spacing w:val="-7"/>
              </w:rPr>
              <w:t xml:space="preserve"> </w:t>
            </w:r>
            <w:proofErr w:type="spellStart"/>
            <w:r>
              <w:t>Nov2022</w:t>
            </w:r>
            <w:proofErr w:type="spellEnd"/>
          </w:p>
        </w:tc>
      </w:tr>
    </w:tbl>
    <w:p w:rsidR="00F0583F" w:rsidRDefault="00F0583F">
      <w:pPr>
        <w:spacing w:line="247" w:lineRule="exact"/>
        <w:sectPr w:rsidR="00F0583F">
          <w:type w:val="continuous"/>
          <w:pgSz w:w="12240" w:h="15840"/>
          <w:pgMar w:top="1500" w:right="0" w:bottom="280" w:left="420" w:header="720" w:footer="720" w:gutter="0"/>
          <w:cols w:space="720"/>
        </w:sectPr>
      </w:pPr>
    </w:p>
    <w:p w:rsidR="00F0583F" w:rsidRDefault="00B8208D">
      <w:pPr>
        <w:spacing w:before="4"/>
        <w:rPr>
          <w:rFonts w:ascii="Times New Roman"/>
          <w:sz w:val="17"/>
        </w:rPr>
      </w:pPr>
      <w:r>
        <w:lastRenderedPageBreak/>
        <w:pict>
          <v:shape id="_x0000_s1026" type="#_x0000_t202" style="position:absolute;margin-left:26.65pt;margin-top:1in;width:585.85pt;height:123.9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5"/>
                    <w:gridCol w:w="1138"/>
                    <w:gridCol w:w="1757"/>
                    <w:gridCol w:w="1148"/>
                    <w:gridCol w:w="1215"/>
                    <w:gridCol w:w="1196"/>
                    <w:gridCol w:w="1091"/>
                    <w:gridCol w:w="1038"/>
                    <w:gridCol w:w="1696"/>
                    <w:gridCol w:w="702"/>
                  </w:tblGrid>
                  <w:tr w:rsidR="00F0583F">
                    <w:trPr>
                      <w:trHeight w:val="2150"/>
                    </w:trPr>
                    <w:tc>
                      <w:tcPr>
                        <w:tcW w:w="725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757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48" w:type="dxa"/>
                      </w:tcPr>
                      <w:p w:rsidR="00F0583F" w:rsidRDefault="00B8208D">
                        <w:pPr>
                          <w:pStyle w:val="TableParagraph"/>
                          <w:ind w:left="106"/>
                        </w:pPr>
                        <w:r>
                          <w:t>75%</w:t>
                        </w:r>
                      </w:p>
                    </w:tc>
                    <w:tc>
                      <w:tcPr>
                        <w:tcW w:w="1215" w:type="dxa"/>
                      </w:tcPr>
                      <w:p w:rsidR="00F0583F" w:rsidRDefault="00B8208D">
                        <w:pPr>
                          <w:pStyle w:val="TableParagraph"/>
                          <w:ind w:left="105" w:right="284"/>
                          <w:jc w:val="both"/>
                        </w:pPr>
                        <w:r>
                          <w:t>Sensor , ,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Garbage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Bins</w:t>
                        </w:r>
                      </w:p>
                    </w:tc>
                    <w:tc>
                      <w:tcPr>
                        <w:tcW w:w="1196" w:type="dxa"/>
                      </w:tcPr>
                      <w:p w:rsidR="00F0583F" w:rsidRDefault="00B8208D">
                        <w:pPr>
                          <w:pStyle w:val="TableParagraph"/>
                          <w:ind w:left="110" w:right="205"/>
                        </w:pPr>
                        <w:proofErr w:type="spellStart"/>
                        <w:r>
                          <w:t>users,the</w:t>
                        </w:r>
                        <w:proofErr w:type="spellEnd"/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admin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receives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high alert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and seals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bin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avoid</w:t>
                        </w:r>
                      </w:p>
                      <w:p w:rsidR="00F0583F" w:rsidRDefault="00B8208D">
                        <w:pPr>
                          <w:pStyle w:val="TableParagraph"/>
                          <w:spacing w:before="3" w:line="247" w:lineRule="exact"/>
                          <w:ind w:left="110"/>
                        </w:pPr>
                        <w:r>
                          <w:t>overflow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 w:rsidR="00F0583F" w:rsidRDefault="00B8208D">
                        <w:pPr>
                          <w:pStyle w:val="TableParagraph"/>
                          <w:ind w:left="104" w:right="399"/>
                        </w:pPr>
                        <w:r>
                          <w:rPr>
                            <w:spacing w:val="-1"/>
                          </w:rPr>
                          <w:t>space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left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02" w:type="dxa"/>
                        <w:tcBorders>
                          <w:right w:val="nil"/>
                        </w:tcBorders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0583F">
                    <w:trPr>
                      <w:trHeight w:val="297"/>
                    </w:trPr>
                    <w:tc>
                      <w:tcPr>
                        <w:tcW w:w="725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757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48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15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91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38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02" w:type="dxa"/>
                        <w:tcBorders>
                          <w:right w:val="nil"/>
                        </w:tcBorders>
                      </w:tcPr>
                      <w:p w:rsidR="00F0583F" w:rsidRDefault="00F0583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F0583F" w:rsidRDefault="00F0583F"/>
              </w:txbxContent>
            </v:textbox>
            <w10:wrap anchorx="page" anchory="page"/>
          </v:shape>
        </w:pict>
      </w:r>
    </w:p>
    <w:sectPr w:rsidR="00F0583F">
      <w:pgSz w:w="12240" w:h="15840"/>
      <w:pgMar w:top="1440" w:right="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F0583F"/>
    <w:rsid w:val="00B8208D"/>
    <w:rsid w:val="00F0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130</Characters>
  <Application>Microsoft Office Word</Application>
  <DocSecurity>0</DocSecurity>
  <Lines>1</Lines>
  <Paragraphs>1</Paragraphs>
  <ScaleCrop>false</ScaleCrop>
  <Company>HP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2022-11-26T16:53:00Z</dcterms:created>
  <dcterms:modified xsi:type="dcterms:W3CDTF">2022-11-26T16:54:00Z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