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7530E" w14:textId="77777777" w:rsidR="00597E97" w:rsidRDefault="00000000">
      <w:pPr>
        <w:pStyle w:val="Title"/>
      </w:pPr>
      <w:r>
        <w:t>Ideation</w:t>
      </w:r>
      <w:r>
        <w:rPr>
          <w:spacing w:val="-2"/>
        </w:rPr>
        <w:t xml:space="preserve"> </w:t>
      </w:r>
      <w:r>
        <w:t>Phase</w:t>
      </w:r>
    </w:p>
    <w:p w14:paraId="4C9A31AD" w14:textId="77777777" w:rsidR="00597E97" w:rsidRDefault="00000000">
      <w:pPr>
        <w:pStyle w:val="Title"/>
        <w:spacing w:before="26"/>
        <w:ind w:left="2769"/>
      </w:pPr>
      <w:r>
        <w:t>Define</w:t>
      </w:r>
      <w:r>
        <w:rPr>
          <w:spacing w:val="-1"/>
        </w:rPr>
        <w:t xml:space="preserve"> </w:t>
      </w:r>
      <w:r>
        <w:t>the</w:t>
      </w:r>
      <w:r>
        <w:rPr>
          <w:spacing w:val="-2"/>
        </w:rPr>
        <w:t xml:space="preserve"> </w:t>
      </w:r>
      <w:r>
        <w:t>Problem</w:t>
      </w:r>
      <w:r>
        <w:rPr>
          <w:spacing w:val="-5"/>
        </w:rPr>
        <w:t xml:space="preserve"> </w:t>
      </w:r>
      <w:r>
        <w:t>Statements</w:t>
      </w:r>
    </w:p>
    <w:p w14:paraId="5270A1C6" w14:textId="77777777" w:rsidR="00597E97" w:rsidRDefault="00597E97">
      <w:pPr>
        <w:pStyle w:val="BodyText"/>
        <w:rPr>
          <w:b/>
          <w:sz w:val="20"/>
        </w:rPr>
      </w:pPr>
    </w:p>
    <w:p w14:paraId="45FB004C" w14:textId="77777777" w:rsidR="00597E97" w:rsidRDefault="00597E97">
      <w:pPr>
        <w:pStyle w:val="BodyText"/>
        <w:spacing w:before="5"/>
        <w:rPr>
          <w:b/>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597E97" w14:paraId="65C6DAC1" w14:textId="77777777">
        <w:trPr>
          <w:trHeight w:val="268"/>
        </w:trPr>
        <w:tc>
          <w:tcPr>
            <w:tcW w:w="4508" w:type="dxa"/>
          </w:tcPr>
          <w:p w14:paraId="49473581" w14:textId="77777777" w:rsidR="00597E97" w:rsidRDefault="00000000">
            <w:pPr>
              <w:pStyle w:val="TableParagraph"/>
              <w:spacing w:line="248" w:lineRule="exact"/>
            </w:pPr>
            <w:r>
              <w:t>Date</w:t>
            </w:r>
          </w:p>
        </w:tc>
        <w:tc>
          <w:tcPr>
            <w:tcW w:w="4511" w:type="dxa"/>
          </w:tcPr>
          <w:p w14:paraId="4BDC8428" w14:textId="77777777" w:rsidR="00597E97" w:rsidRDefault="00000000">
            <w:pPr>
              <w:pStyle w:val="TableParagraph"/>
              <w:spacing w:line="248" w:lineRule="exact"/>
            </w:pPr>
            <w:r>
              <w:t>19</w:t>
            </w:r>
            <w:r>
              <w:rPr>
                <w:spacing w:val="-2"/>
              </w:rPr>
              <w:t xml:space="preserve"> </w:t>
            </w:r>
            <w:r>
              <w:t>September</w:t>
            </w:r>
            <w:r>
              <w:rPr>
                <w:spacing w:val="-3"/>
              </w:rPr>
              <w:t xml:space="preserve"> </w:t>
            </w:r>
            <w:r>
              <w:t>2022</w:t>
            </w:r>
          </w:p>
        </w:tc>
      </w:tr>
      <w:tr w:rsidR="00597E97" w14:paraId="02429864" w14:textId="77777777">
        <w:trPr>
          <w:trHeight w:val="268"/>
        </w:trPr>
        <w:tc>
          <w:tcPr>
            <w:tcW w:w="4508" w:type="dxa"/>
          </w:tcPr>
          <w:p w14:paraId="18C3115B" w14:textId="77777777" w:rsidR="00597E97" w:rsidRDefault="00000000">
            <w:pPr>
              <w:pStyle w:val="TableParagraph"/>
              <w:spacing w:line="248" w:lineRule="exact"/>
            </w:pPr>
            <w:r>
              <w:t>Team ID</w:t>
            </w:r>
          </w:p>
        </w:tc>
        <w:tc>
          <w:tcPr>
            <w:tcW w:w="4511" w:type="dxa"/>
          </w:tcPr>
          <w:p w14:paraId="0E7D9179" w14:textId="1A210F5D" w:rsidR="00597E97" w:rsidRDefault="00000000">
            <w:pPr>
              <w:pStyle w:val="TableParagraph"/>
              <w:spacing w:line="248" w:lineRule="exact"/>
            </w:pPr>
            <w:r>
              <w:t>PNT2022TMID</w:t>
            </w:r>
            <w:r w:rsidR="00E05A17">
              <w:t>15069</w:t>
            </w:r>
          </w:p>
        </w:tc>
      </w:tr>
      <w:tr w:rsidR="00597E97" w14:paraId="5335622E" w14:textId="77777777">
        <w:trPr>
          <w:trHeight w:val="268"/>
        </w:trPr>
        <w:tc>
          <w:tcPr>
            <w:tcW w:w="4508" w:type="dxa"/>
          </w:tcPr>
          <w:p w14:paraId="4FDCE81A" w14:textId="77777777" w:rsidR="00597E97" w:rsidRDefault="00000000">
            <w:pPr>
              <w:pStyle w:val="TableParagraph"/>
              <w:spacing w:line="248" w:lineRule="exact"/>
            </w:pPr>
            <w:r>
              <w:t>Project</w:t>
            </w:r>
            <w:r>
              <w:rPr>
                <w:spacing w:val="-3"/>
              </w:rPr>
              <w:t xml:space="preserve"> </w:t>
            </w:r>
            <w:r>
              <w:t>Name</w:t>
            </w:r>
          </w:p>
        </w:tc>
        <w:tc>
          <w:tcPr>
            <w:tcW w:w="4511" w:type="dxa"/>
          </w:tcPr>
          <w:p w14:paraId="68C11AFE" w14:textId="3B2D6F07" w:rsidR="00597E97" w:rsidRDefault="00000000">
            <w:pPr>
              <w:pStyle w:val="TableParagraph"/>
              <w:spacing w:line="248" w:lineRule="exact"/>
            </w:pPr>
            <w:r>
              <w:t>P</w:t>
            </w:r>
            <w:r w:rsidR="003F300F">
              <w:t xml:space="preserve">ersonal Assistance </w:t>
            </w:r>
            <w:proofErr w:type="gramStart"/>
            <w:r w:rsidR="003F300F">
              <w:t>For</w:t>
            </w:r>
            <w:proofErr w:type="gramEnd"/>
            <w:r w:rsidR="003F300F">
              <w:t xml:space="preserve"> Seniors Who Are Self-Reliant</w:t>
            </w:r>
          </w:p>
        </w:tc>
      </w:tr>
      <w:tr w:rsidR="00597E97" w14:paraId="793B1096" w14:textId="77777777">
        <w:trPr>
          <w:trHeight w:val="268"/>
        </w:trPr>
        <w:tc>
          <w:tcPr>
            <w:tcW w:w="4508" w:type="dxa"/>
          </w:tcPr>
          <w:p w14:paraId="42046BBB" w14:textId="77777777" w:rsidR="00597E97" w:rsidRDefault="00000000">
            <w:pPr>
              <w:pStyle w:val="TableParagraph"/>
              <w:spacing w:line="248" w:lineRule="exact"/>
            </w:pPr>
            <w:r>
              <w:t>Maximum</w:t>
            </w:r>
            <w:r>
              <w:rPr>
                <w:spacing w:val="-3"/>
              </w:rPr>
              <w:t xml:space="preserve"> </w:t>
            </w:r>
            <w:r>
              <w:t>Marks</w:t>
            </w:r>
          </w:p>
        </w:tc>
        <w:tc>
          <w:tcPr>
            <w:tcW w:w="4511" w:type="dxa"/>
          </w:tcPr>
          <w:p w14:paraId="3EA5C9CA" w14:textId="77777777" w:rsidR="00597E97" w:rsidRDefault="00000000">
            <w:pPr>
              <w:pStyle w:val="TableParagraph"/>
              <w:spacing w:line="248" w:lineRule="exact"/>
            </w:pPr>
            <w:r>
              <w:t>2 Marks</w:t>
            </w:r>
          </w:p>
        </w:tc>
      </w:tr>
    </w:tbl>
    <w:p w14:paraId="69F85243" w14:textId="77777777" w:rsidR="00597E97" w:rsidRDefault="00597E97">
      <w:pPr>
        <w:pStyle w:val="BodyText"/>
        <w:rPr>
          <w:b/>
          <w:sz w:val="20"/>
        </w:rPr>
      </w:pPr>
    </w:p>
    <w:p w14:paraId="7678B345" w14:textId="77777777" w:rsidR="00597E97" w:rsidRDefault="00597E97">
      <w:pPr>
        <w:pStyle w:val="BodyText"/>
        <w:spacing w:before="10"/>
        <w:rPr>
          <w:b/>
          <w:sz w:val="18"/>
        </w:rPr>
      </w:pPr>
    </w:p>
    <w:p w14:paraId="0F826398" w14:textId="77777777" w:rsidR="00597E97" w:rsidRDefault="00000000">
      <w:pPr>
        <w:pStyle w:val="Heading1"/>
      </w:pPr>
      <w:r>
        <w:t>Customer</w:t>
      </w:r>
      <w:r>
        <w:rPr>
          <w:spacing w:val="-3"/>
        </w:rPr>
        <w:t xml:space="preserve"> </w:t>
      </w:r>
      <w:r>
        <w:t>Problem</w:t>
      </w:r>
      <w:r>
        <w:rPr>
          <w:spacing w:val="-4"/>
        </w:rPr>
        <w:t xml:space="preserve"> </w:t>
      </w:r>
      <w:r>
        <w:t>Statement</w:t>
      </w:r>
      <w:r>
        <w:rPr>
          <w:spacing w:val="-2"/>
        </w:rPr>
        <w:t xml:space="preserve"> </w:t>
      </w:r>
      <w:r>
        <w:t>Template:</w:t>
      </w:r>
    </w:p>
    <w:p w14:paraId="3A5DBA5B" w14:textId="1F0F6832" w:rsidR="000A628B" w:rsidRDefault="000A628B">
      <w:pPr>
        <w:pStyle w:val="BodyText"/>
        <w:spacing w:before="160" w:line="259" w:lineRule="auto"/>
        <w:ind w:left="100" w:right="1161"/>
        <w:jc w:val="both"/>
      </w:pPr>
      <w:r w:rsidRPr="000A628B">
        <w:t xml:space="preserve">Tracking the health of a person and proper medication improves their lifetime. Studies suggest that most of the deaths of senior citizens occur during the night when the person is asleep. Sometimes elderly people forget to take their medicine at the correct time. They also forget which medicine they should take at that </w:t>
      </w:r>
      <w:r w:rsidRPr="000A628B">
        <w:t>time</w:t>
      </w:r>
      <w:r w:rsidRPr="000A628B">
        <w:t xml:space="preserve">. And it is difficult for doctors/caretakers to monitor the patients around the clock.  This work proposes a personal assistant for the elderly or a patient. Personal assistants can provide in-home respite care, allowing family members or caretakers to take a temporary break. One such personal assistant is our medicine reminder system. An application is built for the user (caretaker) that enables him to set the desired time and medicine. These details will be stored in the IBM </w:t>
      </w:r>
      <w:proofErr w:type="spellStart"/>
      <w:r w:rsidRPr="000A628B">
        <w:t>Cloudant</w:t>
      </w:r>
      <w:proofErr w:type="spellEnd"/>
      <w:r w:rsidRPr="000A628B">
        <w:t xml:space="preserve"> DB. When the medicine time arrives, the web application will send the medicine name to the IoT Device through the IBM IoT platform. The device will receive the medicine name and notify the user with voice commands. It also has added features for better usage and added benefits. It can also provide information on the medicines that the user is taking.</w:t>
      </w:r>
    </w:p>
    <w:p w14:paraId="32F50D20" w14:textId="59094359" w:rsidR="00597E97" w:rsidRDefault="00597E97">
      <w:pPr>
        <w:pStyle w:val="BodyText"/>
        <w:spacing w:before="9"/>
        <w:rPr>
          <w:sz w:val="9"/>
        </w:rPr>
      </w:pPr>
    </w:p>
    <w:p w14:paraId="51BE89C9" w14:textId="77777777" w:rsidR="00597E97" w:rsidRDefault="00597E97">
      <w:pPr>
        <w:pStyle w:val="BodyText"/>
        <w:spacing w:before="11" w:after="1"/>
        <w:rPr>
          <w:b/>
          <w:sz w:val="1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3"/>
        <w:gridCol w:w="1944"/>
        <w:gridCol w:w="1558"/>
        <w:gridCol w:w="1601"/>
        <w:gridCol w:w="1843"/>
        <w:gridCol w:w="1803"/>
      </w:tblGrid>
      <w:tr w:rsidR="00597E97" w14:paraId="3F7EDE3F" w14:textId="77777777" w:rsidTr="00903BFB">
        <w:trPr>
          <w:trHeight w:val="585"/>
        </w:trPr>
        <w:tc>
          <w:tcPr>
            <w:tcW w:w="1313" w:type="dxa"/>
          </w:tcPr>
          <w:p w14:paraId="15B8C534" w14:textId="77777777" w:rsidR="00597E97" w:rsidRDefault="00000000">
            <w:pPr>
              <w:pStyle w:val="TableParagraph"/>
              <w:spacing w:line="292" w:lineRule="exact"/>
              <w:rPr>
                <w:b/>
                <w:sz w:val="24"/>
              </w:rPr>
            </w:pPr>
            <w:r>
              <w:rPr>
                <w:b/>
                <w:sz w:val="24"/>
              </w:rPr>
              <w:t>Problem</w:t>
            </w:r>
          </w:p>
          <w:p w14:paraId="6C7225EB" w14:textId="77777777" w:rsidR="00597E97" w:rsidRDefault="00000000">
            <w:pPr>
              <w:pStyle w:val="TableParagraph"/>
              <w:spacing w:line="273" w:lineRule="exact"/>
              <w:rPr>
                <w:b/>
                <w:sz w:val="24"/>
              </w:rPr>
            </w:pPr>
            <w:r>
              <w:rPr>
                <w:b/>
                <w:sz w:val="24"/>
              </w:rPr>
              <w:t>Statement</w:t>
            </w:r>
            <w:r>
              <w:rPr>
                <w:b/>
                <w:spacing w:val="-1"/>
                <w:sz w:val="24"/>
              </w:rPr>
              <w:t xml:space="preserve"> </w:t>
            </w:r>
            <w:r>
              <w:rPr>
                <w:b/>
                <w:sz w:val="24"/>
              </w:rPr>
              <w:t>(PS)</w:t>
            </w:r>
          </w:p>
        </w:tc>
        <w:tc>
          <w:tcPr>
            <w:tcW w:w="1944" w:type="dxa"/>
          </w:tcPr>
          <w:p w14:paraId="722593E4" w14:textId="77777777" w:rsidR="00597E97" w:rsidRDefault="00000000">
            <w:pPr>
              <w:pStyle w:val="TableParagraph"/>
              <w:spacing w:line="292" w:lineRule="exact"/>
              <w:ind w:left="108"/>
              <w:rPr>
                <w:b/>
                <w:sz w:val="24"/>
              </w:rPr>
            </w:pPr>
            <w:r>
              <w:rPr>
                <w:b/>
                <w:sz w:val="24"/>
              </w:rPr>
              <w:t>I am</w:t>
            </w:r>
          </w:p>
          <w:p w14:paraId="26A784D8" w14:textId="77777777" w:rsidR="00597E97" w:rsidRDefault="00000000">
            <w:pPr>
              <w:pStyle w:val="TableParagraph"/>
              <w:spacing w:line="273" w:lineRule="exact"/>
              <w:ind w:left="108"/>
              <w:rPr>
                <w:b/>
                <w:sz w:val="24"/>
              </w:rPr>
            </w:pPr>
            <w:r>
              <w:rPr>
                <w:b/>
                <w:sz w:val="24"/>
              </w:rPr>
              <w:t>(Customer)</w:t>
            </w:r>
          </w:p>
        </w:tc>
        <w:tc>
          <w:tcPr>
            <w:tcW w:w="1558" w:type="dxa"/>
          </w:tcPr>
          <w:p w14:paraId="03A0256B" w14:textId="77777777" w:rsidR="00597E97" w:rsidRDefault="00000000">
            <w:pPr>
              <w:pStyle w:val="TableParagraph"/>
              <w:spacing w:line="292" w:lineRule="exact"/>
              <w:ind w:left="108"/>
              <w:rPr>
                <w:b/>
                <w:sz w:val="24"/>
              </w:rPr>
            </w:pPr>
            <w:proofErr w:type="gramStart"/>
            <w:r>
              <w:rPr>
                <w:b/>
                <w:sz w:val="24"/>
              </w:rPr>
              <w:t>I’m</w:t>
            </w:r>
            <w:proofErr w:type="gramEnd"/>
            <w:r>
              <w:rPr>
                <w:b/>
                <w:spacing w:val="-1"/>
                <w:sz w:val="24"/>
              </w:rPr>
              <w:t xml:space="preserve"> </w:t>
            </w:r>
            <w:r>
              <w:rPr>
                <w:b/>
                <w:sz w:val="24"/>
              </w:rPr>
              <w:t>trying</w:t>
            </w:r>
            <w:r>
              <w:rPr>
                <w:b/>
                <w:spacing w:val="-2"/>
                <w:sz w:val="24"/>
              </w:rPr>
              <w:t xml:space="preserve"> </w:t>
            </w:r>
            <w:r>
              <w:rPr>
                <w:b/>
                <w:sz w:val="24"/>
              </w:rPr>
              <w:t>to</w:t>
            </w:r>
          </w:p>
        </w:tc>
        <w:tc>
          <w:tcPr>
            <w:tcW w:w="1601" w:type="dxa"/>
          </w:tcPr>
          <w:p w14:paraId="31C83045" w14:textId="77777777" w:rsidR="00597E97" w:rsidRDefault="00000000">
            <w:pPr>
              <w:pStyle w:val="TableParagraph"/>
              <w:spacing w:line="292" w:lineRule="exact"/>
              <w:ind w:left="108"/>
              <w:rPr>
                <w:b/>
                <w:sz w:val="24"/>
              </w:rPr>
            </w:pPr>
            <w:r>
              <w:rPr>
                <w:b/>
                <w:sz w:val="24"/>
              </w:rPr>
              <w:t>But</w:t>
            </w:r>
          </w:p>
        </w:tc>
        <w:tc>
          <w:tcPr>
            <w:tcW w:w="1843" w:type="dxa"/>
          </w:tcPr>
          <w:p w14:paraId="67F09BF5" w14:textId="77777777" w:rsidR="00597E97" w:rsidRDefault="00000000">
            <w:pPr>
              <w:pStyle w:val="TableParagraph"/>
              <w:spacing w:line="292" w:lineRule="exact"/>
              <w:ind w:left="108"/>
              <w:rPr>
                <w:b/>
                <w:sz w:val="24"/>
              </w:rPr>
            </w:pPr>
            <w:r>
              <w:rPr>
                <w:b/>
                <w:sz w:val="24"/>
              </w:rPr>
              <w:t>Because</w:t>
            </w:r>
          </w:p>
        </w:tc>
        <w:tc>
          <w:tcPr>
            <w:tcW w:w="1803" w:type="dxa"/>
          </w:tcPr>
          <w:p w14:paraId="149BFE7E" w14:textId="77777777" w:rsidR="00597E97" w:rsidRDefault="00000000">
            <w:pPr>
              <w:pStyle w:val="TableParagraph"/>
              <w:spacing w:line="292" w:lineRule="exact"/>
              <w:ind w:left="108"/>
              <w:rPr>
                <w:b/>
                <w:sz w:val="24"/>
              </w:rPr>
            </w:pPr>
            <w:r>
              <w:rPr>
                <w:b/>
                <w:sz w:val="24"/>
              </w:rPr>
              <w:t>Which</w:t>
            </w:r>
            <w:r>
              <w:rPr>
                <w:b/>
                <w:spacing w:val="-2"/>
                <w:sz w:val="24"/>
              </w:rPr>
              <w:t xml:space="preserve"> </w:t>
            </w:r>
            <w:r>
              <w:rPr>
                <w:b/>
                <w:sz w:val="24"/>
              </w:rPr>
              <w:t>makes</w:t>
            </w:r>
            <w:r>
              <w:rPr>
                <w:b/>
                <w:spacing w:val="-2"/>
                <w:sz w:val="24"/>
              </w:rPr>
              <w:t xml:space="preserve"> </w:t>
            </w:r>
            <w:r>
              <w:rPr>
                <w:b/>
                <w:sz w:val="24"/>
              </w:rPr>
              <w:t>me</w:t>
            </w:r>
            <w:r>
              <w:rPr>
                <w:b/>
                <w:spacing w:val="-3"/>
                <w:sz w:val="24"/>
              </w:rPr>
              <w:t xml:space="preserve"> </w:t>
            </w:r>
            <w:r>
              <w:rPr>
                <w:b/>
                <w:sz w:val="24"/>
              </w:rPr>
              <w:t>feel</w:t>
            </w:r>
          </w:p>
        </w:tc>
      </w:tr>
      <w:tr w:rsidR="00597E97" w14:paraId="480FDD9A" w14:textId="77777777" w:rsidTr="00903BFB">
        <w:trPr>
          <w:trHeight w:val="294"/>
        </w:trPr>
        <w:tc>
          <w:tcPr>
            <w:tcW w:w="1313" w:type="dxa"/>
          </w:tcPr>
          <w:p w14:paraId="0120F2C1" w14:textId="77777777" w:rsidR="00597E97" w:rsidRDefault="00000000">
            <w:pPr>
              <w:pStyle w:val="TableParagraph"/>
              <w:spacing w:before="1" w:line="273" w:lineRule="exact"/>
              <w:rPr>
                <w:sz w:val="24"/>
              </w:rPr>
            </w:pPr>
            <w:r>
              <w:rPr>
                <w:sz w:val="24"/>
              </w:rPr>
              <w:t>PS-1</w:t>
            </w:r>
          </w:p>
        </w:tc>
        <w:tc>
          <w:tcPr>
            <w:tcW w:w="1944" w:type="dxa"/>
          </w:tcPr>
          <w:p w14:paraId="680D7DC0" w14:textId="34CEFCD2" w:rsidR="00597E97" w:rsidRDefault="00903BFB">
            <w:pPr>
              <w:pStyle w:val="TableParagraph"/>
              <w:ind w:left="0"/>
              <w:rPr>
                <w:rFonts w:ascii="Times New Roman"/>
              </w:rPr>
            </w:pPr>
            <w:r>
              <w:rPr>
                <w:rFonts w:ascii="Times New Roman"/>
              </w:rPr>
              <w:t>A retired officer with health problems and under medication</w:t>
            </w:r>
          </w:p>
        </w:tc>
        <w:tc>
          <w:tcPr>
            <w:tcW w:w="1558" w:type="dxa"/>
          </w:tcPr>
          <w:p w14:paraId="689E0BF6" w14:textId="1C699B6A" w:rsidR="00597E97" w:rsidRDefault="00903BFB">
            <w:pPr>
              <w:pStyle w:val="TableParagraph"/>
              <w:ind w:left="0"/>
              <w:rPr>
                <w:rFonts w:ascii="Times New Roman"/>
              </w:rPr>
            </w:pPr>
            <w:r>
              <w:rPr>
                <w:rFonts w:ascii="Times New Roman"/>
              </w:rPr>
              <w:t>To be regular in my medicine intake</w:t>
            </w:r>
            <w:r w:rsidR="00E05A17">
              <w:rPr>
                <w:rFonts w:ascii="Times New Roman"/>
              </w:rPr>
              <w:t xml:space="preserve"> without fail</w:t>
            </w:r>
          </w:p>
        </w:tc>
        <w:tc>
          <w:tcPr>
            <w:tcW w:w="1601" w:type="dxa"/>
          </w:tcPr>
          <w:p w14:paraId="123DC02D" w14:textId="52DC2105" w:rsidR="00597E97" w:rsidRDefault="00903BFB">
            <w:pPr>
              <w:pStyle w:val="TableParagraph"/>
              <w:ind w:left="0"/>
              <w:rPr>
                <w:rFonts w:ascii="Times New Roman"/>
              </w:rPr>
            </w:pPr>
            <w:r>
              <w:rPr>
                <w:rFonts w:ascii="Times New Roman"/>
              </w:rPr>
              <w:t>I am unable to remember the timing and dosage of medicines</w:t>
            </w:r>
          </w:p>
        </w:tc>
        <w:tc>
          <w:tcPr>
            <w:tcW w:w="1843" w:type="dxa"/>
          </w:tcPr>
          <w:p w14:paraId="66022FB9" w14:textId="2318D389" w:rsidR="00597E97" w:rsidRDefault="00903BFB">
            <w:pPr>
              <w:pStyle w:val="TableParagraph"/>
              <w:ind w:left="0"/>
              <w:rPr>
                <w:rFonts w:ascii="Times New Roman"/>
              </w:rPr>
            </w:pPr>
            <w:r>
              <w:rPr>
                <w:rFonts w:ascii="Times New Roman"/>
              </w:rPr>
              <w:t>Of my increasing age and no other person to take care at home</w:t>
            </w:r>
          </w:p>
        </w:tc>
        <w:tc>
          <w:tcPr>
            <w:tcW w:w="1803" w:type="dxa"/>
          </w:tcPr>
          <w:p w14:paraId="7CEDC0F1" w14:textId="4BD610C4" w:rsidR="00597E97" w:rsidRDefault="00903BFB">
            <w:pPr>
              <w:pStyle w:val="TableParagraph"/>
              <w:ind w:left="0"/>
              <w:rPr>
                <w:rFonts w:ascii="Times New Roman"/>
              </w:rPr>
            </w:pPr>
            <w:r>
              <w:rPr>
                <w:rFonts w:ascii="Times New Roman"/>
              </w:rPr>
              <w:t>Helpless and worried</w:t>
            </w:r>
          </w:p>
        </w:tc>
      </w:tr>
      <w:tr w:rsidR="00597E97" w14:paraId="5A736390" w14:textId="77777777" w:rsidTr="00903BFB">
        <w:trPr>
          <w:trHeight w:val="292"/>
        </w:trPr>
        <w:tc>
          <w:tcPr>
            <w:tcW w:w="1313" w:type="dxa"/>
          </w:tcPr>
          <w:p w14:paraId="23B5471F" w14:textId="77777777" w:rsidR="00597E97" w:rsidRDefault="00000000">
            <w:pPr>
              <w:pStyle w:val="TableParagraph"/>
              <w:spacing w:line="272" w:lineRule="exact"/>
              <w:rPr>
                <w:sz w:val="24"/>
              </w:rPr>
            </w:pPr>
            <w:r>
              <w:rPr>
                <w:sz w:val="24"/>
              </w:rPr>
              <w:t>PS-2</w:t>
            </w:r>
          </w:p>
        </w:tc>
        <w:tc>
          <w:tcPr>
            <w:tcW w:w="1944" w:type="dxa"/>
          </w:tcPr>
          <w:p w14:paraId="7C76327F" w14:textId="463D7ACC" w:rsidR="00597E97" w:rsidRDefault="00903BFB">
            <w:pPr>
              <w:pStyle w:val="TableParagraph"/>
              <w:ind w:left="0"/>
              <w:rPr>
                <w:rFonts w:ascii="Times New Roman"/>
                <w:sz w:val="20"/>
              </w:rPr>
            </w:pPr>
            <w:r>
              <w:rPr>
                <w:rFonts w:ascii="Times New Roman"/>
                <w:sz w:val="20"/>
              </w:rPr>
              <w:t>A senior citizen</w:t>
            </w:r>
          </w:p>
        </w:tc>
        <w:tc>
          <w:tcPr>
            <w:tcW w:w="1558" w:type="dxa"/>
          </w:tcPr>
          <w:p w14:paraId="5D7C21DA" w14:textId="7851A7A7" w:rsidR="00597E97" w:rsidRDefault="00903BFB">
            <w:pPr>
              <w:pStyle w:val="TableParagraph"/>
              <w:ind w:left="0"/>
              <w:rPr>
                <w:rFonts w:ascii="Times New Roman"/>
                <w:sz w:val="20"/>
              </w:rPr>
            </w:pPr>
            <w:r>
              <w:rPr>
                <w:rFonts w:ascii="Times New Roman"/>
                <w:sz w:val="20"/>
              </w:rPr>
              <w:t>Remember the right medicine for a particular issue and be regular in taking my medicines</w:t>
            </w:r>
          </w:p>
        </w:tc>
        <w:tc>
          <w:tcPr>
            <w:tcW w:w="1601" w:type="dxa"/>
          </w:tcPr>
          <w:p w14:paraId="7E2BA1CD" w14:textId="3BA52D1E" w:rsidR="00597E97" w:rsidRDefault="00E05A17">
            <w:pPr>
              <w:pStyle w:val="TableParagraph"/>
              <w:ind w:left="0"/>
              <w:rPr>
                <w:rFonts w:ascii="Times New Roman"/>
                <w:sz w:val="20"/>
              </w:rPr>
            </w:pPr>
            <w:r>
              <w:rPr>
                <w:rFonts w:ascii="Times New Roman"/>
                <w:sz w:val="20"/>
              </w:rPr>
              <w:t xml:space="preserve">I </w:t>
            </w:r>
            <w:proofErr w:type="gramStart"/>
            <w:r>
              <w:rPr>
                <w:rFonts w:ascii="Times New Roman"/>
                <w:sz w:val="20"/>
              </w:rPr>
              <w:t>can</w:t>
            </w:r>
            <w:r>
              <w:rPr>
                <w:rFonts w:ascii="Times New Roman"/>
                <w:sz w:val="20"/>
              </w:rPr>
              <w:t>’</w:t>
            </w:r>
            <w:r>
              <w:rPr>
                <w:rFonts w:ascii="Times New Roman"/>
                <w:sz w:val="20"/>
              </w:rPr>
              <w:t>t</w:t>
            </w:r>
            <w:proofErr w:type="gramEnd"/>
            <w:r>
              <w:rPr>
                <w:rFonts w:ascii="Times New Roman"/>
                <w:sz w:val="20"/>
              </w:rPr>
              <w:t xml:space="preserve"> remember all of those medicines and sometimes forget to take my dosages at the specified time</w:t>
            </w:r>
          </w:p>
        </w:tc>
        <w:tc>
          <w:tcPr>
            <w:tcW w:w="1843" w:type="dxa"/>
          </w:tcPr>
          <w:p w14:paraId="6AEB2E1B" w14:textId="43E58648" w:rsidR="00597E97" w:rsidRDefault="00E05A17">
            <w:pPr>
              <w:pStyle w:val="TableParagraph"/>
              <w:ind w:left="0"/>
              <w:rPr>
                <w:rFonts w:ascii="Times New Roman"/>
                <w:sz w:val="20"/>
              </w:rPr>
            </w:pPr>
            <w:r>
              <w:rPr>
                <w:rFonts w:ascii="Times New Roman"/>
                <w:sz w:val="20"/>
              </w:rPr>
              <w:t>Of my daily routine and weakening memory power</w:t>
            </w:r>
          </w:p>
        </w:tc>
        <w:tc>
          <w:tcPr>
            <w:tcW w:w="1803" w:type="dxa"/>
          </w:tcPr>
          <w:p w14:paraId="5B54ACBB" w14:textId="5E30E0B8" w:rsidR="00597E97" w:rsidRDefault="00E05A17">
            <w:pPr>
              <w:pStyle w:val="TableParagraph"/>
              <w:ind w:left="0"/>
              <w:rPr>
                <w:rFonts w:ascii="Times New Roman"/>
                <w:sz w:val="20"/>
              </w:rPr>
            </w:pPr>
            <w:r>
              <w:rPr>
                <w:rFonts w:ascii="Times New Roman"/>
                <w:sz w:val="20"/>
              </w:rPr>
              <w:t>Confused and despondent</w:t>
            </w:r>
          </w:p>
        </w:tc>
      </w:tr>
    </w:tbl>
    <w:p w14:paraId="17BF7F28" w14:textId="2D1CFA51" w:rsidR="00000000" w:rsidRDefault="00000000"/>
    <w:p w14:paraId="56799CE8" w14:textId="77777777" w:rsidR="000A628B" w:rsidRDefault="000A628B">
      <w:pPr>
        <w:rPr>
          <w:noProof/>
        </w:rPr>
      </w:pPr>
      <w:r>
        <w:rPr>
          <w:noProof/>
        </w:rPr>
        <w:t xml:space="preserve"> </w:t>
      </w:r>
    </w:p>
    <w:p w14:paraId="4BBBB916" w14:textId="1FF1E7FF" w:rsidR="000A628B" w:rsidRDefault="000A628B">
      <w:r>
        <w:rPr>
          <w:noProof/>
        </w:rPr>
        <w:drawing>
          <wp:inline distT="0" distB="0" distL="0" distR="0" wp14:anchorId="3F94ABFC" wp14:editId="47CF101D">
            <wp:extent cx="6534150" cy="13849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6534150" cy="1384935"/>
                    </a:xfrm>
                    <a:prstGeom prst="rect">
                      <a:avLst/>
                    </a:prstGeom>
                  </pic:spPr>
                </pic:pic>
              </a:graphicData>
            </a:graphic>
          </wp:inline>
        </w:drawing>
      </w:r>
      <w:r>
        <w:t xml:space="preserve"> </w:t>
      </w:r>
    </w:p>
    <w:p w14:paraId="1E5DD1E5" w14:textId="1049F0C5" w:rsidR="000A628B" w:rsidRDefault="000A628B"/>
    <w:p w14:paraId="7FA68057" w14:textId="2644799A" w:rsidR="000A628B" w:rsidRDefault="00903BFB">
      <w:r>
        <w:rPr>
          <w:noProof/>
        </w:rPr>
        <w:lastRenderedPageBreak/>
        <w:drawing>
          <wp:inline distT="0" distB="0" distL="0" distR="0" wp14:anchorId="2BF9CC28" wp14:editId="5EE0144A">
            <wp:extent cx="6534150" cy="1379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34150" cy="1379220"/>
                    </a:xfrm>
                    <a:prstGeom prst="rect">
                      <a:avLst/>
                    </a:prstGeom>
                  </pic:spPr>
                </pic:pic>
              </a:graphicData>
            </a:graphic>
          </wp:inline>
        </w:drawing>
      </w:r>
    </w:p>
    <w:p w14:paraId="78C9C994" w14:textId="77777777" w:rsidR="000A628B" w:rsidRDefault="000A628B"/>
    <w:sectPr w:rsidR="000A628B">
      <w:type w:val="continuous"/>
      <w:pgSz w:w="11910" w:h="16840"/>
      <w:pgMar w:top="820" w:right="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E97"/>
    <w:rsid w:val="000A628B"/>
    <w:rsid w:val="003F300F"/>
    <w:rsid w:val="00597E97"/>
    <w:rsid w:val="00903BFB"/>
    <w:rsid w:val="00E05A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05869"/>
  <w15:docId w15:val="{94C30736-9E45-4ACC-AC9B-452DB92C0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100"/>
      <w:outlineLvl w:val="0"/>
    </w:pPr>
    <w:rPr>
      <w:b/>
      <w:bCs/>
      <w:sz w:val="24"/>
      <w:szCs w:val="24"/>
    </w:rPr>
  </w:style>
  <w:style w:type="paragraph" w:styleId="Heading3">
    <w:name w:val="heading 3"/>
    <w:basedOn w:val="Normal"/>
    <w:next w:val="Normal"/>
    <w:link w:val="Heading3Char"/>
    <w:uiPriority w:val="9"/>
    <w:semiHidden/>
    <w:unhideWhenUsed/>
    <w:qFormat/>
    <w:rsid w:val="003F300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5"/>
      <w:ind w:left="2767" w:right="3823"/>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 w:type="character" w:customStyle="1" w:styleId="Heading3Char">
    <w:name w:val="Heading 3 Char"/>
    <w:basedOn w:val="DefaultParagraphFont"/>
    <w:link w:val="Heading3"/>
    <w:uiPriority w:val="9"/>
    <w:semiHidden/>
    <w:rsid w:val="003F300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266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Shaik Kamiloon</dc:creator>
  <cp:lastModifiedBy>shaik muhaddisun</cp:lastModifiedBy>
  <cp:revision>2</cp:revision>
  <dcterms:created xsi:type="dcterms:W3CDTF">2022-10-27T09:27:00Z</dcterms:created>
  <dcterms:modified xsi:type="dcterms:W3CDTF">2022-10-27T09:27:00Z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2022-10-27T00:00:00Z</vt:filetime>
  </property>
</Properties>
</file>