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6413AF" w:rsidP="005C23C7">
            <w:pPr>
              <w:rPr>
                <w:rFonts w:cstheme="minorHAnsi"/>
              </w:rPr>
            </w:pPr>
            <w:r>
              <w:rPr>
                <w:rFonts w:cstheme="minorHAnsi"/>
              </w:rPr>
              <w:t>30 October</w:t>
            </w:r>
            <w:r w:rsidR="005B2106" w:rsidRPr="00AB20AC">
              <w:rPr>
                <w:rFonts w:cstheme="minorHAnsi"/>
              </w:rPr>
              <w:t xml:space="preserve"> 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PNT2022TMID</w:t>
            </w:r>
            <w:r w:rsidR="006413AF">
              <w:rPr>
                <w:rFonts w:cstheme="minorHAnsi"/>
              </w:rPr>
              <w:t>15090</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6413AF" w:rsidP="000708AF">
            <w:pPr>
              <w:rPr>
                <w:rFonts w:cstheme="minorHAnsi"/>
              </w:rPr>
            </w:pPr>
            <w:r w:rsidRPr="004E3F71">
              <w:rPr>
                <w:color w:val="35465C"/>
                <w:sz w:val="24"/>
                <w:szCs w:val="24"/>
              </w:rPr>
              <w:t>Hazardous</w:t>
            </w:r>
            <w:r>
              <w:rPr>
                <w:color w:val="35465C"/>
                <w:sz w:val="24"/>
                <w:szCs w:val="24"/>
              </w:rPr>
              <w:t xml:space="preserve"> </w:t>
            </w:r>
            <w:r w:rsidRPr="004E3F71">
              <w:rPr>
                <w:color w:val="35465C"/>
                <w:sz w:val="24"/>
                <w:szCs w:val="24"/>
              </w:rPr>
              <w:t>Area</w:t>
            </w:r>
            <w:r>
              <w:rPr>
                <w:color w:val="35465C"/>
                <w:sz w:val="24"/>
                <w:szCs w:val="24"/>
              </w:rPr>
              <w:t xml:space="preserve"> </w:t>
            </w:r>
            <w:r w:rsidRPr="004E3F71">
              <w:rPr>
                <w:color w:val="35465C"/>
                <w:sz w:val="24"/>
                <w:szCs w:val="24"/>
              </w:rPr>
              <w:t>Monitoring</w:t>
            </w:r>
            <w:r>
              <w:rPr>
                <w:color w:val="35465C"/>
                <w:sz w:val="24"/>
                <w:szCs w:val="24"/>
              </w:rPr>
              <w:t xml:space="preserve"> </w:t>
            </w:r>
            <w:r w:rsidRPr="004E3F71">
              <w:rPr>
                <w:color w:val="35465C"/>
                <w:sz w:val="24"/>
                <w:szCs w:val="24"/>
              </w:rPr>
              <w:t>for</w:t>
            </w:r>
            <w:r>
              <w:rPr>
                <w:color w:val="35465C"/>
                <w:sz w:val="24"/>
                <w:szCs w:val="24"/>
              </w:rPr>
              <w:t xml:space="preserve"> </w:t>
            </w:r>
            <w:r w:rsidRPr="004E3F71">
              <w:rPr>
                <w:color w:val="35465C"/>
                <w:sz w:val="24"/>
                <w:szCs w:val="24"/>
              </w:rPr>
              <w:t>Industrial</w:t>
            </w:r>
            <w:r>
              <w:rPr>
                <w:color w:val="35465C"/>
                <w:sz w:val="24"/>
                <w:szCs w:val="24"/>
              </w:rPr>
              <w:t xml:space="preserve"> </w:t>
            </w:r>
            <w:r w:rsidRPr="004E3F71">
              <w:rPr>
                <w:color w:val="35465C"/>
                <w:sz w:val="24"/>
                <w:szCs w:val="24"/>
              </w:rPr>
              <w:t>Plant</w:t>
            </w:r>
            <w:r>
              <w:rPr>
                <w:color w:val="35465C"/>
                <w:sz w:val="24"/>
                <w:szCs w:val="24"/>
              </w:rPr>
              <w:t xml:space="preserve"> </w:t>
            </w:r>
            <w:r w:rsidRPr="004E3F71">
              <w:rPr>
                <w:color w:val="35465C"/>
                <w:sz w:val="24"/>
                <w:szCs w:val="24"/>
              </w:rPr>
              <w:t>powered</w:t>
            </w:r>
            <w:r>
              <w:rPr>
                <w:color w:val="35465C"/>
                <w:sz w:val="24"/>
                <w:szCs w:val="24"/>
              </w:rPr>
              <w:t xml:space="preserve"> </w:t>
            </w:r>
            <w:r w:rsidRPr="004E3F71">
              <w:rPr>
                <w:color w:val="35465C"/>
                <w:sz w:val="24"/>
                <w:szCs w:val="24"/>
              </w:rPr>
              <w:t>by</w:t>
            </w:r>
            <w:r>
              <w:rPr>
                <w:color w:val="35465C"/>
                <w:sz w:val="24"/>
                <w:szCs w:val="24"/>
              </w:rPr>
              <w:t xml:space="preserve"> </w:t>
            </w:r>
            <w:proofErr w:type="spellStart"/>
            <w:r w:rsidRPr="004E3F71">
              <w:rPr>
                <w:color w:val="35465C"/>
                <w:sz w:val="24"/>
                <w:szCs w:val="24"/>
              </w:rPr>
              <w:t>IoT</w:t>
            </w:r>
            <w:proofErr w:type="spellEnd"/>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6413AF" w:rsidP="00AB20AC">
            <w:pPr>
              <w:rPr>
                <w:rFonts w:cstheme="minorHAnsi"/>
              </w:rPr>
            </w:pPr>
            <w:r w:rsidRPr="004E3F71">
              <w:rPr>
                <w:color w:val="35465C"/>
                <w:sz w:val="24"/>
                <w:szCs w:val="24"/>
              </w:rPr>
              <w:t>Hazardous</w:t>
            </w:r>
            <w:r>
              <w:rPr>
                <w:color w:val="35465C"/>
                <w:sz w:val="24"/>
                <w:szCs w:val="24"/>
              </w:rPr>
              <w:t xml:space="preserve"> </w:t>
            </w:r>
            <w:r w:rsidRPr="004E3F71">
              <w:rPr>
                <w:color w:val="35465C"/>
                <w:sz w:val="24"/>
                <w:szCs w:val="24"/>
              </w:rPr>
              <w:t>Area</w:t>
            </w:r>
            <w:r>
              <w:rPr>
                <w:color w:val="35465C"/>
                <w:sz w:val="24"/>
                <w:szCs w:val="24"/>
              </w:rPr>
              <w:t xml:space="preserve"> </w:t>
            </w:r>
            <w:r w:rsidRPr="004E3F71">
              <w:rPr>
                <w:color w:val="35465C"/>
                <w:sz w:val="24"/>
                <w:szCs w:val="24"/>
              </w:rPr>
              <w:t>Monitoring</w:t>
            </w:r>
            <w:r>
              <w:rPr>
                <w:color w:val="35465C"/>
                <w:sz w:val="24"/>
                <w:szCs w:val="24"/>
              </w:rPr>
              <w:t xml:space="preserve"> </w:t>
            </w:r>
            <w:r w:rsidRPr="004E3F71">
              <w:rPr>
                <w:color w:val="35465C"/>
                <w:sz w:val="24"/>
                <w:szCs w:val="24"/>
              </w:rPr>
              <w:t>for</w:t>
            </w:r>
            <w:r>
              <w:rPr>
                <w:color w:val="35465C"/>
                <w:sz w:val="24"/>
                <w:szCs w:val="24"/>
              </w:rPr>
              <w:t xml:space="preserve"> </w:t>
            </w:r>
            <w:r w:rsidRPr="004E3F71">
              <w:rPr>
                <w:color w:val="35465C"/>
                <w:sz w:val="24"/>
                <w:szCs w:val="24"/>
              </w:rPr>
              <w:t>Industrial</w:t>
            </w:r>
            <w:r>
              <w:rPr>
                <w:color w:val="35465C"/>
                <w:sz w:val="24"/>
                <w:szCs w:val="24"/>
              </w:rPr>
              <w:t xml:space="preserve"> </w:t>
            </w:r>
            <w:r w:rsidRPr="004E3F71">
              <w:rPr>
                <w:color w:val="35465C"/>
                <w:sz w:val="24"/>
                <w:szCs w:val="24"/>
              </w:rPr>
              <w:t>Plant</w:t>
            </w:r>
            <w:r>
              <w:rPr>
                <w:color w:val="35465C"/>
                <w:sz w:val="24"/>
                <w:szCs w:val="24"/>
              </w:rPr>
              <w:t xml:space="preserve"> </w:t>
            </w:r>
            <w:r w:rsidRPr="004E3F71">
              <w:rPr>
                <w:color w:val="35465C"/>
                <w:sz w:val="24"/>
                <w:szCs w:val="24"/>
              </w:rPr>
              <w:t>powered</w:t>
            </w:r>
            <w:r>
              <w:rPr>
                <w:color w:val="35465C"/>
                <w:sz w:val="24"/>
                <w:szCs w:val="24"/>
              </w:rPr>
              <w:t xml:space="preserve"> </w:t>
            </w:r>
            <w:r w:rsidRPr="004E3F71">
              <w:rPr>
                <w:color w:val="35465C"/>
                <w:sz w:val="24"/>
                <w:szCs w:val="24"/>
              </w:rPr>
              <w:t>by</w:t>
            </w:r>
            <w:r>
              <w:rPr>
                <w:color w:val="35465C"/>
                <w:sz w:val="24"/>
                <w:szCs w:val="24"/>
              </w:rPr>
              <w:t xml:space="preserve"> </w:t>
            </w:r>
            <w:proofErr w:type="spellStart"/>
            <w:r w:rsidRPr="004E3F71">
              <w:rPr>
                <w:color w:val="35465C"/>
                <w:sz w:val="24"/>
                <w:szCs w:val="24"/>
              </w:rPr>
              <w:t>IoT</w:t>
            </w:r>
            <w:proofErr w:type="spellEnd"/>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6413AF" w:rsidP="00AB20AC">
            <w:pPr>
              <w:rPr>
                <w:rFonts w:cstheme="minorHAnsi"/>
              </w:rPr>
            </w:pPr>
            <w:r>
              <w:t xml:space="preserve">Hazardous Area Monitoring for Industrial Plant powered by </w:t>
            </w:r>
            <w:proofErr w:type="spellStart"/>
            <w:r>
              <w:t>IoT</w:t>
            </w:r>
            <w:proofErr w:type="spellEnd"/>
            <w:r>
              <w:t xml:space="preserve"> is a project report that focuses on the necessity of the monitoring of hazardous areas in industrial plants. Industrial plants are the ones that contain both hazardous and non</w:t>
            </w:r>
            <w:r>
              <w:t>hazardous areas. The monitoring of the hazardous areas in industrial plants is important from time to time. If the damage that occurs in hazardous areas can result in the loss of property or lives. So monitoring of such areas can help in easy monitoring of the hazardous areas. There can be smart devices integrated at the hazardous areas that can help in detecting any fishy things that can occur in the particular area.</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C840AE" w:rsidRDefault="006413AF" w:rsidP="00AB20AC">
            <w:r>
              <w:t xml:space="preserve">* A hazardous area is any area with an atmosphere containing, or potentially containing, gases, </w:t>
            </w:r>
            <w:proofErr w:type="spellStart"/>
            <w:r>
              <w:t>vapor</w:t>
            </w:r>
            <w:proofErr w:type="spellEnd"/>
            <w:r>
              <w:t xml:space="preserve"> or dust which are flammable or explosive. These areas are rigorously analyzed with condition monitoring when installing equipment to minimize the risk to individuals and assets. It is crucial that equipment operating in these conditions </w:t>
            </w:r>
            <w:proofErr w:type="gramStart"/>
            <w:r>
              <w:t>are</w:t>
            </w:r>
            <w:proofErr w:type="gramEnd"/>
            <w:r>
              <w:t xml:space="preserve"> effectively monitored to pre-empt any issues before they occur. Unlike most industries, these issues not only result in downtime, but present a significant safety risk. </w:t>
            </w:r>
          </w:p>
          <w:p w:rsidR="00AB20AC" w:rsidRPr="00AB20AC" w:rsidRDefault="006413AF" w:rsidP="00AB20AC">
            <w:pPr>
              <w:rPr>
                <w:rFonts w:cstheme="minorHAnsi"/>
              </w:rPr>
            </w:pPr>
            <w:r>
              <w:t>* Condition monitoring is integral in industrial operations to avoid downtime, to implement maintenance and to reduce the risk of failure. Remote condition monitoring has previously been limited in hazardous areas due to the lack of cost-effective and easy to install solutions – and the often-challenging environments in</w:t>
            </w:r>
            <w:r w:rsidR="00C840AE">
              <w:t xml:space="preserve"> which this equipment exists. For example, </w:t>
            </w:r>
            <w:r w:rsidR="00C840AE">
              <w:lastRenderedPageBreak/>
              <w:t>equipment used in subsea applications or on offshore operations cannot be monitored as frequently or easily</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C840AE" w:rsidRDefault="00C840AE" w:rsidP="00AB20AC">
            <w:r>
              <w:t>1) To prevent pollution</w:t>
            </w:r>
          </w:p>
          <w:p w:rsidR="00C840AE" w:rsidRDefault="00C840AE" w:rsidP="00AB20AC">
            <w:r>
              <w:t xml:space="preserve"> 2) Real-time plant monitoring </w:t>
            </w:r>
          </w:p>
          <w:p w:rsidR="00C840AE" w:rsidRDefault="00C840AE" w:rsidP="00AB20AC">
            <w:r>
              <w:t xml:space="preserve">3) Reduced risks of disasters </w:t>
            </w:r>
          </w:p>
          <w:p w:rsidR="00C840AE" w:rsidRDefault="00C840AE" w:rsidP="00AB20AC">
            <w:r>
              <w:t xml:space="preserve">4) Automated detection </w:t>
            </w:r>
          </w:p>
          <w:p w:rsidR="00AB20AC" w:rsidRPr="00AB20AC" w:rsidRDefault="00C840AE" w:rsidP="00AB20AC">
            <w:pPr>
              <w:rPr>
                <w:rFonts w:cstheme="minorHAnsi"/>
              </w:rPr>
            </w:pPr>
            <w:r>
              <w:t>5) Excellent customer experience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C840AE" w:rsidRDefault="00C840AE" w:rsidP="00AB20AC">
            <w:r>
              <w:t>Raspberry                    -Pi 3</w:t>
            </w:r>
          </w:p>
          <w:p w:rsidR="00C840AE" w:rsidRDefault="00C840AE" w:rsidP="00AB20AC">
            <w:r>
              <w:t xml:space="preserve">Temperature Sensor - DS18B20 </w:t>
            </w:r>
          </w:p>
          <w:p w:rsidR="00C840AE" w:rsidRDefault="00C840AE" w:rsidP="00AB20AC">
            <w:r>
              <w:t xml:space="preserve">Gas Sensor                  - MQ 5/9 </w:t>
            </w:r>
          </w:p>
          <w:p w:rsidR="00C840AE" w:rsidRDefault="00C840AE" w:rsidP="00AB20AC">
            <w:r>
              <w:t>Breadboard</w:t>
            </w:r>
          </w:p>
          <w:p w:rsidR="00C840AE" w:rsidRDefault="00C840AE" w:rsidP="00AB20AC">
            <w:r>
              <w:t xml:space="preserve"> </w:t>
            </w:r>
            <w:proofErr w:type="spellStart"/>
            <w:r>
              <w:t>Raspbian</w:t>
            </w:r>
            <w:proofErr w:type="spellEnd"/>
            <w:r>
              <w:t xml:space="preserve"> OS (Running on Rpi-3) </w:t>
            </w:r>
          </w:p>
          <w:p w:rsidR="00C840AE" w:rsidRDefault="00C840AE" w:rsidP="00AB20AC">
            <w:r>
              <w:t xml:space="preserve">Simple push API </w:t>
            </w:r>
          </w:p>
          <w:p w:rsidR="00AB20AC" w:rsidRPr="00AB20AC" w:rsidRDefault="00C840AE" w:rsidP="00AB20AC">
            <w:pPr>
              <w:rPr>
                <w:rFonts w:cstheme="minorHAnsi"/>
              </w:rPr>
            </w:pPr>
            <w:r>
              <w:t>Thing speak Cloud Platform</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C840AE" w:rsidP="00AB20AC">
            <w:pPr>
              <w:rPr>
                <w:rFonts w:cstheme="minorHAnsi"/>
              </w:rPr>
            </w:pPr>
            <w:r>
              <w:t>This system can be deployed in many industrial areas like mining, underground factories, metal refineries, automatic welding factories and even heavy parts production lines. It will help to provide a safe and efficient w</w:t>
            </w:r>
            <w:r w:rsidR="008F0C37">
              <w:t>orking environment in</w:t>
            </w:r>
            <w:r>
              <w:t>, while also opening new paths to improve the safety parameters of these places.</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C4A8E"/>
    <w:rsid w:val="003E3A16"/>
    <w:rsid w:val="005B2106"/>
    <w:rsid w:val="00604389"/>
    <w:rsid w:val="00604AAA"/>
    <w:rsid w:val="006413AF"/>
    <w:rsid w:val="007A3AE5"/>
    <w:rsid w:val="007D3B4C"/>
    <w:rsid w:val="008F0C37"/>
    <w:rsid w:val="009D3AA0"/>
    <w:rsid w:val="00AB20AC"/>
    <w:rsid w:val="00AC6D16"/>
    <w:rsid w:val="00AC7F0A"/>
    <w:rsid w:val="00B76D2E"/>
    <w:rsid w:val="00C840AE"/>
    <w:rsid w:val="00DB6A25"/>
    <w:rsid w:val="00EB72BD"/>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2B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navyasree siram</cp:lastModifiedBy>
  <cp:revision>3</cp:revision>
  <dcterms:created xsi:type="dcterms:W3CDTF">2022-10-30T11:45:00Z</dcterms:created>
  <dcterms:modified xsi:type="dcterms:W3CDTF">2022-10-30T11:49:00Z</dcterms:modified>
</cp:coreProperties>
</file>