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C68" w:rsidRDefault="00261C68">
      <w:pPr>
        <w:pStyle w:val="BodyText"/>
        <w:rPr>
          <w:rFonts w:ascii="Times New Roman"/>
          <w:sz w:val="21"/>
        </w:rPr>
      </w:pPr>
    </w:p>
    <w:p w:rsidR="00261C68" w:rsidRDefault="00983695">
      <w:pPr>
        <w:pStyle w:val="Heading1"/>
        <w:spacing w:before="93"/>
      </w:pPr>
      <w:r>
        <w:t>Project Design Phase-II</w:t>
      </w:r>
    </w:p>
    <w:p w:rsidR="00261C68" w:rsidRDefault="00983695">
      <w:pPr>
        <w:spacing w:before="21"/>
        <w:ind w:left="6234" w:right="5903"/>
        <w:jc w:val="center"/>
        <w:rPr>
          <w:b/>
          <w:sz w:val="24"/>
        </w:rPr>
      </w:pPr>
      <w:r>
        <w:rPr>
          <w:b/>
          <w:sz w:val="24"/>
        </w:rPr>
        <w:t>Data Flow Diagram &amp; User Stories</w:t>
      </w:r>
    </w:p>
    <w:p w:rsidR="00261C68" w:rsidRDefault="00261C68">
      <w:pPr>
        <w:spacing w:before="7" w:after="1"/>
        <w:rPr>
          <w:b/>
          <w:sz w:val="25"/>
        </w:rPr>
      </w:pPr>
    </w:p>
    <w:tbl>
      <w:tblPr>
        <w:tblW w:w="0" w:type="auto"/>
        <w:tblInd w:w="35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261C68">
        <w:trPr>
          <w:trHeight w:val="253"/>
        </w:trPr>
        <w:tc>
          <w:tcPr>
            <w:tcW w:w="4508" w:type="dxa"/>
          </w:tcPr>
          <w:p w:rsidR="00261C68" w:rsidRDefault="00983695">
            <w:pPr>
              <w:pStyle w:val="TableParagraph"/>
              <w:spacing w:line="234" w:lineRule="exact"/>
              <w:ind w:left="105"/>
            </w:pPr>
            <w:r>
              <w:t>Date</w:t>
            </w:r>
          </w:p>
        </w:tc>
        <w:tc>
          <w:tcPr>
            <w:tcW w:w="4844" w:type="dxa"/>
          </w:tcPr>
          <w:p w:rsidR="00261C68" w:rsidRDefault="00B066D8">
            <w:pPr>
              <w:pStyle w:val="TableParagraph"/>
              <w:spacing w:line="234" w:lineRule="exact"/>
            </w:pPr>
            <w:r>
              <w:t>31 October 2022</w:t>
            </w:r>
          </w:p>
        </w:tc>
      </w:tr>
      <w:tr w:rsidR="00261C68">
        <w:trPr>
          <w:trHeight w:val="251"/>
        </w:trPr>
        <w:tc>
          <w:tcPr>
            <w:tcW w:w="4508" w:type="dxa"/>
          </w:tcPr>
          <w:p w:rsidR="00261C68" w:rsidRDefault="00983695">
            <w:pPr>
              <w:pStyle w:val="TableParagraph"/>
              <w:spacing w:line="232" w:lineRule="exact"/>
              <w:ind w:left="105"/>
            </w:pPr>
            <w:r>
              <w:t>Team ID</w:t>
            </w:r>
          </w:p>
        </w:tc>
        <w:tc>
          <w:tcPr>
            <w:tcW w:w="4844" w:type="dxa"/>
          </w:tcPr>
          <w:p w:rsidR="00261C68" w:rsidRDefault="00983695">
            <w:pPr>
              <w:pStyle w:val="TableParagraph"/>
              <w:spacing w:line="232" w:lineRule="exact"/>
            </w:pPr>
            <w:r>
              <w:t>PNT2022TMID</w:t>
            </w:r>
            <w:r w:rsidR="00B066D8">
              <w:t>1</w:t>
            </w:r>
            <w:r w:rsidR="00A72A10">
              <w:t>5090</w:t>
            </w:r>
          </w:p>
        </w:tc>
      </w:tr>
      <w:tr w:rsidR="00261C68">
        <w:trPr>
          <w:trHeight w:val="506"/>
        </w:trPr>
        <w:tc>
          <w:tcPr>
            <w:tcW w:w="4508" w:type="dxa"/>
          </w:tcPr>
          <w:p w:rsidR="00261C68" w:rsidRDefault="00983695">
            <w:pPr>
              <w:pStyle w:val="TableParagraph"/>
              <w:ind w:left="105"/>
            </w:pPr>
            <w:r>
              <w:t>Project Name</w:t>
            </w:r>
          </w:p>
        </w:tc>
        <w:tc>
          <w:tcPr>
            <w:tcW w:w="4844" w:type="dxa"/>
          </w:tcPr>
          <w:p w:rsidR="00261C68" w:rsidRDefault="00983695">
            <w:pPr>
              <w:pStyle w:val="TableParagraph"/>
              <w:spacing w:before="3" w:line="254" w:lineRule="exact"/>
              <w:ind w:right="781"/>
            </w:pPr>
            <w:r>
              <w:t>Project – Hazardous Area Monitoring for Industrial Plant powered by IoT.</w:t>
            </w:r>
          </w:p>
        </w:tc>
      </w:tr>
      <w:tr w:rsidR="00261C68">
        <w:trPr>
          <w:trHeight w:val="248"/>
        </w:trPr>
        <w:tc>
          <w:tcPr>
            <w:tcW w:w="4508" w:type="dxa"/>
          </w:tcPr>
          <w:p w:rsidR="00261C68" w:rsidRDefault="00983695">
            <w:pPr>
              <w:pStyle w:val="TableParagraph"/>
              <w:spacing w:line="229" w:lineRule="exact"/>
              <w:ind w:left="105"/>
            </w:pPr>
            <w:r>
              <w:t>Maximum Marks</w:t>
            </w:r>
          </w:p>
        </w:tc>
        <w:tc>
          <w:tcPr>
            <w:tcW w:w="4844" w:type="dxa"/>
          </w:tcPr>
          <w:p w:rsidR="00261C68" w:rsidRDefault="00983695">
            <w:pPr>
              <w:pStyle w:val="TableParagraph"/>
              <w:spacing w:line="229" w:lineRule="exact"/>
            </w:pPr>
            <w:r>
              <w:t>4 Marks</w:t>
            </w:r>
          </w:p>
        </w:tc>
      </w:tr>
    </w:tbl>
    <w:p w:rsidR="00261C68" w:rsidRDefault="00261C68">
      <w:pPr>
        <w:spacing w:before="10"/>
        <w:rPr>
          <w:b/>
          <w:sz w:val="35"/>
        </w:rPr>
      </w:pPr>
    </w:p>
    <w:p w:rsidR="00261C68" w:rsidRDefault="00983695">
      <w:pPr>
        <w:pStyle w:val="Heading2"/>
      </w:pPr>
      <w:r>
        <w:t>Data Flow Diagrams:</w:t>
      </w:r>
    </w:p>
    <w:p w:rsidR="00261C68" w:rsidRDefault="00983695">
      <w:pPr>
        <w:spacing w:before="159" w:line="256" w:lineRule="auto"/>
        <w:ind w:left="920" w:right="242"/>
        <w:rPr>
          <w:sz w:val="20"/>
        </w:rPr>
      </w:pPr>
      <w:r>
        <w:rPr>
          <w:sz w:val="20"/>
        </w:rPr>
        <w:t xml:space="preserve">A Data Flow </w:t>
      </w:r>
      <w:r>
        <w:rPr>
          <w:sz w:val="20"/>
        </w:rPr>
        <w:t>Diagram (DFD) is a traditional visual representation of the information flows within a system. A neat and clear DFD can depict the right amount of the system requirement graphically. It shows how data enters and leaves the system, what changes the informat</w:t>
      </w:r>
      <w:r>
        <w:rPr>
          <w:sz w:val="20"/>
        </w:rPr>
        <w:t>ion, and where data is stored.</w:t>
      </w:r>
    </w:p>
    <w:p w:rsidR="00261C68" w:rsidRDefault="00983695">
      <w:pPr>
        <w:spacing w:before="163"/>
        <w:ind w:left="920"/>
        <w:rPr>
          <w:b/>
          <w:sz w:val="20"/>
        </w:rPr>
      </w:pPr>
      <w:r>
        <w:rPr>
          <w:noProof/>
          <w:lang w:bidi="te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404812</wp:posOffset>
            </wp:positionH>
            <wp:positionV relativeFrom="paragraph">
              <wp:posOffset>264857</wp:posOffset>
            </wp:positionV>
            <wp:extent cx="5896649" cy="25050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6649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03DE" w:rsidRPr="000103DE">
        <w:pict>
          <v:line id="_x0000_s1027" style="position:absolute;left:0;text-align:left;z-index:15729152;mso-position-horizontal-relative:page;mso-position-vertical-relative:text" from="505.5pt,9.1pt" to="505.5pt,317.8pt" strokecolor="#4471c4" strokeweight=".5pt">
            <w10:wrap anchorx="page"/>
          </v:line>
        </w:pict>
      </w:r>
      <w:r>
        <w:rPr>
          <w:noProof/>
          <w:lang w:bidi="te-IN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6551854</wp:posOffset>
            </wp:positionH>
            <wp:positionV relativeFrom="paragraph">
              <wp:posOffset>592828</wp:posOffset>
            </wp:positionV>
            <wp:extent cx="3900732" cy="2805153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0732" cy="2805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03DE" w:rsidRPr="000103DE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532.55pt;margin-top:11.1pt;width:278.05pt;height:25.95pt;z-index:15730176;mso-position-horizontal-relative:page;mso-position-vertical-relative:text" filled="f" strokeweight=".5pt">
            <v:textbox inset="0,0,0,0">
              <w:txbxContent>
                <w:p w:rsidR="00261C68" w:rsidRDefault="00983695">
                  <w:pPr>
                    <w:spacing w:before="73"/>
                    <w:ind w:left="145"/>
                    <w:rPr>
                      <w:rFonts w:ascii="Carlito"/>
                    </w:rPr>
                  </w:pPr>
                  <w:r>
                    <w:rPr>
                      <w:rFonts w:ascii="Carlito"/>
                    </w:rPr>
                    <w:t>DFD Level 0 (Industry Standard)</w:t>
                  </w:r>
                </w:p>
              </w:txbxContent>
            </v:textbox>
            <w10:wrap anchorx="page"/>
          </v:shape>
        </w:pict>
      </w:r>
      <w:r>
        <w:rPr>
          <w:b/>
          <w:sz w:val="20"/>
        </w:rPr>
        <w:t>FLOW:</w:t>
      </w:r>
    </w:p>
    <w:p w:rsidR="00261C68" w:rsidRDefault="00983695">
      <w:pPr>
        <w:pStyle w:val="ListParagraph"/>
        <w:numPr>
          <w:ilvl w:val="0"/>
          <w:numId w:val="1"/>
        </w:numPr>
        <w:tabs>
          <w:tab w:val="left" w:pos="1640"/>
          <w:tab w:val="left" w:pos="1641"/>
        </w:tabs>
        <w:spacing w:before="8"/>
        <w:ind w:hanging="361"/>
        <w:rPr>
          <w:sz w:val="18"/>
        </w:rPr>
      </w:pPr>
      <w:r>
        <w:rPr>
          <w:sz w:val="18"/>
        </w:rPr>
        <w:t>Necessary Python code for collecting temp. details from IoT device iswritten.</w:t>
      </w:r>
    </w:p>
    <w:p w:rsidR="00261C68" w:rsidRDefault="00983695">
      <w:pPr>
        <w:pStyle w:val="ListParagraph"/>
        <w:numPr>
          <w:ilvl w:val="0"/>
          <w:numId w:val="1"/>
        </w:numPr>
        <w:tabs>
          <w:tab w:val="left" w:pos="1640"/>
          <w:tab w:val="left" w:pos="1641"/>
        </w:tabs>
        <w:ind w:hanging="361"/>
        <w:rPr>
          <w:sz w:val="18"/>
        </w:rPr>
      </w:pPr>
      <w:r>
        <w:rPr>
          <w:sz w:val="18"/>
        </w:rPr>
        <w:t>IoT device is connected with the IBM Watson IoT platform for gatheringdata.</w:t>
      </w:r>
    </w:p>
    <w:p w:rsidR="00261C68" w:rsidRDefault="00983695">
      <w:pPr>
        <w:pStyle w:val="ListParagraph"/>
        <w:numPr>
          <w:ilvl w:val="0"/>
          <w:numId w:val="1"/>
        </w:numPr>
        <w:tabs>
          <w:tab w:val="left" w:pos="1640"/>
          <w:tab w:val="left" w:pos="1641"/>
        </w:tabs>
        <w:ind w:hanging="361"/>
        <w:rPr>
          <w:sz w:val="18"/>
        </w:rPr>
      </w:pPr>
      <w:r>
        <w:rPr>
          <w:sz w:val="18"/>
        </w:rPr>
        <w:t xml:space="preserve">Next step uses Node-Red </w:t>
      </w:r>
      <w:r>
        <w:rPr>
          <w:sz w:val="18"/>
        </w:rPr>
        <w:t>services after IoT platform is allset.</w:t>
      </w:r>
    </w:p>
    <w:p w:rsidR="00261C68" w:rsidRDefault="00983695">
      <w:pPr>
        <w:pStyle w:val="ListParagraph"/>
        <w:numPr>
          <w:ilvl w:val="0"/>
          <w:numId w:val="1"/>
        </w:numPr>
        <w:tabs>
          <w:tab w:val="left" w:pos="1640"/>
          <w:tab w:val="left" w:pos="1641"/>
        </w:tabs>
        <w:ind w:hanging="361"/>
        <w:rPr>
          <w:sz w:val="18"/>
        </w:rPr>
      </w:pPr>
      <w:proofErr w:type="spellStart"/>
      <w:r>
        <w:rPr>
          <w:sz w:val="18"/>
        </w:rPr>
        <w:t>Cloudant</w:t>
      </w:r>
      <w:proofErr w:type="spellEnd"/>
      <w:r>
        <w:rPr>
          <w:sz w:val="18"/>
        </w:rPr>
        <w:t xml:space="preserve"> DB is used for storing and retrievingdata.</w:t>
      </w:r>
    </w:p>
    <w:p w:rsidR="00261C68" w:rsidRDefault="00983695">
      <w:pPr>
        <w:pStyle w:val="ListParagraph"/>
        <w:numPr>
          <w:ilvl w:val="0"/>
          <w:numId w:val="1"/>
        </w:numPr>
        <w:tabs>
          <w:tab w:val="left" w:pos="1640"/>
          <w:tab w:val="left" w:pos="1641"/>
        </w:tabs>
        <w:spacing w:before="17"/>
        <w:ind w:hanging="361"/>
        <w:rPr>
          <w:sz w:val="18"/>
        </w:rPr>
      </w:pPr>
      <w:r>
        <w:rPr>
          <w:sz w:val="18"/>
        </w:rPr>
        <w:t>Node-Red services are used to create Web application and UIdesigns.</w:t>
      </w:r>
    </w:p>
    <w:p w:rsidR="00261C68" w:rsidRDefault="00983695">
      <w:pPr>
        <w:pStyle w:val="ListParagraph"/>
        <w:numPr>
          <w:ilvl w:val="0"/>
          <w:numId w:val="1"/>
        </w:numPr>
        <w:tabs>
          <w:tab w:val="left" w:pos="1640"/>
          <w:tab w:val="left" w:pos="1641"/>
        </w:tabs>
        <w:spacing w:before="14"/>
        <w:ind w:hanging="361"/>
        <w:rPr>
          <w:sz w:val="18"/>
        </w:rPr>
      </w:pPr>
      <w:r>
        <w:rPr>
          <w:sz w:val="18"/>
        </w:rPr>
        <w:t>(6,7,8,9,10,11) The user uses Smartwatch, Web and mobile app to receive various information and</w:t>
      </w:r>
      <w:r>
        <w:rPr>
          <w:sz w:val="18"/>
        </w:rPr>
        <w:t>alerts.</w:t>
      </w:r>
    </w:p>
    <w:p w:rsidR="00261C68" w:rsidRDefault="00261C68">
      <w:pPr>
        <w:rPr>
          <w:sz w:val="18"/>
        </w:rPr>
        <w:sectPr w:rsidR="00261C68">
          <w:type w:val="continuous"/>
          <w:pgSz w:w="16840" w:h="11910" w:orient="landscape"/>
          <w:pgMar w:top="1100" w:right="260" w:bottom="280" w:left="520" w:header="720" w:footer="720" w:gutter="0"/>
          <w:cols w:space="720"/>
        </w:sectPr>
      </w:pPr>
    </w:p>
    <w:p w:rsidR="00261C68" w:rsidRDefault="00261C68">
      <w:pPr>
        <w:pStyle w:val="BodyText"/>
        <w:spacing w:before="8"/>
        <w:rPr>
          <w:sz w:val="19"/>
        </w:rPr>
      </w:pPr>
    </w:p>
    <w:p w:rsidR="00261C68" w:rsidRDefault="00983695">
      <w:pPr>
        <w:pStyle w:val="Heading2"/>
        <w:spacing w:before="94"/>
      </w:pPr>
      <w:r>
        <w:t>User Stories</w:t>
      </w:r>
    </w:p>
    <w:p w:rsidR="00261C68" w:rsidRDefault="00983695">
      <w:pPr>
        <w:pStyle w:val="Heading3"/>
        <w:spacing w:before="179"/>
        <w:ind w:left="920"/>
      </w:pPr>
      <w:r>
        <w:t>Use the below template to list all the user stories for the product.</w:t>
      </w:r>
    </w:p>
    <w:p w:rsidR="00261C68" w:rsidRDefault="00261C68">
      <w:pPr>
        <w:rPr>
          <w:sz w:val="20"/>
        </w:rPr>
      </w:pPr>
    </w:p>
    <w:p w:rsidR="00261C68" w:rsidRDefault="00261C68">
      <w:pPr>
        <w:rPr>
          <w:sz w:val="20"/>
        </w:rPr>
      </w:pPr>
    </w:p>
    <w:p w:rsidR="00261C68" w:rsidRDefault="00261C68">
      <w:pPr>
        <w:spacing w:before="4"/>
        <w:rPr>
          <w:sz w:val="13"/>
        </w:rPr>
      </w:pP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31"/>
        <w:gridCol w:w="1920"/>
        <w:gridCol w:w="1359"/>
        <w:gridCol w:w="4491"/>
        <w:gridCol w:w="2696"/>
        <w:gridCol w:w="1426"/>
        <w:gridCol w:w="1426"/>
      </w:tblGrid>
      <w:tr w:rsidR="00261C68">
        <w:trPr>
          <w:trHeight w:val="690"/>
        </w:trPr>
        <w:tc>
          <w:tcPr>
            <w:tcW w:w="1731" w:type="dxa"/>
          </w:tcPr>
          <w:p w:rsidR="00261C68" w:rsidRDefault="00983695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User Type</w:t>
            </w:r>
          </w:p>
        </w:tc>
        <w:tc>
          <w:tcPr>
            <w:tcW w:w="1920" w:type="dxa"/>
          </w:tcPr>
          <w:p w:rsidR="00261C68" w:rsidRDefault="00983695">
            <w:pPr>
              <w:pStyle w:val="TableParagraph"/>
              <w:spacing w:before="3" w:line="230" w:lineRule="exact"/>
              <w:ind w:right="29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Functional </w:t>
            </w:r>
            <w:r>
              <w:rPr>
                <w:b/>
                <w:w w:val="95"/>
                <w:sz w:val="20"/>
              </w:rPr>
              <w:t xml:space="preserve">Requirement </w:t>
            </w:r>
            <w:r>
              <w:rPr>
                <w:b/>
                <w:sz w:val="20"/>
              </w:rPr>
              <w:t>(Epic)</w:t>
            </w:r>
          </w:p>
        </w:tc>
        <w:tc>
          <w:tcPr>
            <w:tcW w:w="1359" w:type="dxa"/>
          </w:tcPr>
          <w:p w:rsidR="00261C68" w:rsidRDefault="00983695">
            <w:pPr>
              <w:pStyle w:val="TableParagraph"/>
              <w:ind w:right="210"/>
              <w:rPr>
                <w:b/>
                <w:sz w:val="20"/>
              </w:rPr>
            </w:pPr>
            <w:r>
              <w:rPr>
                <w:b/>
                <w:sz w:val="20"/>
              </w:rPr>
              <w:t>User Story Number</w:t>
            </w:r>
          </w:p>
        </w:tc>
        <w:tc>
          <w:tcPr>
            <w:tcW w:w="4491" w:type="dxa"/>
          </w:tcPr>
          <w:p w:rsidR="00261C68" w:rsidRDefault="00983695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User Story / Task</w:t>
            </w:r>
          </w:p>
        </w:tc>
        <w:tc>
          <w:tcPr>
            <w:tcW w:w="2696" w:type="dxa"/>
          </w:tcPr>
          <w:p w:rsidR="00261C68" w:rsidRDefault="00983695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Acceptance criteria</w:t>
            </w:r>
          </w:p>
        </w:tc>
        <w:tc>
          <w:tcPr>
            <w:tcW w:w="1426" w:type="dxa"/>
          </w:tcPr>
          <w:p w:rsidR="00261C68" w:rsidRDefault="00983695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426" w:type="dxa"/>
          </w:tcPr>
          <w:p w:rsidR="00261C68" w:rsidRDefault="00983695">
            <w:pPr>
              <w:pStyle w:val="TableParagraph"/>
              <w:spacing w:line="229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Release</w:t>
            </w:r>
          </w:p>
        </w:tc>
      </w:tr>
      <w:tr w:rsidR="00261C68">
        <w:trPr>
          <w:trHeight w:val="689"/>
        </w:trPr>
        <w:tc>
          <w:tcPr>
            <w:tcW w:w="1731" w:type="dxa"/>
          </w:tcPr>
          <w:p w:rsidR="00261C68" w:rsidRDefault="00983695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Technician</w:t>
            </w:r>
          </w:p>
        </w:tc>
        <w:tc>
          <w:tcPr>
            <w:tcW w:w="1920" w:type="dxa"/>
          </w:tcPr>
          <w:p w:rsidR="00261C68" w:rsidRDefault="00983695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Installation</w:t>
            </w:r>
          </w:p>
        </w:tc>
        <w:tc>
          <w:tcPr>
            <w:tcW w:w="1359" w:type="dxa"/>
          </w:tcPr>
          <w:p w:rsidR="00261C68" w:rsidRDefault="00983695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1" w:type="dxa"/>
          </w:tcPr>
          <w:p w:rsidR="00261C68" w:rsidRDefault="00983695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The technician must install the smart beacons</w:t>
            </w:r>
          </w:p>
          <w:p w:rsidR="00261C68" w:rsidRDefault="00983695">
            <w:pPr>
              <w:pStyle w:val="TableParagraph"/>
              <w:spacing w:before="1" w:line="230" w:lineRule="atLeast"/>
              <w:rPr>
                <w:sz w:val="20"/>
              </w:rPr>
            </w:pPr>
            <w:r>
              <w:rPr>
                <w:sz w:val="20"/>
              </w:rPr>
              <w:t>at points to ensure the entire area of the plant is covered.</w:t>
            </w:r>
          </w:p>
        </w:tc>
        <w:tc>
          <w:tcPr>
            <w:tcW w:w="2696" w:type="dxa"/>
          </w:tcPr>
          <w:p w:rsidR="00261C68" w:rsidRDefault="0098369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 beacon can be found in every area of the plant.</w:t>
            </w:r>
          </w:p>
        </w:tc>
        <w:tc>
          <w:tcPr>
            <w:tcW w:w="1426" w:type="dxa"/>
          </w:tcPr>
          <w:p w:rsidR="00261C68" w:rsidRDefault="00983695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26" w:type="dxa"/>
          </w:tcPr>
          <w:p w:rsidR="00261C68" w:rsidRDefault="00983695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61C68">
        <w:trPr>
          <w:trHeight w:val="457"/>
        </w:trPr>
        <w:tc>
          <w:tcPr>
            <w:tcW w:w="1731" w:type="dxa"/>
          </w:tcPr>
          <w:p w:rsidR="00261C68" w:rsidRDefault="00261C6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20" w:type="dxa"/>
          </w:tcPr>
          <w:p w:rsidR="00261C68" w:rsidRDefault="00983695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Data Gathering</w:t>
            </w:r>
          </w:p>
        </w:tc>
        <w:tc>
          <w:tcPr>
            <w:tcW w:w="1359" w:type="dxa"/>
          </w:tcPr>
          <w:p w:rsidR="00261C68" w:rsidRDefault="00983695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1" w:type="dxa"/>
          </w:tcPr>
          <w:p w:rsidR="00261C68" w:rsidRDefault="00983695">
            <w:pPr>
              <w:pStyle w:val="TableParagraph"/>
              <w:spacing w:before="4" w:line="228" w:lineRule="exact"/>
              <w:rPr>
                <w:sz w:val="20"/>
              </w:rPr>
            </w:pPr>
            <w:r>
              <w:rPr>
                <w:sz w:val="20"/>
              </w:rPr>
              <w:t xml:space="preserve">The beacons obtain the temperature of their respective area </w:t>
            </w:r>
            <w:r>
              <w:rPr>
                <w:sz w:val="20"/>
              </w:rPr>
              <w:t>using sensors.</w:t>
            </w:r>
          </w:p>
        </w:tc>
        <w:tc>
          <w:tcPr>
            <w:tcW w:w="2696" w:type="dxa"/>
          </w:tcPr>
          <w:p w:rsidR="00261C68" w:rsidRDefault="00983695">
            <w:pPr>
              <w:pStyle w:val="TableParagraph"/>
              <w:spacing w:before="4" w:line="228" w:lineRule="exact"/>
              <w:rPr>
                <w:sz w:val="20"/>
              </w:rPr>
            </w:pPr>
            <w:r>
              <w:rPr>
                <w:sz w:val="20"/>
              </w:rPr>
              <w:t>The temperature of areas within the plant is obtained.</w:t>
            </w:r>
          </w:p>
        </w:tc>
        <w:tc>
          <w:tcPr>
            <w:tcW w:w="1426" w:type="dxa"/>
          </w:tcPr>
          <w:p w:rsidR="00261C68" w:rsidRDefault="00983695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26" w:type="dxa"/>
          </w:tcPr>
          <w:p w:rsidR="00261C68" w:rsidRDefault="00983695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61C68">
        <w:trPr>
          <w:trHeight w:val="919"/>
        </w:trPr>
        <w:tc>
          <w:tcPr>
            <w:tcW w:w="1731" w:type="dxa"/>
          </w:tcPr>
          <w:p w:rsidR="00261C68" w:rsidRDefault="00261C6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20" w:type="dxa"/>
          </w:tcPr>
          <w:p w:rsidR="00261C68" w:rsidRDefault="00983695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Data Sync</w:t>
            </w:r>
          </w:p>
        </w:tc>
        <w:tc>
          <w:tcPr>
            <w:tcW w:w="1359" w:type="dxa"/>
          </w:tcPr>
          <w:p w:rsidR="00261C68" w:rsidRDefault="00983695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1" w:type="dxa"/>
          </w:tcPr>
          <w:p w:rsidR="00261C68" w:rsidRDefault="00983695">
            <w:pPr>
              <w:pStyle w:val="TableParagraph"/>
              <w:spacing w:before="1" w:line="230" w:lineRule="exact"/>
              <w:ind w:right="114"/>
              <w:rPr>
                <w:sz w:val="20"/>
              </w:rPr>
            </w:pPr>
            <w:r>
              <w:rPr>
                <w:sz w:val="20"/>
              </w:rPr>
              <w:t>The beacons send their data to the cloud in the real time which is in turn sent to nearby wearable devices and the administrators dashboard.</w:t>
            </w:r>
          </w:p>
        </w:tc>
        <w:tc>
          <w:tcPr>
            <w:tcW w:w="2696" w:type="dxa"/>
          </w:tcPr>
          <w:p w:rsidR="00261C68" w:rsidRDefault="00983695">
            <w:pPr>
              <w:pStyle w:val="TableParagraph"/>
              <w:ind w:right="422"/>
              <w:jc w:val="both"/>
              <w:rPr>
                <w:sz w:val="20"/>
              </w:rPr>
            </w:pPr>
            <w:r>
              <w:rPr>
                <w:sz w:val="20"/>
              </w:rPr>
              <w:t xml:space="preserve">Data is sent </w:t>
            </w:r>
            <w:r>
              <w:rPr>
                <w:sz w:val="20"/>
              </w:rPr>
              <w:t>to the cloud successfully and synced with other devices.</w:t>
            </w:r>
          </w:p>
        </w:tc>
        <w:tc>
          <w:tcPr>
            <w:tcW w:w="1426" w:type="dxa"/>
          </w:tcPr>
          <w:p w:rsidR="00261C68" w:rsidRDefault="00983695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26" w:type="dxa"/>
          </w:tcPr>
          <w:p w:rsidR="00261C68" w:rsidRDefault="00983695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61C68">
        <w:trPr>
          <w:trHeight w:val="686"/>
        </w:trPr>
        <w:tc>
          <w:tcPr>
            <w:tcW w:w="1731" w:type="dxa"/>
          </w:tcPr>
          <w:p w:rsidR="00261C68" w:rsidRDefault="00983695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Worker</w:t>
            </w:r>
          </w:p>
        </w:tc>
        <w:tc>
          <w:tcPr>
            <w:tcW w:w="1920" w:type="dxa"/>
          </w:tcPr>
          <w:p w:rsidR="00261C68" w:rsidRDefault="00983695">
            <w:pPr>
              <w:pStyle w:val="TableParagraph"/>
              <w:ind w:right="293"/>
              <w:rPr>
                <w:sz w:val="20"/>
              </w:rPr>
            </w:pPr>
            <w:r>
              <w:rPr>
                <w:sz w:val="20"/>
              </w:rPr>
              <w:t>Wearable device display</w:t>
            </w:r>
          </w:p>
        </w:tc>
        <w:tc>
          <w:tcPr>
            <w:tcW w:w="1359" w:type="dxa"/>
          </w:tcPr>
          <w:p w:rsidR="00261C68" w:rsidRDefault="00983695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1" w:type="dxa"/>
          </w:tcPr>
          <w:p w:rsidR="00261C68" w:rsidRDefault="0098369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 wearable devices should display the data sent by beacons within the area.</w:t>
            </w:r>
          </w:p>
        </w:tc>
        <w:tc>
          <w:tcPr>
            <w:tcW w:w="2696" w:type="dxa"/>
          </w:tcPr>
          <w:p w:rsidR="00261C68" w:rsidRDefault="00983695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The user can see the</w:t>
            </w:r>
          </w:p>
          <w:p w:rsidR="00261C68" w:rsidRDefault="00983695">
            <w:pPr>
              <w:pStyle w:val="TableParagraph"/>
              <w:spacing w:before="5" w:line="228" w:lineRule="exact"/>
              <w:rPr>
                <w:sz w:val="20"/>
              </w:rPr>
            </w:pPr>
            <w:r>
              <w:rPr>
                <w:sz w:val="20"/>
              </w:rPr>
              <w:t>temperature of the area on their device.</w:t>
            </w:r>
          </w:p>
        </w:tc>
        <w:tc>
          <w:tcPr>
            <w:tcW w:w="1426" w:type="dxa"/>
          </w:tcPr>
          <w:p w:rsidR="00261C68" w:rsidRDefault="00983695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26" w:type="dxa"/>
          </w:tcPr>
          <w:p w:rsidR="00261C68" w:rsidRDefault="00983695"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61C68">
        <w:trPr>
          <w:trHeight w:val="919"/>
        </w:trPr>
        <w:tc>
          <w:tcPr>
            <w:tcW w:w="1731" w:type="dxa"/>
          </w:tcPr>
          <w:p w:rsidR="00261C68" w:rsidRDefault="00261C6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20" w:type="dxa"/>
          </w:tcPr>
          <w:p w:rsidR="00261C68" w:rsidRDefault="00983695">
            <w:pPr>
              <w:pStyle w:val="TableParagraph"/>
              <w:ind w:right="293"/>
              <w:rPr>
                <w:sz w:val="20"/>
              </w:rPr>
            </w:pPr>
            <w:r>
              <w:rPr>
                <w:sz w:val="20"/>
              </w:rPr>
              <w:t>Wearable device adjustments</w:t>
            </w:r>
          </w:p>
        </w:tc>
        <w:tc>
          <w:tcPr>
            <w:tcW w:w="1359" w:type="dxa"/>
          </w:tcPr>
          <w:p w:rsidR="00261C68" w:rsidRDefault="00983695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91" w:type="dxa"/>
          </w:tcPr>
          <w:p w:rsidR="00261C68" w:rsidRDefault="0098369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 user can adjust the size of the wearable device to better suit them.</w:t>
            </w:r>
          </w:p>
        </w:tc>
        <w:tc>
          <w:tcPr>
            <w:tcW w:w="2696" w:type="dxa"/>
          </w:tcPr>
          <w:p w:rsidR="00261C68" w:rsidRDefault="00983695">
            <w:pPr>
              <w:pStyle w:val="TableParagraph"/>
              <w:spacing w:before="1" w:line="230" w:lineRule="exact"/>
              <w:ind w:right="164"/>
              <w:rPr>
                <w:sz w:val="20"/>
              </w:rPr>
            </w:pPr>
            <w:r>
              <w:rPr>
                <w:sz w:val="20"/>
              </w:rPr>
              <w:t>The user can make adjustments to the device to make working with it more comfortable.</w:t>
            </w:r>
          </w:p>
        </w:tc>
        <w:tc>
          <w:tcPr>
            <w:tcW w:w="1426" w:type="dxa"/>
          </w:tcPr>
          <w:p w:rsidR="00261C68" w:rsidRDefault="00983695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26" w:type="dxa"/>
          </w:tcPr>
          <w:p w:rsidR="00261C68" w:rsidRDefault="00983695"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261C68">
        <w:trPr>
          <w:trHeight w:val="689"/>
        </w:trPr>
        <w:tc>
          <w:tcPr>
            <w:tcW w:w="1731" w:type="dxa"/>
          </w:tcPr>
          <w:p w:rsidR="00261C68" w:rsidRDefault="00261C6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20" w:type="dxa"/>
          </w:tcPr>
          <w:p w:rsidR="00261C68" w:rsidRDefault="00983695">
            <w:pPr>
              <w:pStyle w:val="TableParagraph"/>
              <w:ind w:right="248"/>
              <w:rPr>
                <w:sz w:val="20"/>
              </w:rPr>
            </w:pPr>
            <w:r>
              <w:rPr>
                <w:sz w:val="20"/>
              </w:rPr>
              <w:t>Wearable display customization</w:t>
            </w:r>
          </w:p>
        </w:tc>
        <w:tc>
          <w:tcPr>
            <w:tcW w:w="1359" w:type="dxa"/>
          </w:tcPr>
          <w:p w:rsidR="00261C68" w:rsidRDefault="00983695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91" w:type="dxa"/>
          </w:tcPr>
          <w:p w:rsidR="00261C68" w:rsidRDefault="00983695">
            <w:pPr>
              <w:pStyle w:val="TableParagraph"/>
              <w:ind w:right="114"/>
              <w:rPr>
                <w:sz w:val="20"/>
              </w:rPr>
            </w:pPr>
            <w:r>
              <w:rPr>
                <w:sz w:val="20"/>
              </w:rPr>
              <w:t>The user can adjust the device display to suit their needs on the device itself.</w:t>
            </w:r>
          </w:p>
        </w:tc>
        <w:tc>
          <w:tcPr>
            <w:tcW w:w="2696" w:type="dxa"/>
          </w:tcPr>
          <w:p w:rsidR="00261C68" w:rsidRDefault="00983695">
            <w:pPr>
              <w:pStyle w:val="TableParagraph"/>
              <w:spacing w:before="1" w:line="230" w:lineRule="exact"/>
              <w:rPr>
                <w:sz w:val="20"/>
              </w:rPr>
            </w:pPr>
            <w:r>
              <w:rPr>
                <w:sz w:val="20"/>
              </w:rPr>
              <w:t>The user can modify the display of the device to increase readability.</w:t>
            </w:r>
          </w:p>
        </w:tc>
        <w:tc>
          <w:tcPr>
            <w:tcW w:w="1426" w:type="dxa"/>
          </w:tcPr>
          <w:p w:rsidR="00261C68" w:rsidRDefault="00983695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26" w:type="dxa"/>
          </w:tcPr>
          <w:p w:rsidR="00261C68" w:rsidRDefault="00983695"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261C68">
        <w:trPr>
          <w:trHeight w:val="916"/>
        </w:trPr>
        <w:tc>
          <w:tcPr>
            <w:tcW w:w="1731" w:type="dxa"/>
          </w:tcPr>
          <w:p w:rsidR="00261C68" w:rsidRDefault="00261C6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20" w:type="dxa"/>
          </w:tcPr>
          <w:p w:rsidR="00261C68" w:rsidRDefault="00983695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SMS Notifications</w:t>
            </w:r>
          </w:p>
        </w:tc>
        <w:tc>
          <w:tcPr>
            <w:tcW w:w="1359" w:type="dxa"/>
          </w:tcPr>
          <w:p w:rsidR="00261C68" w:rsidRDefault="00983695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491" w:type="dxa"/>
          </w:tcPr>
          <w:p w:rsidR="00261C68" w:rsidRDefault="00983695">
            <w:pPr>
              <w:pStyle w:val="TableParagraph"/>
              <w:ind w:right="114"/>
              <w:rPr>
                <w:sz w:val="20"/>
              </w:rPr>
            </w:pPr>
            <w:r>
              <w:rPr>
                <w:sz w:val="20"/>
              </w:rPr>
              <w:t xml:space="preserve">The user is sent a notification to their phone from the </w:t>
            </w:r>
            <w:r>
              <w:rPr>
                <w:sz w:val="20"/>
              </w:rPr>
              <w:t>wearable device through an API when the area they are in reaches dangerous</w:t>
            </w:r>
          </w:p>
          <w:p w:rsidR="00261C68" w:rsidRDefault="00983695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temperatures.</w:t>
            </w:r>
          </w:p>
        </w:tc>
        <w:tc>
          <w:tcPr>
            <w:tcW w:w="2696" w:type="dxa"/>
          </w:tcPr>
          <w:p w:rsidR="00261C68" w:rsidRDefault="00983695">
            <w:pPr>
              <w:pStyle w:val="TableParagraph"/>
              <w:ind w:right="146"/>
              <w:rPr>
                <w:sz w:val="20"/>
              </w:rPr>
            </w:pPr>
            <w:r>
              <w:rPr>
                <w:sz w:val="20"/>
              </w:rPr>
              <w:t>The user is informed of potential danger via SMS as soon as it is detected by</w:t>
            </w:r>
          </w:p>
          <w:p w:rsidR="00261C68" w:rsidRDefault="00983695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the beacons.</w:t>
            </w:r>
          </w:p>
        </w:tc>
        <w:tc>
          <w:tcPr>
            <w:tcW w:w="1426" w:type="dxa"/>
          </w:tcPr>
          <w:p w:rsidR="00261C68" w:rsidRDefault="00983695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26" w:type="dxa"/>
          </w:tcPr>
          <w:p w:rsidR="00261C68" w:rsidRDefault="00983695"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61C68">
        <w:trPr>
          <w:trHeight w:val="691"/>
        </w:trPr>
        <w:tc>
          <w:tcPr>
            <w:tcW w:w="1731" w:type="dxa"/>
          </w:tcPr>
          <w:p w:rsidR="00261C68" w:rsidRDefault="0098369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920" w:type="dxa"/>
          </w:tcPr>
          <w:p w:rsidR="00261C68" w:rsidRDefault="0098369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 Dashboard</w:t>
            </w:r>
          </w:p>
        </w:tc>
        <w:tc>
          <w:tcPr>
            <w:tcW w:w="1359" w:type="dxa"/>
          </w:tcPr>
          <w:p w:rsidR="00261C68" w:rsidRDefault="0098369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491" w:type="dxa"/>
          </w:tcPr>
          <w:p w:rsidR="00261C68" w:rsidRDefault="00983695">
            <w:pPr>
              <w:pStyle w:val="TableParagraph"/>
              <w:ind w:right="35"/>
              <w:rPr>
                <w:sz w:val="20"/>
              </w:rPr>
            </w:pPr>
            <w:r>
              <w:rPr>
                <w:sz w:val="20"/>
              </w:rPr>
              <w:t>The beacons send the data</w:t>
            </w:r>
            <w:r>
              <w:rPr>
                <w:sz w:val="20"/>
              </w:rPr>
              <w:t xml:space="preserve"> through the cloud to a dashboard which is run by the administrator.</w:t>
            </w:r>
          </w:p>
        </w:tc>
        <w:tc>
          <w:tcPr>
            <w:tcW w:w="2696" w:type="dxa"/>
          </w:tcPr>
          <w:p w:rsidR="00261C68" w:rsidRDefault="00983695">
            <w:pPr>
              <w:pStyle w:val="TableParagraph"/>
              <w:spacing w:before="3" w:line="230" w:lineRule="exact"/>
              <w:rPr>
                <w:sz w:val="20"/>
              </w:rPr>
            </w:pPr>
            <w:r>
              <w:rPr>
                <w:sz w:val="20"/>
              </w:rPr>
              <w:t>The data of all the beacons can be viewed by the administrator of the plant.</w:t>
            </w:r>
          </w:p>
        </w:tc>
        <w:tc>
          <w:tcPr>
            <w:tcW w:w="1426" w:type="dxa"/>
          </w:tcPr>
          <w:p w:rsidR="00261C68" w:rsidRDefault="0098369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26" w:type="dxa"/>
          </w:tcPr>
          <w:p w:rsidR="00261C68" w:rsidRDefault="00983695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61C68">
        <w:trPr>
          <w:trHeight w:val="686"/>
        </w:trPr>
        <w:tc>
          <w:tcPr>
            <w:tcW w:w="1731" w:type="dxa"/>
          </w:tcPr>
          <w:p w:rsidR="00261C68" w:rsidRDefault="00261C6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20" w:type="dxa"/>
          </w:tcPr>
          <w:p w:rsidR="00261C68" w:rsidRDefault="00983695">
            <w:pPr>
              <w:pStyle w:val="TableParagraph"/>
              <w:ind w:right="293"/>
              <w:rPr>
                <w:sz w:val="20"/>
              </w:rPr>
            </w:pPr>
            <w:r>
              <w:rPr>
                <w:sz w:val="20"/>
              </w:rPr>
              <w:t xml:space="preserve">Dashboard </w:t>
            </w:r>
            <w:r>
              <w:rPr>
                <w:w w:val="95"/>
                <w:sz w:val="20"/>
              </w:rPr>
              <w:t>Customization</w:t>
            </w:r>
          </w:p>
        </w:tc>
        <w:tc>
          <w:tcPr>
            <w:tcW w:w="1359" w:type="dxa"/>
          </w:tcPr>
          <w:p w:rsidR="00261C68" w:rsidRDefault="00983695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491" w:type="dxa"/>
          </w:tcPr>
          <w:p w:rsidR="00261C68" w:rsidRDefault="00983695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The dashboard can be customized by the admin</w:t>
            </w:r>
          </w:p>
          <w:p w:rsidR="00261C68" w:rsidRDefault="00983695">
            <w:pPr>
              <w:pStyle w:val="TableParagraph"/>
              <w:spacing w:before="5" w:line="228" w:lineRule="exact"/>
              <w:ind w:right="169"/>
              <w:rPr>
                <w:sz w:val="20"/>
              </w:rPr>
            </w:pPr>
            <w:r>
              <w:rPr>
                <w:sz w:val="20"/>
              </w:rPr>
              <w:t xml:space="preserve">to suit their </w:t>
            </w:r>
            <w:r>
              <w:rPr>
                <w:sz w:val="20"/>
              </w:rPr>
              <w:t>personal requirements and priorities.</w:t>
            </w:r>
          </w:p>
        </w:tc>
        <w:tc>
          <w:tcPr>
            <w:tcW w:w="2696" w:type="dxa"/>
          </w:tcPr>
          <w:p w:rsidR="00261C68" w:rsidRDefault="00983695">
            <w:pPr>
              <w:pStyle w:val="TableParagraph"/>
              <w:ind w:right="164"/>
              <w:rPr>
                <w:sz w:val="20"/>
              </w:rPr>
            </w:pPr>
            <w:r>
              <w:rPr>
                <w:sz w:val="20"/>
              </w:rPr>
              <w:t>The admin can customize the UI for their dashboard.</w:t>
            </w:r>
          </w:p>
        </w:tc>
        <w:tc>
          <w:tcPr>
            <w:tcW w:w="1426" w:type="dxa"/>
          </w:tcPr>
          <w:p w:rsidR="00261C68" w:rsidRDefault="00983695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26" w:type="dxa"/>
          </w:tcPr>
          <w:p w:rsidR="00261C68" w:rsidRDefault="00983695"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</w:tbl>
    <w:p w:rsidR="00BF21DC" w:rsidRDefault="00BF21DC"/>
    <w:sectPr w:rsidR="00BF21DC" w:rsidSect="000103DE">
      <w:pgSz w:w="16840" w:h="11910" w:orient="landscape"/>
      <w:pgMar w:top="1100" w:right="260" w:bottom="280" w:left="5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rlito">
    <w:altName w:val="Calibri"/>
    <w:charset w:val="00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3574FD"/>
    <w:multiLevelType w:val="hybridMultilevel"/>
    <w:tmpl w:val="C558372E"/>
    <w:lvl w:ilvl="0" w:tplc="679ADBD0">
      <w:start w:val="1"/>
      <w:numFmt w:val="decimal"/>
      <w:lvlText w:val="%1."/>
      <w:lvlJc w:val="left"/>
      <w:pPr>
        <w:ind w:left="1640" w:hanging="360"/>
        <w:jc w:val="left"/>
      </w:pPr>
      <w:rPr>
        <w:rFonts w:ascii="Carlito" w:eastAsia="Carlito" w:hAnsi="Carlito" w:cs="Carlito" w:hint="default"/>
        <w:spacing w:val="-2"/>
        <w:w w:val="100"/>
        <w:sz w:val="18"/>
        <w:szCs w:val="18"/>
        <w:lang w:val="en-US" w:eastAsia="en-US" w:bidi="ar-SA"/>
      </w:rPr>
    </w:lvl>
    <w:lvl w:ilvl="1" w:tplc="4A7ABCC2">
      <w:numFmt w:val="bullet"/>
      <w:lvlText w:val="•"/>
      <w:lvlJc w:val="left"/>
      <w:pPr>
        <w:ind w:left="3081" w:hanging="360"/>
      </w:pPr>
      <w:rPr>
        <w:rFonts w:hint="default"/>
        <w:lang w:val="en-US" w:eastAsia="en-US" w:bidi="ar-SA"/>
      </w:rPr>
    </w:lvl>
    <w:lvl w:ilvl="2" w:tplc="EA6CE560">
      <w:numFmt w:val="bullet"/>
      <w:lvlText w:val="•"/>
      <w:lvlJc w:val="left"/>
      <w:pPr>
        <w:ind w:left="4523" w:hanging="360"/>
      </w:pPr>
      <w:rPr>
        <w:rFonts w:hint="default"/>
        <w:lang w:val="en-US" w:eastAsia="en-US" w:bidi="ar-SA"/>
      </w:rPr>
    </w:lvl>
    <w:lvl w:ilvl="3" w:tplc="49C8DA8C">
      <w:numFmt w:val="bullet"/>
      <w:lvlText w:val="•"/>
      <w:lvlJc w:val="left"/>
      <w:pPr>
        <w:ind w:left="5965" w:hanging="360"/>
      </w:pPr>
      <w:rPr>
        <w:rFonts w:hint="default"/>
        <w:lang w:val="en-US" w:eastAsia="en-US" w:bidi="ar-SA"/>
      </w:rPr>
    </w:lvl>
    <w:lvl w:ilvl="4" w:tplc="AA8C2790">
      <w:numFmt w:val="bullet"/>
      <w:lvlText w:val="•"/>
      <w:lvlJc w:val="left"/>
      <w:pPr>
        <w:ind w:left="7407" w:hanging="360"/>
      </w:pPr>
      <w:rPr>
        <w:rFonts w:hint="default"/>
        <w:lang w:val="en-US" w:eastAsia="en-US" w:bidi="ar-SA"/>
      </w:rPr>
    </w:lvl>
    <w:lvl w:ilvl="5" w:tplc="42DA1466">
      <w:numFmt w:val="bullet"/>
      <w:lvlText w:val="•"/>
      <w:lvlJc w:val="left"/>
      <w:pPr>
        <w:ind w:left="8849" w:hanging="360"/>
      </w:pPr>
      <w:rPr>
        <w:rFonts w:hint="default"/>
        <w:lang w:val="en-US" w:eastAsia="en-US" w:bidi="ar-SA"/>
      </w:rPr>
    </w:lvl>
    <w:lvl w:ilvl="6" w:tplc="0742CDD0">
      <w:numFmt w:val="bullet"/>
      <w:lvlText w:val="•"/>
      <w:lvlJc w:val="left"/>
      <w:pPr>
        <w:ind w:left="10291" w:hanging="360"/>
      </w:pPr>
      <w:rPr>
        <w:rFonts w:hint="default"/>
        <w:lang w:val="en-US" w:eastAsia="en-US" w:bidi="ar-SA"/>
      </w:rPr>
    </w:lvl>
    <w:lvl w:ilvl="7" w:tplc="53207A4E">
      <w:numFmt w:val="bullet"/>
      <w:lvlText w:val="•"/>
      <w:lvlJc w:val="left"/>
      <w:pPr>
        <w:ind w:left="11732" w:hanging="360"/>
      </w:pPr>
      <w:rPr>
        <w:rFonts w:hint="default"/>
        <w:lang w:val="en-US" w:eastAsia="en-US" w:bidi="ar-SA"/>
      </w:rPr>
    </w:lvl>
    <w:lvl w:ilvl="8" w:tplc="7458BDA0">
      <w:numFmt w:val="bullet"/>
      <w:lvlText w:val="•"/>
      <w:lvlJc w:val="left"/>
      <w:pPr>
        <w:ind w:left="1317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61C68"/>
    <w:rsid w:val="000103DE"/>
    <w:rsid w:val="00261C68"/>
    <w:rsid w:val="00983695"/>
    <w:rsid w:val="00A72A10"/>
    <w:rsid w:val="00B066D8"/>
    <w:rsid w:val="00BF21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3DE"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rsid w:val="000103DE"/>
    <w:pPr>
      <w:spacing w:before="21"/>
      <w:ind w:left="6230" w:right="5903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rsid w:val="000103DE"/>
    <w:pPr>
      <w:spacing w:before="1"/>
      <w:ind w:left="920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rsid w:val="000103DE"/>
    <w:pPr>
      <w:spacing w:before="73"/>
      <w:ind w:left="145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103DE"/>
    <w:rPr>
      <w:rFonts w:ascii="Carlito" w:eastAsia="Carlito" w:hAnsi="Carlito" w:cs="Carlito"/>
      <w:sz w:val="18"/>
      <w:szCs w:val="18"/>
    </w:rPr>
  </w:style>
  <w:style w:type="paragraph" w:styleId="ListParagraph">
    <w:name w:val="List Paragraph"/>
    <w:basedOn w:val="Normal"/>
    <w:uiPriority w:val="1"/>
    <w:qFormat/>
    <w:rsid w:val="000103DE"/>
    <w:pPr>
      <w:spacing w:before="18"/>
      <w:ind w:left="1640" w:hanging="361"/>
    </w:pPr>
    <w:rPr>
      <w:rFonts w:ascii="Carlito" w:eastAsia="Carlito" w:hAnsi="Carlito" w:cs="Carlito"/>
    </w:rPr>
  </w:style>
  <w:style w:type="paragraph" w:customStyle="1" w:styleId="TableParagraph">
    <w:name w:val="Table Paragraph"/>
    <w:basedOn w:val="Normal"/>
    <w:uiPriority w:val="1"/>
    <w:qFormat/>
    <w:rsid w:val="000103DE"/>
    <w:pPr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463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navyasree siram</cp:lastModifiedBy>
  <cp:revision>2</cp:revision>
  <dcterms:created xsi:type="dcterms:W3CDTF">2022-10-31T05:00:00Z</dcterms:created>
  <dcterms:modified xsi:type="dcterms:W3CDTF">2022-10-31T05:00:00Z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2022-10-31T00:00:00Z</vt:filetime>
  </property>
</Properties>
</file>