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35C72F18" w:rsidR="000E7CC2" w:rsidRPr="00095872" w:rsidRDefault="00B92243" w:rsidP="00B92243">
      <w:pPr>
        <w:jc w:val="center"/>
        <w:rPr>
          <w:rFonts w:ascii="Times New Roman" w:eastAsia="Times New Roman" w:hAnsi="Times New Roman" w:cs="Times New Roman"/>
          <w:b/>
          <w:sz w:val="48"/>
          <w:szCs w:val="48"/>
        </w:rPr>
      </w:pPr>
      <w:r w:rsidRPr="00095872">
        <w:rPr>
          <w:rFonts w:ascii="Times New Roman" w:eastAsia="Times New Roman" w:hAnsi="Times New Roman" w:cs="Times New Roman"/>
          <w:b/>
          <w:sz w:val="48"/>
          <w:szCs w:val="48"/>
        </w:rPr>
        <w:t>Personal Expense Tracker Application</w:t>
      </w:r>
    </w:p>
    <w:p w14:paraId="00000003" w14:textId="77777777" w:rsidR="000E7CC2" w:rsidRPr="00095872" w:rsidRDefault="000E7CC2">
      <w:pPr>
        <w:jc w:val="both"/>
        <w:rPr>
          <w:rFonts w:ascii="Arial" w:eastAsia="Arial" w:hAnsi="Arial" w:cs="Arial"/>
          <w:sz w:val="36"/>
          <w:szCs w:val="36"/>
        </w:rPr>
      </w:pPr>
    </w:p>
    <w:p w14:paraId="3780A33F" w14:textId="67F149C0" w:rsidR="00B92243" w:rsidRPr="002D5C9F" w:rsidRDefault="00A858D7" w:rsidP="00A858D7">
      <w:pPr>
        <w:ind w:firstLine="720"/>
        <w:rPr>
          <w:rFonts w:ascii="Times New Roman" w:eastAsia="Times New Roman" w:hAnsi="Times New Roman" w:cs="Times New Roman"/>
          <w:bCs/>
          <w:sz w:val="36"/>
          <w:szCs w:val="36"/>
        </w:rPr>
      </w:pPr>
      <w:r w:rsidRPr="00095872">
        <w:rPr>
          <w:rFonts w:ascii="Times New Roman" w:eastAsia="Times New Roman" w:hAnsi="Times New Roman" w:cs="Times New Roman"/>
          <w:b/>
          <w:sz w:val="36"/>
          <w:szCs w:val="36"/>
        </w:rPr>
        <w:t xml:space="preserve">TEAM LEADER:      </w:t>
      </w:r>
      <w:r w:rsidRPr="002D5C9F">
        <w:rPr>
          <w:rFonts w:ascii="Times New Roman" w:eastAsia="Times New Roman" w:hAnsi="Times New Roman" w:cs="Times New Roman"/>
          <w:bCs/>
          <w:sz w:val="36"/>
          <w:szCs w:val="36"/>
        </w:rPr>
        <w:t>SEENIVASAN.S</w:t>
      </w:r>
    </w:p>
    <w:p w14:paraId="243F4730" w14:textId="2A9AD06F" w:rsidR="00A858D7" w:rsidRPr="00095872" w:rsidRDefault="00A858D7" w:rsidP="00A858D7">
      <w:pPr>
        <w:ind w:firstLine="720"/>
        <w:rPr>
          <w:rFonts w:ascii="Times New Roman" w:eastAsia="Times New Roman" w:hAnsi="Times New Roman" w:cs="Times New Roman"/>
          <w:b/>
          <w:sz w:val="36"/>
          <w:szCs w:val="36"/>
        </w:rPr>
      </w:pPr>
    </w:p>
    <w:p w14:paraId="103AFD8E" w14:textId="59D182F2" w:rsidR="00A858D7" w:rsidRPr="002D5C9F" w:rsidRDefault="00A858D7" w:rsidP="00A858D7">
      <w:pPr>
        <w:ind w:firstLine="720"/>
        <w:rPr>
          <w:rFonts w:ascii="Times New Roman" w:eastAsia="Times New Roman" w:hAnsi="Times New Roman" w:cs="Times New Roman"/>
          <w:bCs/>
          <w:sz w:val="36"/>
          <w:szCs w:val="36"/>
        </w:rPr>
      </w:pPr>
      <w:r w:rsidRPr="00095872">
        <w:rPr>
          <w:rFonts w:ascii="Times New Roman" w:eastAsia="Times New Roman" w:hAnsi="Times New Roman" w:cs="Times New Roman"/>
          <w:b/>
          <w:sz w:val="36"/>
          <w:szCs w:val="36"/>
        </w:rPr>
        <w:t>TEAM MEMBERS</w:t>
      </w:r>
      <w:r w:rsidRPr="002D5C9F">
        <w:rPr>
          <w:rFonts w:ascii="Times New Roman" w:eastAsia="Times New Roman" w:hAnsi="Times New Roman" w:cs="Times New Roman"/>
          <w:bCs/>
          <w:sz w:val="36"/>
          <w:szCs w:val="36"/>
        </w:rPr>
        <w:t>:  SURESH KRISHNA.M</w:t>
      </w:r>
    </w:p>
    <w:p w14:paraId="55995175" w14:textId="49DAF58B" w:rsidR="00A858D7" w:rsidRPr="002D5C9F" w:rsidRDefault="00A858D7" w:rsidP="00A858D7">
      <w:pPr>
        <w:ind w:firstLine="720"/>
        <w:rPr>
          <w:rFonts w:ascii="Times New Roman" w:eastAsia="Times New Roman" w:hAnsi="Times New Roman" w:cs="Times New Roman"/>
          <w:bCs/>
          <w:sz w:val="36"/>
          <w:szCs w:val="36"/>
        </w:rPr>
      </w:pPr>
      <w:r w:rsidRPr="002D5C9F">
        <w:rPr>
          <w:rFonts w:ascii="Times New Roman" w:eastAsia="Times New Roman" w:hAnsi="Times New Roman" w:cs="Times New Roman"/>
          <w:bCs/>
          <w:sz w:val="36"/>
          <w:szCs w:val="36"/>
        </w:rPr>
        <w:t xml:space="preserve">                                     </w:t>
      </w:r>
      <w:r w:rsidR="00095872" w:rsidRPr="002D5C9F">
        <w:rPr>
          <w:rFonts w:ascii="Times New Roman" w:eastAsia="Times New Roman" w:hAnsi="Times New Roman" w:cs="Times New Roman"/>
          <w:bCs/>
          <w:sz w:val="36"/>
          <w:szCs w:val="36"/>
        </w:rPr>
        <w:t>SRIRAM.V.M</w:t>
      </w:r>
    </w:p>
    <w:p w14:paraId="700AB6E6" w14:textId="3B750265" w:rsidR="00095872" w:rsidRPr="002D5C9F" w:rsidRDefault="00095872" w:rsidP="00A858D7">
      <w:pPr>
        <w:ind w:firstLine="720"/>
        <w:rPr>
          <w:rFonts w:ascii="Times New Roman" w:eastAsia="Times New Roman" w:hAnsi="Times New Roman" w:cs="Times New Roman"/>
          <w:bCs/>
          <w:sz w:val="36"/>
          <w:szCs w:val="36"/>
        </w:rPr>
      </w:pPr>
      <w:r w:rsidRPr="002D5C9F">
        <w:rPr>
          <w:rFonts w:ascii="Times New Roman" w:eastAsia="Times New Roman" w:hAnsi="Times New Roman" w:cs="Times New Roman"/>
          <w:bCs/>
          <w:sz w:val="36"/>
          <w:szCs w:val="36"/>
        </w:rPr>
        <w:t xml:space="preserve">                                     THIRUKUMARAN.T</w:t>
      </w:r>
    </w:p>
    <w:p w14:paraId="12E9BEDA" w14:textId="7DB34329" w:rsidR="00095872" w:rsidRPr="002D5C9F" w:rsidRDefault="00095872" w:rsidP="00A858D7">
      <w:pPr>
        <w:ind w:firstLine="720"/>
        <w:rPr>
          <w:rFonts w:ascii="Times New Roman" w:eastAsia="Times New Roman" w:hAnsi="Times New Roman" w:cs="Times New Roman"/>
          <w:bCs/>
          <w:sz w:val="36"/>
          <w:szCs w:val="36"/>
        </w:rPr>
      </w:pPr>
      <w:r w:rsidRPr="002D5C9F">
        <w:rPr>
          <w:rFonts w:ascii="Times New Roman" w:eastAsia="Times New Roman" w:hAnsi="Times New Roman" w:cs="Times New Roman"/>
          <w:bCs/>
          <w:sz w:val="36"/>
          <w:szCs w:val="36"/>
        </w:rPr>
        <w:t xml:space="preserve">                                     VINITHRAJ.K</w:t>
      </w:r>
    </w:p>
    <w:p w14:paraId="3FAC1B0C" w14:textId="48967725" w:rsidR="00095872" w:rsidRPr="00095872" w:rsidRDefault="00095872" w:rsidP="00A858D7">
      <w:pPr>
        <w:ind w:firstLine="720"/>
        <w:rPr>
          <w:rFonts w:ascii="Times New Roman" w:eastAsia="Times New Roman" w:hAnsi="Times New Roman" w:cs="Times New Roman"/>
          <w:b/>
          <w:sz w:val="36"/>
          <w:szCs w:val="36"/>
        </w:rPr>
      </w:pPr>
    </w:p>
    <w:p w14:paraId="4F65B3D6" w14:textId="35D5E94C" w:rsidR="00095872" w:rsidRDefault="00095872" w:rsidP="00A858D7">
      <w:pPr>
        <w:ind w:firstLine="720"/>
        <w:rPr>
          <w:rFonts w:ascii="Times New Roman" w:eastAsia="Times New Roman" w:hAnsi="Times New Roman" w:cs="Times New Roman"/>
          <w:bCs/>
          <w:sz w:val="36"/>
          <w:szCs w:val="36"/>
        </w:rPr>
      </w:pPr>
      <w:r>
        <w:rPr>
          <w:rFonts w:ascii="Times New Roman" w:eastAsia="Times New Roman" w:hAnsi="Times New Roman" w:cs="Times New Roman"/>
          <w:b/>
          <w:sz w:val="36"/>
          <w:szCs w:val="36"/>
        </w:rPr>
        <w:t xml:space="preserve">    </w:t>
      </w:r>
      <w:r w:rsidRPr="00095872">
        <w:rPr>
          <w:rFonts w:ascii="Times New Roman" w:eastAsia="Times New Roman" w:hAnsi="Times New Roman" w:cs="Times New Roman"/>
          <w:b/>
          <w:sz w:val="36"/>
          <w:szCs w:val="36"/>
        </w:rPr>
        <w:t xml:space="preserve">GUIDE:               </w:t>
      </w:r>
      <w:r w:rsidRPr="002D5C9F">
        <w:rPr>
          <w:rFonts w:ascii="Times New Roman" w:eastAsia="Times New Roman" w:hAnsi="Times New Roman" w:cs="Times New Roman"/>
          <w:bCs/>
          <w:sz w:val="36"/>
          <w:szCs w:val="36"/>
        </w:rPr>
        <w:t>DR.P.</w:t>
      </w:r>
      <w:proofErr w:type="gramStart"/>
      <w:r w:rsidRPr="002D5C9F">
        <w:rPr>
          <w:rFonts w:ascii="Times New Roman" w:eastAsia="Times New Roman" w:hAnsi="Times New Roman" w:cs="Times New Roman"/>
          <w:bCs/>
          <w:sz w:val="36"/>
          <w:szCs w:val="36"/>
        </w:rPr>
        <w:t>K.POONGUZHALI</w:t>
      </w:r>
      <w:proofErr w:type="gramEnd"/>
    </w:p>
    <w:p w14:paraId="6A63CB38" w14:textId="77777777" w:rsidR="002D5C9F" w:rsidRPr="002D5C9F" w:rsidRDefault="002D5C9F" w:rsidP="00A858D7">
      <w:pPr>
        <w:ind w:firstLine="720"/>
        <w:rPr>
          <w:rFonts w:ascii="Times New Roman" w:eastAsia="Times New Roman" w:hAnsi="Times New Roman" w:cs="Times New Roman"/>
          <w:bCs/>
          <w:sz w:val="36"/>
          <w:szCs w:val="36"/>
        </w:rPr>
      </w:pPr>
    </w:p>
    <w:p w14:paraId="144F2E53" w14:textId="77777777" w:rsidR="00095872" w:rsidRPr="00095872" w:rsidRDefault="00095872" w:rsidP="00A858D7">
      <w:pPr>
        <w:ind w:firstLine="720"/>
        <w:rPr>
          <w:rFonts w:ascii="Times New Roman" w:eastAsia="Times New Roman" w:hAnsi="Times New Roman" w:cs="Times New Roman"/>
          <w:b/>
          <w:sz w:val="36"/>
          <w:szCs w:val="36"/>
        </w:rPr>
      </w:pPr>
    </w:p>
    <w:p w14:paraId="00000005" w14:textId="4477E5FA" w:rsidR="000E7CC2" w:rsidRDefault="000E7CC2">
      <w:pPr>
        <w:jc w:val="both"/>
        <w:rPr>
          <w:rFonts w:ascii="Times New Roman" w:eastAsia="Times New Roman" w:hAnsi="Times New Roman" w:cs="Times New Roman"/>
          <w:b/>
          <w:sz w:val="24"/>
          <w:szCs w:val="24"/>
        </w:rPr>
      </w:pPr>
    </w:p>
    <w:p w14:paraId="46BE7D77" w14:textId="5B21AF07" w:rsidR="00B66742" w:rsidRPr="002D5C9F" w:rsidRDefault="00B66742">
      <w:pPr>
        <w:jc w:val="both"/>
        <w:rPr>
          <w:rFonts w:ascii="Times New Roman" w:eastAsia="Times New Roman" w:hAnsi="Times New Roman" w:cs="Times New Roman"/>
          <w:b/>
          <w:sz w:val="28"/>
          <w:szCs w:val="28"/>
        </w:rPr>
      </w:pPr>
      <w:r w:rsidRPr="002D5C9F">
        <w:rPr>
          <w:rFonts w:ascii="Times New Roman" w:eastAsia="Times New Roman" w:hAnsi="Times New Roman" w:cs="Times New Roman"/>
          <w:b/>
          <w:sz w:val="28"/>
          <w:szCs w:val="28"/>
        </w:rPr>
        <w:t xml:space="preserve">INTRODUCTION </w:t>
      </w:r>
    </w:p>
    <w:p w14:paraId="00000006" w14:textId="77777777" w:rsidR="000E7CC2" w:rsidRPr="002D5C9F" w:rsidRDefault="000E7CC2">
      <w:pPr>
        <w:jc w:val="both"/>
        <w:rPr>
          <w:rFonts w:ascii="Times New Roman" w:eastAsia="Times New Roman" w:hAnsi="Times New Roman" w:cs="Times New Roman"/>
          <w:b/>
          <w:sz w:val="28"/>
          <w:szCs w:val="28"/>
        </w:rPr>
      </w:pPr>
    </w:p>
    <w:p w14:paraId="00000009" w14:textId="77777777" w:rsidR="000E7CC2" w:rsidRPr="002D5C9F" w:rsidRDefault="000E7CC2">
      <w:pPr>
        <w:jc w:val="both"/>
        <w:rPr>
          <w:rFonts w:ascii="Arial" w:eastAsia="Arial" w:hAnsi="Arial" w:cs="Arial"/>
          <w:b/>
          <w:sz w:val="28"/>
          <w:szCs w:val="28"/>
        </w:rPr>
      </w:pPr>
    </w:p>
    <w:p w14:paraId="0000000D" w14:textId="0843D9AF" w:rsidR="000E7CC2" w:rsidRPr="002D5C9F" w:rsidRDefault="007A49C6" w:rsidP="007A49C6">
      <w:pPr>
        <w:ind w:firstLine="720"/>
        <w:jc w:val="both"/>
        <w:rPr>
          <w:rFonts w:ascii="Times New Roman" w:eastAsia="Arial" w:hAnsi="Times New Roman" w:cs="Times New Roman"/>
          <w:color w:val="000000" w:themeColor="text1"/>
          <w:sz w:val="28"/>
          <w:szCs w:val="28"/>
        </w:rPr>
      </w:pPr>
      <w:r w:rsidRPr="002D5C9F">
        <w:rPr>
          <w:rFonts w:ascii="Times New Roman" w:eastAsia="Arial" w:hAnsi="Times New Roman" w:cs="Times New Roman"/>
          <w:color w:val="000000" w:themeColor="text1"/>
          <w:sz w:val="28"/>
          <w:szCs w:val="28"/>
        </w:rPr>
        <w:t>A web programme called "Expense Tracker" enables users to manage and keep track of both personal and professional costs. The users of this application can keep digital diaries. It will record a user's earnings and outgoings each day. With the aid of the internet, the user will be able to rapidly input his or her expenses and can check them whenever and wherever. Without putting his or her information at danger and effectively protecting his or her privacy, he or she can quickly import transactions from his or her mobile wallets. He is able to see the precise time that he has been using a particular product.</w:t>
      </w:r>
      <w:r w:rsidR="009353A1" w:rsidRPr="002D5C9F">
        <w:rPr>
          <w:rFonts w:ascii="Times New Roman" w:eastAsia="Arial" w:hAnsi="Times New Roman" w:cs="Times New Roman"/>
          <w:color w:val="000000" w:themeColor="text1"/>
          <w:sz w:val="28"/>
          <w:szCs w:val="28"/>
        </w:rPr>
        <w:t xml:space="preserve"> </w:t>
      </w:r>
      <w:r w:rsidRPr="002D5C9F">
        <w:rPr>
          <w:rFonts w:ascii="Times New Roman" w:eastAsia="Arial" w:hAnsi="Times New Roman" w:cs="Times New Roman"/>
          <w:color w:val="000000" w:themeColor="text1"/>
          <w:sz w:val="28"/>
          <w:szCs w:val="28"/>
        </w:rPr>
        <w:t>The app will compare spending on a monthly and annual basis and inform the user of the area spent</w:t>
      </w:r>
      <w:r w:rsidR="00A51B03" w:rsidRPr="002D5C9F">
        <w:rPr>
          <w:rFonts w:ascii="Times New Roman" w:eastAsia="Arial" w:hAnsi="Times New Roman" w:cs="Times New Roman"/>
          <w:color w:val="000000" w:themeColor="text1"/>
          <w:sz w:val="28"/>
          <w:szCs w:val="28"/>
        </w:rPr>
        <w:t>.</w:t>
      </w:r>
    </w:p>
    <w:p w14:paraId="2E02B3E4" w14:textId="38BBF6D6" w:rsidR="00A51B03" w:rsidRPr="002D5C9F" w:rsidRDefault="00A51B03" w:rsidP="007A49C6">
      <w:pPr>
        <w:ind w:firstLine="720"/>
        <w:jc w:val="both"/>
        <w:rPr>
          <w:rFonts w:ascii="Times New Roman" w:eastAsia="Arial" w:hAnsi="Times New Roman" w:cs="Times New Roman"/>
          <w:color w:val="000000" w:themeColor="text1"/>
          <w:sz w:val="28"/>
          <w:szCs w:val="28"/>
        </w:rPr>
      </w:pPr>
    </w:p>
    <w:p w14:paraId="1DF954BF" w14:textId="0134F789" w:rsidR="00A51B03" w:rsidRPr="002D5C9F" w:rsidRDefault="00A51B03" w:rsidP="007A49C6">
      <w:pPr>
        <w:ind w:firstLine="720"/>
        <w:jc w:val="both"/>
        <w:rPr>
          <w:rFonts w:ascii="Times New Roman" w:eastAsia="Arial" w:hAnsi="Times New Roman" w:cs="Times New Roman"/>
          <w:color w:val="000000" w:themeColor="text1"/>
          <w:sz w:val="28"/>
          <w:szCs w:val="28"/>
        </w:rPr>
      </w:pPr>
    </w:p>
    <w:p w14:paraId="6808F592" w14:textId="77777777" w:rsidR="00A51B03" w:rsidRPr="002D5C9F" w:rsidRDefault="00A51B03" w:rsidP="007A49C6">
      <w:pPr>
        <w:ind w:firstLine="720"/>
        <w:jc w:val="both"/>
        <w:rPr>
          <w:rFonts w:ascii="Times New Roman" w:eastAsia="Arial" w:hAnsi="Times New Roman" w:cs="Times New Roman"/>
          <w:color w:val="000000" w:themeColor="text1"/>
          <w:sz w:val="28"/>
          <w:szCs w:val="28"/>
        </w:rPr>
      </w:pPr>
    </w:p>
    <w:p w14:paraId="1E85D653" w14:textId="0F7BFC75" w:rsidR="00B66742" w:rsidRPr="002D5C9F" w:rsidRDefault="00B66742" w:rsidP="007A49C6">
      <w:pPr>
        <w:ind w:firstLine="720"/>
        <w:jc w:val="both"/>
        <w:rPr>
          <w:rFonts w:ascii="Times New Roman" w:eastAsia="Arial" w:hAnsi="Times New Roman" w:cs="Times New Roman"/>
          <w:color w:val="000000" w:themeColor="text1"/>
          <w:sz w:val="28"/>
          <w:szCs w:val="28"/>
        </w:rPr>
      </w:pPr>
    </w:p>
    <w:p w14:paraId="2290C0DD" w14:textId="41AA3DE0" w:rsidR="00B66742" w:rsidRPr="002D5C9F" w:rsidRDefault="00B66742" w:rsidP="00B66742">
      <w:pPr>
        <w:ind w:hanging="90"/>
        <w:rPr>
          <w:rFonts w:ascii="Times New Roman" w:eastAsia="Arial" w:hAnsi="Times New Roman" w:cs="Times New Roman"/>
          <w:b/>
          <w:color w:val="000000" w:themeColor="text1"/>
          <w:sz w:val="28"/>
          <w:szCs w:val="28"/>
        </w:rPr>
      </w:pPr>
      <w:r w:rsidRPr="002D5C9F">
        <w:rPr>
          <w:rFonts w:ascii="Times New Roman" w:eastAsia="Arial" w:hAnsi="Times New Roman" w:cs="Times New Roman"/>
          <w:b/>
          <w:color w:val="000000" w:themeColor="text1"/>
          <w:sz w:val="28"/>
          <w:szCs w:val="28"/>
        </w:rPr>
        <w:t>OBJECTIVES</w:t>
      </w:r>
    </w:p>
    <w:p w14:paraId="3B149BB5" w14:textId="20A646B9" w:rsidR="0044417A" w:rsidRPr="002D5C9F" w:rsidRDefault="0044417A" w:rsidP="00B66742">
      <w:pPr>
        <w:ind w:hanging="90"/>
        <w:rPr>
          <w:rFonts w:ascii="Times New Roman" w:eastAsia="Arial" w:hAnsi="Times New Roman" w:cs="Times New Roman"/>
          <w:b/>
          <w:color w:val="000000" w:themeColor="text1"/>
          <w:sz w:val="28"/>
          <w:szCs w:val="28"/>
        </w:rPr>
      </w:pPr>
    </w:p>
    <w:p w14:paraId="25F3E420" w14:textId="0103ED08" w:rsidR="0044417A" w:rsidRPr="002D5C9F" w:rsidRDefault="0044417A" w:rsidP="00EA5DE5">
      <w:pPr>
        <w:ind w:firstLine="450"/>
        <w:jc w:val="both"/>
        <w:rPr>
          <w:rFonts w:ascii="Times New Roman" w:eastAsia="Arial" w:hAnsi="Times New Roman" w:cs="Times New Roman"/>
          <w:color w:val="000000" w:themeColor="text1"/>
          <w:sz w:val="28"/>
          <w:szCs w:val="28"/>
        </w:rPr>
      </w:pPr>
      <w:r w:rsidRPr="002D5C9F">
        <w:rPr>
          <w:rFonts w:ascii="Times New Roman" w:eastAsia="Arial" w:hAnsi="Times New Roman" w:cs="Times New Roman"/>
          <w:color w:val="000000" w:themeColor="text1"/>
          <w:sz w:val="28"/>
          <w:szCs w:val="28"/>
        </w:rPr>
        <w:t>Android users will find a lot of assistance and convenience in the apps available in the app store. One of the applications that offers various assistance in daily life is the cost manager android app. Since there are other comparable programmes available that attempt to solve the same problem but are in</w:t>
      </w:r>
      <w:r w:rsidR="000C715F" w:rsidRPr="002D5C9F">
        <w:rPr>
          <w:rFonts w:ascii="Times New Roman" w:eastAsia="Arial" w:hAnsi="Times New Roman" w:cs="Times New Roman"/>
          <w:color w:val="000000" w:themeColor="text1"/>
          <w:sz w:val="28"/>
          <w:szCs w:val="28"/>
        </w:rPr>
        <w:t xml:space="preserve"> effective.</w:t>
      </w:r>
    </w:p>
    <w:p w14:paraId="4DCDA38E" w14:textId="4B97BB1A" w:rsidR="00B66742" w:rsidRPr="002D5C9F" w:rsidRDefault="00B66742">
      <w:pPr>
        <w:jc w:val="both"/>
        <w:rPr>
          <w:rFonts w:ascii="Times New Roman" w:eastAsia="Arial" w:hAnsi="Times New Roman" w:cs="Times New Roman"/>
          <w:color w:val="333333"/>
          <w:sz w:val="28"/>
          <w:szCs w:val="28"/>
          <w:highlight w:val="white"/>
        </w:rPr>
      </w:pPr>
    </w:p>
    <w:p w14:paraId="436AFDE3" w14:textId="77777777" w:rsidR="000C715F" w:rsidRPr="002D5C9F" w:rsidRDefault="00B66742" w:rsidP="000C715F">
      <w:pPr>
        <w:jc w:val="both"/>
        <w:rPr>
          <w:rFonts w:ascii="Times New Roman" w:eastAsia="Arial" w:hAnsi="Times New Roman" w:cs="Times New Roman"/>
          <w:color w:val="000000" w:themeColor="text1"/>
          <w:sz w:val="28"/>
          <w:szCs w:val="28"/>
        </w:rPr>
      </w:pPr>
      <w:r w:rsidRPr="002D5C9F">
        <w:rPr>
          <w:rFonts w:ascii="Times New Roman" w:eastAsia="Arial" w:hAnsi="Times New Roman" w:cs="Times New Roman"/>
          <w:color w:val="333333"/>
          <w:sz w:val="28"/>
          <w:szCs w:val="28"/>
        </w:rPr>
        <w:lastRenderedPageBreak/>
        <w:t xml:space="preserve">• </w:t>
      </w:r>
      <w:r w:rsidR="00A30127" w:rsidRPr="002D5C9F">
        <w:rPr>
          <w:rFonts w:ascii="Times New Roman" w:eastAsia="Arial" w:hAnsi="Times New Roman" w:cs="Times New Roman"/>
          <w:color w:val="333333"/>
          <w:sz w:val="28"/>
          <w:szCs w:val="28"/>
        </w:rPr>
        <w:t>To highlight</w:t>
      </w:r>
      <w:r w:rsidR="0044417A" w:rsidRPr="002D5C9F">
        <w:rPr>
          <w:rFonts w:ascii="Times New Roman" w:eastAsia="Arial" w:hAnsi="Times New Roman" w:cs="Times New Roman"/>
          <w:color w:val="333333"/>
          <w:sz w:val="28"/>
          <w:szCs w:val="28"/>
        </w:rPr>
        <w:t xml:space="preserve"> the </w:t>
      </w:r>
      <w:r w:rsidRPr="002D5C9F">
        <w:rPr>
          <w:rFonts w:ascii="Times New Roman" w:eastAsia="Arial" w:hAnsi="Times New Roman" w:cs="Times New Roman"/>
          <w:color w:val="333333"/>
          <w:sz w:val="28"/>
          <w:szCs w:val="28"/>
        </w:rPr>
        <w:t xml:space="preserve">spending </w:t>
      </w:r>
      <w:r w:rsidR="00A30127" w:rsidRPr="002D5C9F">
        <w:rPr>
          <w:rFonts w:ascii="Times New Roman" w:eastAsia="Arial" w:hAnsi="Times New Roman" w:cs="Times New Roman"/>
          <w:color w:val="333333"/>
          <w:sz w:val="28"/>
          <w:szCs w:val="28"/>
        </w:rPr>
        <w:t>problems and</w:t>
      </w:r>
      <w:r w:rsidRPr="002D5C9F">
        <w:rPr>
          <w:rFonts w:ascii="Times New Roman" w:eastAsia="Arial" w:hAnsi="Times New Roman" w:cs="Times New Roman"/>
          <w:color w:val="333333"/>
          <w:sz w:val="28"/>
          <w:szCs w:val="28"/>
        </w:rPr>
        <w:t xml:space="preserve"> to manage money</w:t>
      </w:r>
      <w:r w:rsidR="0044417A" w:rsidRPr="002D5C9F">
        <w:rPr>
          <w:rFonts w:ascii="Times New Roman" w:eastAsia="Arial" w:hAnsi="Times New Roman" w:cs="Times New Roman"/>
          <w:color w:val="333333"/>
          <w:sz w:val="28"/>
          <w:szCs w:val="28"/>
        </w:rPr>
        <w:t xml:space="preserve"> </w:t>
      </w:r>
      <w:r w:rsidR="000C715F" w:rsidRPr="002D5C9F">
        <w:rPr>
          <w:rFonts w:ascii="Times New Roman" w:eastAsia="Arial" w:hAnsi="Times New Roman" w:cs="Times New Roman"/>
          <w:color w:val="333333"/>
          <w:sz w:val="28"/>
          <w:szCs w:val="28"/>
        </w:rPr>
        <w:t>by incorporating</w:t>
      </w:r>
      <w:r w:rsidR="000C715F" w:rsidRPr="002D5C9F">
        <w:rPr>
          <w:rFonts w:ascii="Times New Roman" w:eastAsia="Arial" w:hAnsi="Times New Roman" w:cs="Times New Roman"/>
          <w:color w:val="000000" w:themeColor="text1"/>
          <w:sz w:val="28"/>
          <w:szCs w:val="28"/>
        </w:rPr>
        <w:t xml:space="preserve"> some</w:t>
      </w:r>
      <w:r w:rsidR="0044417A" w:rsidRPr="002D5C9F">
        <w:rPr>
          <w:rFonts w:ascii="Times New Roman" w:eastAsia="Arial" w:hAnsi="Times New Roman" w:cs="Times New Roman"/>
          <w:color w:val="000000" w:themeColor="text1"/>
          <w:sz w:val="28"/>
          <w:szCs w:val="28"/>
        </w:rPr>
        <w:t xml:space="preserve"> </w:t>
      </w:r>
      <w:r w:rsidR="000C715F" w:rsidRPr="002D5C9F">
        <w:rPr>
          <w:rFonts w:ascii="Times New Roman" w:eastAsia="Arial" w:hAnsi="Times New Roman" w:cs="Times New Roman"/>
          <w:color w:val="000000" w:themeColor="text1"/>
          <w:sz w:val="28"/>
          <w:szCs w:val="28"/>
        </w:rPr>
        <w:t xml:space="preserve">  </w:t>
      </w:r>
      <w:r w:rsidR="0044417A" w:rsidRPr="002D5C9F">
        <w:rPr>
          <w:rFonts w:ascii="Times New Roman" w:eastAsia="Arial" w:hAnsi="Times New Roman" w:cs="Times New Roman"/>
          <w:color w:val="000000" w:themeColor="text1"/>
          <w:sz w:val="28"/>
          <w:szCs w:val="28"/>
        </w:rPr>
        <w:t>novel elements to make our application distinct, user-friendly, and effective</w:t>
      </w:r>
      <w:r w:rsidR="000C715F" w:rsidRPr="002D5C9F">
        <w:rPr>
          <w:rFonts w:ascii="Times New Roman" w:eastAsia="Arial" w:hAnsi="Times New Roman" w:cs="Times New Roman"/>
          <w:color w:val="000000" w:themeColor="text1"/>
          <w:sz w:val="28"/>
          <w:szCs w:val="28"/>
        </w:rPr>
        <w:t xml:space="preserve">. </w:t>
      </w:r>
    </w:p>
    <w:p w14:paraId="67D5C427" w14:textId="77777777" w:rsidR="000C715F" w:rsidRPr="002D5C9F" w:rsidRDefault="000C715F" w:rsidP="000C715F">
      <w:pPr>
        <w:jc w:val="both"/>
        <w:rPr>
          <w:rFonts w:ascii="Times New Roman" w:hAnsi="Times New Roman" w:cs="Times New Roman"/>
          <w:sz w:val="28"/>
          <w:szCs w:val="28"/>
        </w:rPr>
      </w:pPr>
    </w:p>
    <w:p w14:paraId="7EE9C82C" w14:textId="73AD39BE" w:rsidR="000C715F" w:rsidRPr="002D5C9F" w:rsidRDefault="000C715F" w:rsidP="000C715F">
      <w:pPr>
        <w:jc w:val="both"/>
        <w:rPr>
          <w:rFonts w:ascii="Times New Roman" w:eastAsia="Arial" w:hAnsi="Times New Roman" w:cs="Times New Roman"/>
          <w:color w:val="333333"/>
          <w:sz w:val="28"/>
          <w:szCs w:val="28"/>
        </w:rPr>
      </w:pPr>
      <w:r w:rsidRPr="002D5C9F">
        <w:rPr>
          <w:rFonts w:ascii="Times New Roman" w:eastAsia="Arial" w:hAnsi="Times New Roman" w:cs="Times New Roman"/>
          <w:color w:val="333333"/>
          <w:sz w:val="28"/>
          <w:szCs w:val="28"/>
        </w:rPr>
        <w:t xml:space="preserve">• </w:t>
      </w:r>
      <w:r w:rsidRPr="002D5C9F">
        <w:rPr>
          <w:rFonts w:ascii="Times New Roman" w:hAnsi="Times New Roman" w:cs="Times New Roman"/>
          <w:sz w:val="28"/>
          <w:szCs w:val="28"/>
        </w:rPr>
        <w:t>Unique features like integrating group expenses and personal expenses into one single application</w:t>
      </w:r>
      <w:r w:rsidRPr="002D5C9F">
        <w:rPr>
          <w:rFonts w:ascii="Times New Roman" w:eastAsia="Arial" w:hAnsi="Times New Roman" w:cs="Times New Roman"/>
          <w:color w:val="333333"/>
          <w:sz w:val="28"/>
          <w:szCs w:val="28"/>
        </w:rPr>
        <w:t xml:space="preserve"> to curtails impulsive purchases and to avoid debt</w:t>
      </w:r>
    </w:p>
    <w:p w14:paraId="15841364" w14:textId="332A757B" w:rsidR="000C715F" w:rsidRPr="002D5C9F" w:rsidRDefault="000C715F" w:rsidP="000C715F">
      <w:pPr>
        <w:jc w:val="both"/>
        <w:rPr>
          <w:rFonts w:ascii="Times New Roman" w:hAnsi="Times New Roman" w:cs="Times New Roman"/>
          <w:sz w:val="28"/>
          <w:szCs w:val="28"/>
        </w:rPr>
      </w:pPr>
    </w:p>
    <w:p w14:paraId="1FC31E42" w14:textId="520D5203" w:rsidR="00B66742" w:rsidRPr="002D5C9F" w:rsidRDefault="00B66742" w:rsidP="00B66742">
      <w:pPr>
        <w:spacing w:line="360" w:lineRule="auto"/>
        <w:jc w:val="both"/>
        <w:rPr>
          <w:rFonts w:ascii="Times New Roman" w:eastAsia="Arial" w:hAnsi="Times New Roman" w:cs="Times New Roman"/>
          <w:color w:val="333333"/>
          <w:sz w:val="28"/>
          <w:szCs w:val="28"/>
        </w:rPr>
      </w:pPr>
      <w:r w:rsidRPr="002D5C9F">
        <w:rPr>
          <w:rFonts w:ascii="Times New Roman" w:eastAsia="Arial" w:hAnsi="Times New Roman" w:cs="Times New Roman"/>
          <w:color w:val="333333"/>
          <w:sz w:val="28"/>
          <w:szCs w:val="28"/>
        </w:rPr>
        <w:t>• To handle tax season</w:t>
      </w:r>
      <w:r w:rsidR="000C715F" w:rsidRPr="002D5C9F">
        <w:rPr>
          <w:rFonts w:ascii="Times New Roman" w:eastAsia="Arial" w:hAnsi="Times New Roman" w:cs="Times New Roman"/>
          <w:color w:val="333333"/>
          <w:sz w:val="28"/>
          <w:szCs w:val="28"/>
        </w:rPr>
        <w:t xml:space="preserve"> and to</w:t>
      </w:r>
      <w:r w:rsidRPr="002D5C9F">
        <w:rPr>
          <w:rFonts w:ascii="Times New Roman" w:eastAsia="Arial" w:hAnsi="Times New Roman" w:cs="Times New Roman"/>
          <w:color w:val="333333"/>
          <w:sz w:val="28"/>
          <w:szCs w:val="28"/>
        </w:rPr>
        <w:t xml:space="preserve"> </w:t>
      </w:r>
      <w:r w:rsidR="00EA5DE5" w:rsidRPr="002D5C9F">
        <w:rPr>
          <w:rFonts w:ascii="Times New Roman" w:eastAsia="Arial" w:hAnsi="Times New Roman" w:cs="Times New Roman"/>
          <w:color w:val="333333"/>
          <w:sz w:val="28"/>
          <w:szCs w:val="28"/>
        </w:rPr>
        <w:t>monitor financial</w:t>
      </w:r>
      <w:r w:rsidRPr="002D5C9F">
        <w:rPr>
          <w:rFonts w:ascii="Times New Roman" w:eastAsia="Arial" w:hAnsi="Times New Roman" w:cs="Times New Roman"/>
          <w:color w:val="333333"/>
          <w:sz w:val="28"/>
          <w:szCs w:val="28"/>
        </w:rPr>
        <w:t xml:space="preserve"> development.</w:t>
      </w:r>
    </w:p>
    <w:p w14:paraId="1B6C8FF6" w14:textId="16DA2562" w:rsidR="00B66742" w:rsidRPr="000C715F" w:rsidRDefault="00B66742" w:rsidP="00B66742">
      <w:pPr>
        <w:spacing w:line="360" w:lineRule="auto"/>
        <w:jc w:val="both"/>
        <w:rPr>
          <w:rFonts w:ascii="Times New Roman" w:eastAsia="Arial" w:hAnsi="Times New Roman" w:cs="Times New Roman"/>
          <w:color w:val="333333"/>
          <w:sz w:val="24"/>
        </w:rPr>
      </w:pPr>
    </w:p>
    <w:p w14:paraId="16F1A333" w14:textId="5D177798" w:rsidR="00B66742" w:rsidRPr="00B66742" w:rsidRDefault="00B66742" w:rsidP="00B66742">
      <w:pPr>
        <w:spacing w:line="360" w:lineRule="auto"/>
        <w:jc w:val="both"/>
        <w:rPr>
          <w:rFonts w:ascii="Times New Roman" w:eastAsia="Arial" w:hAnsi="Times New Roman" w:cs="Times New Roman"/>
          <w:color w:val="333333"/>
          <w:sz w:val="24"/>
          <w:highlight w:val="white"/>
        </w:rPr>
      </w:pPr>
    </w:p>
    <w:p w14:paraId="76D0782F" w14:textId="369FA9A5" w:rsidR="00B66742" w:rsidRDefault="00B66742">
      <w:pPr>
        <w:jc w:val="both"/>
        <w:rPr>
          <w:rFonts w:ascii="Arial" w:eastAsia="Arial" w:hAnsi="Arial" w:cs="Arial"/>
          <w:color w:val="333333"/>
          <w:highlight w:val="white"/>
        </w:rPr>
      </w:pPr>
    </w:p>
    <w:p w14:paraId="67115353" w14:textId="77777777" w:rsidR="00B66742" w:rsidRPr="002D5C9F" w:rsidRDefault="00B66742" w:rsidP="00B66742">
      <w:pPr>
        <w:jc w:val="both"/>
        <w:rPr>
          <w:rFonts w:ascii="Times New Roman" w:eastAsia="Times New Roman" w:hAnsi="Times New Roman" w:cs="Times New Roman"/>
          <w:b/>
          <w:sz w:val="28"/>
          <w:szCs w:val="28"/>
        </w:rPr>
      </w:pPr>
      <w:r w:rsidRPr="002D5C9F">
        <w:rPr>
          <w:rFonts w:ascii="Times New Roman" w:eastAsia="Times New Roman" w:hAnsi="Times New Roman" w:cs="Times New Roman"/>
          <w:b/>
          <w:sz w:val="28"/>
          <w:szCs w:val="28"/>
        </w:rPr>
        <w:t>LITERATURE SURVEY:</w:t>
      </w:r>
    </w:p>
    <w:p w14:paraId="263C0179" w14:textId="77777777" w:rsidR="00B66742" w:rsidRPr="002D5C9F" w:rsidRDefault="00B66742">
      <w:pPr>
        <w:jc w:val="both"/>
        <w:rPr>
          <w:rFonts w:ascii="Arial" w:eastAsia="Arial" w:hAnsi="Arial" w:cs="Arial"/>
          <w:color w:val="333333"/>
          <w:sz w:val="28"/>
          <w:szCs w:val="28"/>
          <w:highlight w:val="white"/>
        </w:rPr>
      </w:pPr>
    </w:p>
    <w:p w14:paraId="1C566C7D" w14:textId="747F2CAD" w:rsidR="00B66742" w:rsidRPr="002D5C9F" w:rsidRDefault="00A30127" w:rsidP="00B66742">
      <w:pPr>
        <w:ind w:firstLine="720"/>
        <w:jc w:val="both"/>
        <w:rPr>
          <w:rFonts w:ascii="Arial" w:eastAsia="Arial" w:hAnsi="Arial" w:cs="Arial"/>
          <w:color w:val="35475C"/>
          <w:sz w:val="28"/>
          <w:szCs w:val="28"/>
          <w:highlight w:val="white"/>
        </w:rPr>
      </w:pPr>
      <w:r w:rsidRPr="002D5C9F">
        <w:rPr>
          <w:rFonts w:ascii="Times New Roman" w:eastAsia="Arial" w:hAnsi="Times New Roman" w:cs="Times New Roman"/>
          <w:sz w:val="28"/>
          <w:szCs w:val="28"/>
        </w:rPr>
        <w:t xml:space="preserve">Literature Survey section </w:t>
      </w:r>
      <w:r w:rsidR="0022103D" w:rsidRPr="002D5C9F">
        <w:rPr>
          <w:rFonts w:ascii="Times New Roman" w:eastAsia="Arial" w:hAnsi="Times New Roman" w:cs="Times New Roman"/>
          <w:sz w:val="28"/>
          <w:szCs w:val="28"/>
        </w:rPr>
        <w:t>reveals the</w:t>
      </w:r>
      <w:r w:rsidR="00B66742" w:rsidRPr="002D5C9F">
        <w:rPr>
          <w:rFonts w:ascii="Times New Roman" w:eastAsia="Arial" w:hAnsi="Times New Roman" w:cs="Times New Roman"/>
          <w:sz w:val="28"/>
          <w:szCs w:val="28"/>
        </w:rPr>
        <w:t xml:space="preserve"> previous of </w:t>
      </w:r>
      <w:r w:rsidRPr="002D5C9F">
        <w:rPr>
          <w:rFonts w:ascii="Times New Roman" w:eastAsia="Arial" w:hAnsi="Times New Roman" w:cs="Times New Roman"/>
          <w:sz w:val="28"/>
          <w:szCs w:val="28"/>
        </w:rPr>
        <w:t>r</w:t>
      </w:r>
      <w:r w:rsidR="00B66742" w:rsidRPr="002D5C9F">
        <w:rPr>
          <w:rFonts w:ascii="Times New Roman" w:eastAsia="Arial" w:hAnsi="Times New Roman" w:cs="Times New Roman"/>
          <w:sz w:val="28"/>
          <w:szCs w:val="28"/>
        </w:rPr>
        <w:t xml:space="preserve">esearchers on </w:t>
      </w:r>
      <w:proofErr w:type="gramStart"/>
      <w:r w:rsidR="00B66742" w:rsidRPr="002D5C9F">
        <w:rPr>
          <w:rFonts w:ascii="Times New Roman" w:eastAsia="Arial" w:hAnsi="Times New Roman" w:cs="Times New Roman"/>
          <w:sz w:val="28"/>
          <w:szCs w:val="28"/>
        </w:rPr>
        <w:t xml:space="preserve">the  </w:t>
      </w:r>
      <w:r w:rsidR="00B66742" w:rsidRPr="002D5C9F">
        <w:rPr>
          <w:rFonts w:ascii="Times New Roman" w:eastAsia="Times New Roman" w:hAnsi="Times New Roman" w:cs="Times New Roman"/>
          <w:sz w:val="28"/>
          <w:szCs w:val="28"/>
        </w:rPr>
        <w:t>Personal</w:t>
      </w:r>
      <w:proofErr w:type="gramEnd"/>
      <w:r w:rsidR="00B66742" w:rsidRPr="002D5C9F">
        <w:rPr>
          <w:rFonts w:ascii="Times New Roman" w:eastAsia="Times New Roman" w:hAnsi="Times New Roman" w:cs="Times New Roman"/>
          <w:sz w:val="28"/>
          <w:szCs w:val="28"/>
        </w:rPr>
        <w:t xml:space="preserve"> Expense Tracker Application </w:t>
      </w:r>
      <w:r w:rsidR="000B2083" w:rsidRPr="002D5C9F">
        <w:rPr>
          <w:rFonts w:ascii="Times New Roman" w:eastAsia="Times New Roman" w:hAnsi="Times New Roman" w:cs="Times New Roman"/>
          <w:sz w:val="28"/>
          <w:szCs w:val="28"/>
        </w:rPr>
        <w:t xml:space="preserve">based on </w:t>
      </w:r>
      <w:r w:rsidR="00B66742" w:rsidRPr="002D5C9F">
        <w:rPr>
          <w:rFonts w:ascii="Times New Roman" w:eastAsia="Times New Roman" w:hAnsi="Times New Roman" w:cs="Times New Roman"/>
          <w:sz w:val="28"/>
          <w:szCs w:val="28"/>
        </w:rPr>
        <w:t xml:space="preserve"> clouds and development domain</w:t>
      </w:r>
      <w:r w:rsidR="008A788D" w:rsidRPr="002D5C9F">
        <w:rPr>
          <w:rFonts w:ascii="Times New Roman" w:eastAsia="Times New Roman" w:hAnsi="Times New Roman" w:cs="Times New Roman"/>
          <w:sz w:val="28"/>
          <w:szCs w:val="28"/>
        </w:rPr>
        <w:t xml:space="preserve"> for Banking and Finance</w:t>
      </w:r>
      <w:r w:rsidR="000B2083" w:rsidRPr="002D5C9F">
        <w:rPr>
          <w:rFonts w:ascii="Times New Roman" w:eastAsia="Times New Roman" w:hAnsi="Times New Roman" w:cs="Times New Roman"/>
          <w:sz w:val="28"/>
          <w:szCs w:val="28"/>
        </w:rPr>
        <w:t xml:space="preserve"> for </w:t>
      </w:r>
      <w:r w:rsidR="00B66742" w:rsidRPr="002D5C9F">
        <w:rPr>
          <w:rFonts w:ascii="Times New Roman" w:eastAsia="Arial" w:hAnsi="Times New Roman" w:cs="Times New Roman"/>
          <w:sz w:val="28"/>
          <w:szCs w:val="28"/>
        </w:rPr>
        <w:t xml:space="preserve">customer side </w:t>
      </w:r>
    </w:p>
    <w:p w14:paraId="06774127" w14:textId="0B4AEDC4" w:rsidR="00F676DC" w:rsidRPr="002D5C9F" w:rsidRDefault="00F676DC">
      <w:pPr>
        <w:jc w:val="both"/>
        <w:rPr>
          <w:rFonts w:ascii="Times New Roman" w:eastAsia="Times New Roman" w:hAnsi="Times New Roman" w:cs="Times New Roman"/>
          <w:b/>
          <w:sz w:val="28"/>
          <w:szCs w:val="28"/>
        </w:rPr>
      </w:pPr>
      <w:bookmarkStart w:id="0" w:name="_Hlk114493304"/>
    </w:p>
    <w:p w14:paraId="632AF76F" w14:textId="669F3D9A" w:rsidR="00F676DC" w:rsidRPr="002D5C9F" w:rsidRDefault="00F676DC" w:rsidP="00F676DC">
      <w:pPr>
        <w:jc w:val="both"/>
        <w:rPr>
          <w:rFonts w:ascii="Times New Roman" w:eastAsia="Times New Roman" w:hAnsi="Times New Roman" w:cs="Times New Roman"/>
          <w:b/>
          <w:sz w:val="28"/>
          <w:szCs w:val="28"/>
        </w:rPr>
      </w:pPr>
      <w:r w:rsidRPr="002D5C9F">
        <w:rPr>
          <w:rFonts w:ascii="Times New Roman" w:eastAsia="Times New Roman" w:hAnsi="Times New Roman" w:cs="Times New Roman"/>
          <w:b/>
          <w:sz w:val="28"/>
          <w:szCs w:val="28"/>
        </w:rPr>
        <w:t>Reference:</w:t>
      </w:r>
    </w:p>
    <w:p w14:paraId="060B209B" w14:textId="73EE7DBF" w:rsidR="00F676DC" w:rsidRPr="002D5C9F" w:rsidRDefault="00F676DC" w:rsidP="00F676DC">
      <w:pPr>
        <w:jc w:val="both"/>
        <w:rPr>
          <w:rFonts w:ascii="Times New Roman" w:eastAsia="Times New Roman" w:hAnsi="Times New Roman" w:cs="Times New Roman"/>
          <w:b/>
          <w:sz w:val="28"/>
          <w:szCs w:val="28"/>
        </w:rPr>
      </w:pPr>
    </w:p>
    <w:p w14:paraId="1F5B055F" w14:textId="01E9C018" w:rsidR="00F676DC" w:rsidRPr="002D5C9F" w:rsidRDefault="00F676DC" w:rsidP="00F676DC">
      <w:pPr>
        <w:jc w:val="both"/>
        <w:rPr>
          <w:rFonts w:ascii="Times New Roman" w:eastAsia="Times New Roman" w:hAnsi="Times New Roman" w:cs="Times New Roman"/>
          <w:b/>
          <w:sz w:val="28"/>
          <w:szCs w:val="28"/>
        </w:rPr>
      </w:pPr>
    </w:p>
    <w:p w14:paraId="7F7AFD21" w14:textId="77777777" w:rsidR="00F676DC" w:rsidRPr="002D5C9F" w:rsidRDefault="00F676DC" w:rsidP="00F676DC">
      <w:pPr>
        <w:jc w:val="both"/>
        <w:rPr>
          <w:rFonts w:ascii="Times New Roman" w:eastAsia="Times New Roman" w:hAnsi="Times New Roman" w:cs="Times New Roman"/>
          <w:b/>
          <w:sz w:val="28"/>
          <w:szCs w:val="28"/>
        </w:rPr>
      </w:pPr>
    </w:p>
    <w:p w14:paraId="3DB4A5F5" w14:textId="77777777" w:rsidR="00F676DC" w:rsidRPr="002D5C9F" w:rsidRDefault="00F676DC" w:rsidP="00F676DC">
      <w:pPr>
        <w:pStyle w:val="ListParagraph"/>
        <w:numPr>
          <w:ilvl w:val="0"/>
          <w:numId w:val="14"/>
        </w:numPr>
        <w:spacing w:after="160" w:line="259" w:lineRule="auto"/>
        <w:rPr>
          <w:rFonts w:ascii="Times New Roman" w:hAnsi="Times New Roman" w:cs="Times New Roman"/>
          <w:sz w:val="28"/>
          <w:szCs w:val="28"/>
        </w:rPr>
      </w:pPr>
      <w:proofErr w:type="spellStart"/>
      <w:r w:rsidRPr="002D5C9F">
        <w:rPr>
          <w:rFonts w:ascii="Times New Roman" w:hAnsi="Times New Roman" w:cs="Times New Roman"/>
          <w:sz w:val="28"/>
          <w:szCs w:val="28"/>
        </w:rPr>
        <w:t>Loc</w:t>
      </w:r>
      <w:proofErr w:type="spellEnd"/>
      <w:r w:rsidRPr="002D5C9F">
        <w:rPr>
          <w:rFonts w:ascii="Times New Roman" w:hAnsi="Times New Roman" w:cs="Times New Roman"/>
          <w:sz w:val="28"/>
          <w:szCs w:val="28"/>
        </w:rPr>
        <w:t xml:space="preserve"> Nguyen Hoang Vinh, Van </w:t>
      </w:r>
      <w:proofErr w:type="spellStart"/>
      <w:r w:rsidRPr="002D5C9F">
        <w:rPr>
          <w:rFonts w:ascii="Times New Roman" w:hAnsi="Times New Roman" w:cs="Times New Roman"/>
          <w:sz w:val="28"/>
          <w:szCs w:val="28"/>
        </w:rPr>
        <w:t>Hoan</w:t>
      </w:r>
      <w:proofErr w:type="spellEnd"/>
      <w:r w:rsidRPr="002D5C9F">
        <w:rPr>
          <w:rFonts w:ascii="Times New Roman" w:hAnsi="Times New Roman" w:cs="Times New Roman"/>
          <w:sz w:val="28"/>
          <w:szCs w:val="28"/>
        </w:rPr>
        <w:t xml:space="preserve"> </w:t>
      </w:r>
      <w:proofErr w:type="spellStart"/>
      <w:r w:rsidRPr="002D5C9F">
        <w:rPr>
          <w:rFonts w:ascii="Times New Roman" w:hAnsi="Times New Roman" w:cs="Times New Roman"/>
          <w:sz w:val="28"/>
          <w:szCs w:val="28"/>
        </w:rPr>
        <w:t>Dinh</w:t>
      </w:r>
      <w:proofErr w:type="spellEnd"/>
      <w:r w:rsidRPr="002D5C9F">
        <w:rPr>
          <w:rFonts w:ascii="Times New Roman" w:hAnsi="Times New Roman" w:cs="Times New Roman"/>
          <w:sz w:val="28"/>
          <w:szCs w:val="28"/>
        </w:rPr>
        <w:t>, The Impact of Credit on Economic Growth in Vietnam: A Comparison of Traditional Methods and the Bayes Method, Prediction and Causality in Econometrics and Related Topics, 10.1007/978-3- 030-77094-5_23, (276-292), (2022).</w:t>
      </w:r>
    </w:p>
    <w:p w14:paraId="564F73FB" w14:textId="77777777" w:rsidR="00F676DC" w:rsidRPr="002D5C9F" w:rsidRDefault="00F676DC" w:rsidP="00F676DC">
      <w:pPr>
        <w:pStyle w:val="ListParagraph"/>
        <w:numPr>
          <w:ilvl w:val="0"/>
          <w:numId w:val="14"/>
        </w:numPr>
        <w:spacing w:after="160" w:line="259" w:lineRule="auto"/>
        <w:rPr>
          <w:rFonts w:ascii="Times New Roman" w:hAnsi="Times New Roman" w:cs="Times New Roman"/>
          <w:sz w:val="28"/>
          <w:szCs w:val="28"/>
        </w:rPr>
      </w:pPr>
      <w:r w:rsidRPr="002D5C9F">
        <w:rPr>
          <w:rFonts w:ascii="Times New Roman" w:hAnsi="Times New Roman" w:cs="Times New Roman"/>
          <w:sz w:val="28"/>
          <w:szCs w:val="28"/>
        </w:rPr>
        <w:t xml:space="preserve">Miguel </w:t>
      </w:r>
      <w:proofErr w:type="spellStart"/>
      <w:r w:rsidRPr="002D5C9F">
        <w:rPr>
          <w:rFonts w:ascii="Times New Roman" w:hAnsi="Times New Roman" w:cs="Times New Roman"/>
          <w:sz w:val="28"/>
          <w:szCs w:val="28"/>
        </w:rPr>
        <w:t>Ángel</w:t>
      </w:r>
      <w:proofErr w:type="spellEnd"/>
      <w:r w:rsidRPr="002D5C9F">
        <w:rPr>
          <w:rFonts w:ascii="Times New Roman" w:hAnsi="Times New Roman" w:cs="Times New Roman"/>
          <w:sz w:val="28"/>
          <w:szCs w:val="28"/>
        </w:rPr>
        <w:t xml:space="preserve"> Tinoco-</w:t>
      </w:r>
      <w:proofErr w:type="spellStart"/>
      <w:r w:rsidRPr="002D5C9F">
        <w:rPr>
          <w:rFonts w:ascii="Times New Roman" w:hAnsi="Times New Roman" w:cs="Times New Roman"/>
          <w:sz w:val="28"/>
          <w:szCs w:val="28"/>
        </w:rPr>
        <w:t>Zermeño</w:t>
      </w:r>
      <w:proofErr w:type="spellEnd"/>
      <w:r w:rsidRPr="002D5C9F">
        <w:rPr>
          <w:rFonts w:ascii="Times New Roman" w:hAnsi="Times New Roman" w:cs="Times New Roman"/>
          <w:sz w:val="28"/>
          <w:szCs w:val="28"/>
        </w:rPr>
        <w:t xml:space="preserve">, Víctor Hugo Torres-Preciado, Francisco Venegas-Martínez, Inflation and Bank Credit, </w:t>
      </w:r>
      <w:proofErr w:type="spellStart"/>
      <w:r w:rsidRPr="002D5C9F">
        <w:rPr>
          <w:rFonts w:ascii="Times New Roman" w:hAnsi="Times New Roman" w:cs="Times New Roman"/>
          <w:sz w:val="28"/>
          <w:szCs w:val="28"/>
        </w:rPr>
        <w:t>Investigación</w:t>
      </w:r>
      <w:proofErr w:type="spellEnd"/>
      <w:r w:rsidRPr="002D5C9F">
        <w:rPr>
          <w:rFonts w:ascii="Times New Roman" w:hAnsi="Times New Roman" w:cs="Times New Roman"/>
          <w:sz w:val="28"/>
          <w:szCs w:val="28"/>
        </w:rPr>
        <w:t xml:space="preserve"> </w:t>
      </w:r>
      <w:proofErr w:type="spellStart"/>
      <w:r w:rsidRPr="002D5C9F">
        <w:rPr>
          <w:rFonts w:ascii="Times New Roman" w:hAnsi="Times New Roman" w:cs="Times New Roman"/>
          <w:sz w:val="28"/>
          <w:szCs w:val="28"/>
        </w:rPr>
        <w:t>Administrativa</w:t>
      </w:r>
      <w:proofErr w:type="spellEnd"/>
      <w:r w:rsidRPr="002D5C9F">
        <w:rPr>
          <w:rFonts w:ascii="Times New Roman" w:hAnsi="Times New Roman" w:cs="Times New Roman"/>
          <w:sz w:val="28"/>
          <w:szCs w:val="28"/>
        </w:rPr>
        <w:t>, 10.35426/IAv51n129.02, 51-1, (1-21), (2022).</w:t>
      </w:r>
    </w:p>
    <w:p w14:paraId="41214511" w14:textId="77777777" w:rsidR="00F676DC" w:rsidRPr="002D5C9F" w:rsidRDefault="00F676DC" w:rsidP="00F676DC">
      <w:pPr>
        <w:pStyle w:val="ListParagraph"/>
        <w:numPr>
          <w:ilvl w:val="0"/>
          <w:numId w:val="14"/>
        </w:numPr>
        <w:spacing w:after="160" w:line="259" w:lineRule="auto"/>
        <w:rPr>
          <w:rFonts w:ascii="Times New Roman" w:hAnsi="Times New Roman" w:cs="Times New Roman"/>
          <w:sz w:val="28"/>
          <w:szCs w:val="28"/>
        </w:rPr>
      </w:pPr>
      <w:r w:rsidRPr="002D5C9F">
        <w:rPr>
          <w:rFonts w:ascii="Times New Roman" w:hAnsi="Times New Roman" w:cs="Times New Roman"/>
          <w:sz w:val="28"/>
          <w:szCs w:val="28"/>
        </w:rPr>
        <w:t>Miguel Rodriguez Gonzalez, Christoph Wegener, Tobias Basse, Re-investigating the insurance-growth nexus using common factors, Finance Research Letters, 10.1016/j.frl.2021.102231, 46, (102231), (2022).</w:t>
      </w:r>
    </w:p>
    <w:p w14:paraId="346371B2" w14:textId="77777777" w:rsidR="00F676DC" w:rsidRPr="002D5C9F" w:rsidRDefault="00F676DC" w:rsidP="00F676DC">
      <w:pPr>
        <w:pStyle w:val="ListParagraph"/>
        <w:numPr>
          <w:ilvl w:val="0"/>
          <w:numId w:val="14"/>
        </w:numPr>
        <w:spacing w:after="160" w:line="259" w:lineRule="auto"/>
        <w:rPr>
          <w:rFonts w:ascii="Times New Roman" w:hAnsi="Times New Roman" w:cs="Times New Roman"/>
          <w:sz w:val="28"/>
          <w:szCs w:val="28"/>
        </w:rPr>
      </w:pPr>
      <w:r w:rsidRPr="002D5C9F">
        <w:rPr>
          <w:rFonts w:ascii="Times New Roman" w:hAnsi="Times New Roman" w:cs="Times New Roman"/>
          <w:sz w:val="28"/>
          <w:szCs w:val="28"/>
        </w:rPr>
        <w:t xml:space="preserve">Cornelia Pop, Bucharest Stock Exchange development between 1995 and 2020. From frontier to secondary emerging market, Studia Universitatis </w:t>
      </w:r>
      <w:proofErr w:type="spellStart"/>
      <w:r w:rsidRPr="002D5C9F">
        <w:rPr>
          <w:rFonts w:ascii="Times New Roman" w:hAnsi="Times New Roman" w:cs="Times New Roman"/>
          <w:sz w:val="28"/>
          <w:szCs w:val="28"/>
        </w:rPr>
        <w:t>Babeș-Bolyai</w:t>
      </w:r>
      <w:proofErr w:type="spellEnd"/>
      <w:r w:rsidRPr="002D5C9F">
        <w:rPr>
          <w:rFonts w:ascii="Times New Roman" w:hAnsi="Times New Roman" w:cs="Times New Roman"/>
          <w:sz w:val="28"/>
          <w:szCs w:val="28"/>
        </w:rPr>
        <w:t xml:space="preserve"> </w:t>
      </w:r>
      <w:proofErr w:type="spellStart"/>
      <w:r w:rsidRPr="002D5C9F">
        <w:rPr>
          <w:rFonts w:ascii="Times New Roman" w:hAnsi="Times New Roman" w:cs="Times New Roman"/>
          <w:sz w:val="28"/>
          <w:szCs w:val="28"/>
        </w:rPr>
        <w:t>Negotia</w:t>
      </w:r>
      <w:proofErr w:type="spellEnd"/>
      <w:r w:rsidRPr="002D5C9F">
        <w:rPr>
          <w:rFonts w:ascii="Times New Roman" w:hAnsi="Times New Roman" w:cs="Times New Roman"/>
          <w:sz w:val="28"/>
          <w:szCs w:val="28"/>
        </w:rPr>
        <w:t>, 10.24193/subbnegotia.2022.1.04, 67, 1, (71-112), (2022).</w:t>
      </w:r>
    </w:p>
    <w:p w14:paraId="007C4EB0" w14:textId="40C443C9" w:rsidR="00F676DC" w:rsidRPr="002D5C9F" w:rsidRDefault="00F676DC" w:rsidP="00F676DC">
      <w:pPr>
        <w:pStyle w:val="ListParagraph"/>
        <w:numPr>
          <w:ilvl w:val="0"/>
          <w:numId w:val="14"/>
        </w:numPr>
        <w:jc w:val="both"/>
        <w:rPr>
          <w:rFonts w:ascii="Times New Roman" w:hAnsi="Times New Roman" w:cs="Times New Roman"/>
          <w:sz w:val="28"/>
          <w:szCs w:val="28"/>
        </w:rPr>
      </w:pPr>
      <w:r w:rsidRPr="002D5C9F">
        <w:rPr>
          <w:rFonts w:ascii="Times New Roman" w:hAnsi="Times New Roman" w:cs="Times New Roman"/>
          <w:sz w:val="28"/>
          <w:szCs w:val="28"/>
        </w:rPr>
        <w:lastRenderedPageBreak/>
        <w:t>Gonzalez, Christoph Wegener, Tobias Basse, Re-investigating the insurance-growth</w:t>
      </w:r>
      <w:r w:rsidRPr="002D5C9F">
        <w:rPr>
          <w:rFonts w:ascii="Times New Roman" w:hAnsi="Times New Roman" w:cs="Times New Roman"/>
          <w:sz w:val="28"/>
          <w:szCs w:val="28"/>
        </w:rPr>
        <w:t xml:space="preserve"> </w:t>
      </w:r>
      <w:r w:rsidRPr="002D5C9F">
        <w:rPr>
          <w:rFonts w:ascii="Times New Roman" w:hAnsi="Times New Roman" w:cs="Times New Roman"/>
          <w:sz w:val="28"/>
          <w:szCs w:val="28"/>
        </w:rPr>
        <w:t>nexus using common factors, Finance Research Letters, 10.1016/j.frl.2021.102231, 46,102231), (2022).</w:t>
      </w:r>
    </w:p>
    <w:p w14:paraId="6C4C36EE" w14:textId="77777777" w:rsidR="00F676DC" w:rsidRPr="002D5C9F" w:rsidRDefault="00F676DC" w:rsidP="00F676DC">
      <w:pPr>
        <w:jc w:val="both"/>
        <w:rPr>
          <w:rFonts w:ascii="Times New Roman" w:hAnsi="Times New Roman" w:cs="Times New Roman"/>
          <w:sz w:val="28"/>
          <w:szCs w:val="28"/>
        </w:rPr>
      </w:pPr>
    </w:p>
    <w:p w14:paraId="2DD5B837" w14:textId="1DAAA057" w:rsidR="00F676DC" w:rsidRPr="002D5C9F" w:rsidRDefault="00F676DC" w:rsidP="00F676DC">
      <w:pPr>
        <w:pStyle w:val="ListParagraph"/>
        <w:numPr>
          <w:ilvl w:val="0"/>
          <w:numId w:val="14"/>
        </w:numPr>
        <w:jc w:val="both"/>
        <w:rPr>
          <w:rFonts w:ascii="Times New Roman" w:hAnsi="Times New Roman" w:cs="Times New Roman"/>
          <w:sz w:val="28"/>
          <w:szCs w:val="28"/>
        </w:rPr>
      </w:pPr>
      <w:r w:rsidRPr="002D5C9F">
        <w:rPr>
          <w:rFonts w:ascii="Times New Roman" w:hAnsi="Times New Roman" w:cs="Times New Roman"/>
          <w:sz w:val="28"/>
          <w:szCs w:val="28"/>
        </w:rPr>
        <w:t xml:space="preserve">Cornelia Pop, Bucharest Stock Exchange development between 1995 and 2020. </w:t>
      </w:r>
      <w:proofErr w:type="gramStart"/>
      <w:r w:rsidRPr="002D5C9F">
        <w:rPr>
          <w:rFonts w:ascii="Times New Roman" w:hAnsi="Times New Roman" w:cs="Times New Roman"/>
          <w:sz w:val="28"/>
          <w:szCs w:val="28"/>
        </w:rPr>
        <w:t>From</w:t>
      </w:r>
      <w:r w:rsidRPr="002D5C9F">
        <w:rPr>
          <w:rFonts w:ascii="Times New Roman" w:hAnsi="Times New Roman" w:cs="Times New Roman"/>
          <w:sz w:val="28"/>
          <w:szCs w:val="28"/>
        </w:rPr>
        <w:t xml:space="preserve">  </w:t>
      </w:r>
      <w:r w:rsidRPr="002D5C9F">
        <w:rPr>
          <w:rFonts w:ascii="Times New Roman" w:hAnsi="Times New Roman" w:cs="Times New Roman"/>
          <w:sz w:val="28"/>
          <w:szCs w:val="28"/>
        </w:rPr>
        <w:t>frontier</w:t>
      </w:r>
      <w:proofErr w:type="gramEnd"/>
      <w:r w:rsidRPr="002D5C9F">
        <w:rPr>
          <w:rFonts w:ascii="Times New Roman" w:hAnsi="Times New Roman" w:cs="Times New Roman"/>
          <w:sz w:val="28"/>
          <w:szCs w:val="28"/>
        </w:rPr>
        <w:t xml:space="preserve"> to secondary emerging market, Studia Universitati</w:t>
      </w:r>
      <w:r w:rsidR="002D5C9F">
        <w:rPr>
          <w:rFonts w:ascii="Times New Roman" w:hAnsi="Times New Roman" w:cs="Times New Roman"/>
          <w:sz w:val="28"/>
          <w:szCs w:val="28"/>
        </w:rPr>
        <w:t>a</w:t>
      </w:r>
      <w:r w:rsidRPr="002D5C9F">
        <w:rPr>
          <w:rFonts w:ascii="Times New Roman" w:hAnsi="Times New Roman" w:cs="Times New Roman"/>
          <w:sz w:val="28"/>
          <w:szCs w:val="28"/>
        </w:rPr>
        <w:t>BabeșBolyaiNegotia,10.24193/subbnegotia.2022.1.04, 67, 1, (71-112), (2022).</w:t>
      </w:r>
    </w:p>
    <w:p w14:paraId="491DE671" w14:textId="77777777" w:rsidR="00F676DC" w:rsidRPr="002D5C9F" w:rsidRDefault="00F676DC" w:rsidP="00F676DC">
      <w:pPr>
        <w:jc w:val="both"/>
        <w:rPr>
          <w:rFonts w:ascii="Times New Roman" w:hAnsi="Times New Roman" w:cs="Times New Roman"/>
          <w:sz w:val="28"/>
          <w:szCs w:val="28"/>
        </w:rPr>
      </w:pPr>
    </w:p>
    <w:p w14:paraId="59DE93D6" w14:textId="77D07D13" w:rsidR="00F676DC" w:rsidRPr="002D5C9F" w:rsidRDefault="00F676DC" w:rsidP="00F676DC">
      <w:pPr>
        <w:pStyle w:val="ListParagraph"/>
        <w:numPr>
          <w:ilvl w:val="0"/>
          <w:numId w:val="14"/>
        </w:numPr>
        <w:jc w:val="both"/>
        <w:rPr>
          <w:rFonts w:ascii="Times New Roman" w:hAnsi="Times New Roman" w:cs="Times New Roman"/>
          <w:sz w:val="28"/>
          <w:szCs w:val="28"/>
        </w:rPr>
      </w:pPr>
      <w:proofErr w:type="spellStart"/>
      <w:r w:rsidRPr="002D5C9F">
        <w:rPr>
          <w:rFonts w:ascii="Times New Roman" w:hAnsi="Times New Roman" w:cs="Times New Roman"/>
          <w:sz w:val="28"/>
          <w:szCs w:val="28"/>
        </w:rPr>
        <w:t>Eswar</w:t>
      </w:r>
      <w:proofErr w:type="spellEnd"/>
      <w:r w:rsidRPr="002D5C9F">
        <w:rPr>
          <w:rFonts w:ascii="Times New Roman" w:hAnsi="Times New Roman" w:cs="Times New Roman"/>
          <w:sz w:val="28"/>
          <w:szCs w:val="28"/>
        </w:rPr>
        <w:t xml:space="preserve"> V.O.S, </w:t>
      </w:r>
      <w:proofErr w:type="spellStart"/>
      <w:r w:rsidRPr="002D5C9F">
        <w:rPr>
          <w:rFonts w:ascii="Times New Roman" w:hAnsi="Times New Roman" w:cs="Times New Roman"/>
          <w:sz w:val="28"/>
          <w:szCs w:val="28"/>
        </w:rPr>
        <w:t>Vinil.B</w:t>
      </w:r>
      <w:proofErr w:type="spellEnd"/>
      <w:r w:rsidRPr="002D5C9F">
        <w:rPr>
          <w:rFonts w:ascii="Times New Roman" w:hAnsi="Times New Roman" w:cs="Times New Roman"/>
          <w:sz w:val="28"/>
          <w:szCs w:val="28"/>
        </w:rPr>
        <w:t xml:space="preserve">, </w:t>
      </w:r>
      <w:proofErr w:type="spellStart"/>
      <w:r w:rsidRPr="002D5C9F">
        <w:rPr>
          <w:rFonts w:ascii="Times New Roman" w:hAnsi="Times New Roman" w:cs="Times New Roman"/>
          <w:sz w:val="28"/>
          <w:szCs w:val="28"/>
        </w:rPr>
        <w:t>Ankayarkanni</w:t>
      </w:r>
      <w:proofErr w:type="spellEnd"/>
      <w:r w:rsidRPr="002D5C9F">
        <w:rPr>
          <w:rFonts w:ascii="Times New Roman" w:hAnsi="Times New Roman" w:cs="Times New Roman"/>
          <w:sz w:val="28"/>
          <w:szCs w:val="28"/>
        </w:rPr>
        <w:t xml:space="preserve"> B and </w:t>
      </w:r>
      <w:proofErr w:type="gramStart"/>
      <w:r w:rsidRPr="002D5C9F">
        <w:rPr>
          <w:rFonts w:ascii="Times New Roman" w:hAnsi="Times New Roman" w:cs="Times New Roman"/>
          <w:sz w:val="28"/>
          <w:szCs w:val="28"/>
        </w:rPr>
        <w:t>Albert,&amp;</w:t>
      </w:r>
      <w:proofErr w:type="spellStart"/>
      <w:proofErr w:type="gramEnd"/>
      <w:r w:rsidRPr="002D5C9F">
        <w:rPr>
          <w:rFonts w:ascii="Times New Roman" w:hAnsi="Times New Roman" w:cs="Times New Roman"/>
          <w:sz w:val="28"/>
          <w:szCs w:val="28"/>
        </w:rPr>
        <w:t>quot;Integrated</w:t>
      </w:r>
      <w:proofErr w:type="spellEnd"/>
      <w:r w:rsidRPr="002D5C9F">
        <w:rPr>
          <w:rFonts w:ascii="Times New Roman" w:hAnsi="Times New Roman" w:cs="Times New Roman"/>
          <w:sz w:val="28"/>
          <w:szCs w:val="28"/>
        </w:rPr>
        <w:t xml:space="preserve"> Collective Node </w:t>
      </w:r>
      <w:proofErr w:type="spellStart"/>
      <w:r w:rsidRPr="002D5C9F">
        <w:rPr>
          <w:rFonts w:ascii="Times New Roman" w:hAnsi="Times New Roman" w:cs="Times New Roman"/>
          <w:sz w:val="28"/>
          <w:szCs w:val="28"/>
        </w:rPr>
        <w:t>Behavior</w:t>
      </w:r>
      <w:proofErr w:type="spellEnd"/>
      <w:r w:rsidR="00A51B03" w:rsidRPr="002D5C9F">
        <w:rPr>
          <w:rFonts w:ascii="Times New Roman" w:hAnsi="Times New Roman" w:cs="Times New Roman"/>
          <w:sz w:val="28"/>
          <w:szCs w:val="28"/>
        </w:rPr>
        <w:t xml:space="preserve"> </w:t>
      </w:r>
      <w:r w:rsidRPr="002D5C9F">
        <w:rPr>
          <w:rFonts w:ascii="Times New Roman" w:hAnsi="Times New Roman" w:cs="Times New Roman"/>
          <w:sz w:val="28"/>
          <w:szCs w:val="28"/>
        </w:rPr>
        <w:t>Analysis with Onion Protocol for Best and Secured Data Transmission,&amp;</w:t>
      </w:r>
      <w:proofErr w:type="spellStart"/>
      <w:r w:rsidRPr="002D5C9F">
        <w:rPr>
          <w:rFonts w:ascii="Times New Roman" w:hAnsi="Times New Roman" w:cs="Times New Roman"/>
          <w:sz w:val="28"/>
          <w:szCs w:val="28"/>
        </w:rPr>
        <w:t>quot</w:t>
      </w:r>
      <w:proofErr w:type="spellEnd"/>
      <w:r w:rsidRPr="002D5C9F">
        <w:rPr>
          <w:rFonts w:ascii="Times New Roman" w:hAnsi="Times New Roman" w:cs="Times New Roman"/>
          <w:sz w:val="28"/>
          <w:szCs w:val="28"/>
        </w:rPr>
        <w:t>; 2018 Internationa</w:t>
      </w:r>
      <w:r w:rsidR="00A51B03" w:rsidRPr="002D5C9F">
        <w:rPr>
          <w:rFonts w:ascii="Times New Roman" w:hAnsi="Times New Roman" w:cs="Times New Roman"/>
          <w:sz w:val="28"/>
          <w:szCs w:val="28"/>
        </w:rPr>
        <w:t xml:space="preserve">l </w:t>
      </w:r>
      <w:r w:rsidRPr="002D5C9F">
        <w:rPr>
          <w:rFonts w:ascii="Times New Roman" w:hAnsi="Times New Roman" w:cs="Times New Roman"/>
          <w:sz w:val="28"/>
          <w:szCs w:val="28"/>
        </w:rPr>
        <w:t>Conference on Communication and Signal Processing (ICCSP), Chennai, 2018, pp. 0918-0921.</w:t>
      </w:r>
    </w:p>
    <w:p w14:paraId="660D8F4E" w14:textId="77777777" w:rsidR="00F676DC" w:rsidRPr="002D5C9F" w:rsidRDefault="00F676DC" w:rsidP="00F676DC">
      <w:pPr>
        <w:spacing w:after="160" w:line="259" w:lineRule="auto"/>
        <w:rPr>
          <w:rFonts w:ascii="Times New Roman" w:hAnsi="Times New Roman" w:cs="Times New Roman"/>
          <w:sz w:val="28"/>
          <w:szCs w:val="28"/>
        </w:rPr>
      </w:pPr>
    </w:p>
    <w:bookmarkEnd w:id="0"/>
    <w:p w14:paraId="5490321F" w14:textId="77777777" w:rsidR="00F676DC" w:rsidRPr="002D5C9F" w:rsidRDefault="00F676DC">
      <w:pPr>
        <w:jc w:val="both"/>
        <w:rPr>
          <w:rFonts w:ascii="Times New Roman" w:eastAsia="Times New Roman" w:hAnsi="Times New Roman" w:cs="Times New Roman"/>
          <w:b/>
          <w:sz w:val="28"/>
          <w:szCs w:val="28"/>
        </w:rPr>
      </w:pPr>
    </w:p>
    <w:sectPr w:rsidR="00F676DC" w:rsidRPr="002D5C9F">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4041"/>
    <w:multiLevelType w:val="hybridMultilevel"/>
    <w:tmpl w:val="6D98C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225CC"/>
    <w:multiLevelType w:val="multilevel"/>
    <w:tmpl w:val="7936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B7A60"/>
    <w:multiLevelType w:val="hybridMultilevel"/>
    <w:tmpl w:val="2BB65026"/>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116783"/>
    <w:multiLevelType w:val="multilevel"/>
    <w:tmpl w:val="9136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B4EEA"/>
    <w:multiLevelType w:val="hybridMultilevel"/>
    <w:tmpl w:val="47B09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FF68F7"/>
    <w:multiLevelType w:val="hybridMultilevel"/>
    <w:tmpl w:val="3922555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4BB76D4B"/>
    <w:multiLevelType w:val="multilevel"/>
    <w:tmpl w:val="38D0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A3ABB"/>
    <w:multiLevelType w:val="hybridMultilevel"/>
    <w:tmpl w:val="701C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63B33"/>
    <w:multiLevelType w:val="hybridMultilevel"/>
    <w:tmpl w:val="BFA6CB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5006400B"/>
    <w:multiLevelType w:val="multilevel"/>
    <w:tmpl w:val="3584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112BBC"/>
    <w:multiLevelType w:val="multilevel"/>
    <w:tmpl w:val="1248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460DE"/>
    <w:multiLevelType w:val="hybridMultilevel"/>
    <w:tmpl w:val="3A0EA722"/>
    <w:lvl w:ilvl="0" w:tplc="F68846D2">
      <w:start w:val="1"/>
      <w:numFmt w:val="decimal"/>
      <w:lvlText w:val="%1."/>
      <w:lvlJc w:val="left"/>
      <w:pPr>
        <w:ind w:left="720" w:hanging="360"/>
      </w:pPr>
      <w:rPr>
        <w:rFonts w:ascii="Calibri" w:eastAsia="Calibri" w:hAnsi="Calibri" w:cs="Calibri"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936DB1"/>
    <w:multiLevelType w:val="multilevel"/>
    <w:tmpl w:val="004C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7814DC"/>
    <w:multiLevelType w:val="multilevel"/>
    <w:tmpl w:val="EE10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3550673">
    <w:abstractNumId w:val="6"/>
  </w:num>
  <w:num w:numId="2" w16cid:durableId="1307080357">
    <w:abstractNumId w:val="9"/>
  </w:num>
  <w:num w:numId="3" w16cid:durableId="249588750">
    <w:abstractNumId w:val="13"/>
  </w:num>
  <w:num w:numId="4" w16cid:durableId="736048925">
    <w:abstractNumId w:val="10"/>
  </w:num>
  <w:num w:numId="5" w16cid:durableId="645210472">
    <w:abstractNumId w:val="1"/>
  </w:num>
  <w:num w:numId="6" w16cid:durableId="1389186731">
    <w:abstractNumId w:val="7"/>
  </w:num>
  <w:num w:numId="7" w16cid:durableId="1416903201">
    <w:abstractNumId w:val="3"/>
  </w:num>
  <w:num w:numId="8" w16cid:durableId="830684441">
    <w:abstractNumId w:val="12"/>
  </w:num>
  <w:num w:numId="9" w16cid:durableId="1042705167">
    <w:abstractNumId w:val="5"/>
  </w:num>
  <w:num w:numId="10" w16cid:durableId="1132750986">
    <w:abstractNumId w:val="0"/>
  </w:num>
  <w:num w:numId="11" w16cid:durableId="851993205">
    <w:abstractNumId w:val="8"/>
  </w:num>
  <w:num w:numId="12" w16cid:durableId="96289880">
    <w:abstractNumId w:val="11"/>
  </w:num>
  <w:num w:numId="13" w16cid:durableId="564025351">
    <w:abstractNumId w:val="4"/>
  </w:num>
  <w:num w:numId="14" w16cid:durableId="1241061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CC2"/>
    <w:rsid w:val="00095872"/>
    <w:rsid w:val="000B2083"/>
    <w:rsid w:val="000C715F"/>
    <w:rsid w:val="000E7CC2"/>
    <w:rsid w:val="00101953"/>
    <w:rsid w:val="0022103D"/>
    <w:rsid w:val="002D5C9F"/>
    <w:rsid w:val="00440289"/>
    <w:rsid w:val="0044417A"/>
    <w:rsid w:val="007A49C6"/>
    <w:rsid w:val="00843A93"/>
    <w:rsid w:val="0085283B"/>
    <w:rsid w:val="008A788D"/>
    <w:rsid w:val="009301AA"/>
    <w:rsid w:val="009353A1"/>
    <w:rsid w:val="009B6FF2"/>
    <w:rsid w:val="00A30127"/>
    <w:rsid w:val="00A51B03"/>
    <w:rsid w:val="00A858D7"/>
    <w:rsid w:val="00A92992"/>
    <w:rsid w:val="00B66742"/>
    <w:rsid w:val="00B92243"/>
    <w:rsid w:val="00C1251E"/>
    <w:rsid w:val="00EA5DE5"/>
    <w:rsid w:val="00F67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3E2E"/>
  <w15:docId w15:val="{523BD78B-C5FF-4ADB-9608-A05CA6A4C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40" w:after="330" w:line="578" w:lineRule="auto"/>
      <w:outlineLvl w:val="0"/>
    </w:pPr>
    <w:rPr>
      <w:b/>
      <w:sz w:val="44"/>
      <w:szCs w:val="4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citedbyentry">
    <w:name w:val="citedbyentry"/>
    <w:basedOn w:val="Normal"/>
    <w:rsid w:val="00440289"/>
    <w:pPr>
      <w:spacing w:before="100" w:beforeAutospacing="1" w:after="100" w:afterAutospacing="1"/>
    </w:pPr>
    <w:rPr>
      <w:rFonts w:ascii="Times New Roman" w:eastAsia="Times New Roman" w:hAnsi="Times New Roman" w:cs="Times New Roman"/>
      <w:sz w:val="24"/>
      <w:szCs w:val="24"/>
      <w:lang w:val="en-US"/>
    </w:rPr>
  </w:style>
  <w:style w:type="character" w:customStyle="1" w:styleId="hlfld-contribauthor">
    <w:name w:val="hlfld-contribauthor"/>
    <w:basedOn w:val="DefaultParagraphFont"/>
    <w:rsid w:val="00440289"/>
  </w:style>
  <w:style w:type="character" w:customStyle="1" w:styleId="seriestitle">
    <w:name w:val="seriestitle"/>
    <w:basedOn w:val="DefaultParagraphFont"/>
    <w:rsid w:val="00440289"/>
  </w:style>
  <w:style w:type="character" w:customStyle="1" w:styleId="doi">
    <w:name w:val="doi"/>
    <w:basedOn w:val="DefaultParagraphFont"/>
    <w:rsid w:val="00440289"/>
  </w:style>
  <w:style w:type="character" w:customStyle="1" w:styleId="page-range">
    <w:name w:val="page-range"/>
    <w:basedOn w:val="DefaultParagraphFont"/>
    <w:rsid w:val="00440289"/>
  </w:style>
  <w:style w:type="character" w:customStyle="1" w:styleId="pub-date">
    <w:name w:val="pub-date"/>
    <w:basedOn w:val="DefaultParagraphFont"/>
    <w:rsid w:val="00440289"/>
  </w:style>
  <w:style w:type="character" w:styleId="Hyperlink">
    <w:name w:val="Hyperlink"/>
    <w:basedOn w:val="DefaultParagraphFont"/>
    <w:uiPriority w:val="99"/>
    <w:semiHidden/>
    <w:unhideWhenUsed/>
    <w:rsid w:val="00440289"/>
    <w:rPr>
      <w:color w:val="0000FF"/>
      <w:u w:val="single"/>
    </w:rPr>
  </w:style>
  <w:style w:type="character" w:customStyle="1" w:styleId="volume">
    <w:name w:val="volume"/>
    <w:basedOn w:val="DefaultParagraphFont"/>
    <w:rsid w:val="00440289"/>
  </w:style>
  <w:style w:type="character" w:customStyle="1" w:styleId="issue">
    <w:name w:val="issue"/>
    <w:basedOn w:val="DefaultParagraphFont"/>
    <w:rsid w:val="00440289"/>
  </w:style>
  <w:style w:type="character" w:styleId="PlaceholderText">
    <w:name w:val="Placeholder Text"/>
    <w:basedOn w:val="DefaultParagraphFont"/>
    <w:uiPriority w:val="99"/>
    <w:semiHidden/>
    <w:rsid w:val="00440289"/>
    <w:rPr>
      <w:color w:val="808080"/>
    </w:rPr>
  </w:style>
  <w:style w:type="paragraph" w:styleId="ListParagraph">
    <w:name w:val="List Paragraph"/>
    <w:basedOn w:val="Normal"/>
    <w:uiPriority w:val="34"/>
    <w:qFormat/>
    <w:rsid w:val="00440289"/>
    <w:pPr>
      <w:ind w:left="720"/>
      <w:contextualSpacing/>
    </w:pPr>
  </w:style>
  <w:style w:type="paragraph" w:customStyle="1" w:styleId="trt0xe">
    <w:name w:val="trt0xe"/>
    <w:basedOn w:val="Normal"/>
    <w:rsid w:val="00B66742"/>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834">
      <w:bodyDiv w:val="1"/>
      <w:marLeft w:val="0"/>
      <w:marRight w:val="0"/>
      <w:marTop w:val="0"/>
      <w:marBottom w:val="0"/>
      <w:divBdr>
        <w:top w:val="none" w:sz="0" w:space="0" w:color="auto"/>
        <w:left w:val="none" w:sz="0" w:space="0" w:color="auto"/>
        <w:bottom w:val="none" w:sz="0" w:space="0" w:color="auto"/>
        <w:right w:val="none" w:sz="0" w:space="0" w:color="auto"/>
      </w:divBdr>
      <w:divsChild>
        <w:div w:id="1784611737">
          <w:marLeft w:val="0"/>
          <w:marRight w:val="0"/>
          <w:marTop w:val="0"/>
          <w:marBottom w:val="0"/>
          <w:divBdr>
            <w:top w:val="none" w:sz="0" w:space="0" w:color="auto"/>
            <w:left w:val="none" w:sz="0" w:space="0" w:color="auto"/>
            <w:bottom w:val="none" w:sz="0" w:space="0" w:color="auto"/>
            <w:right w:val="none" w:sz="0" w:space="0" w:color="auto"/>
          </w:divBdr>
        </w:div>
      </w:divsChild>
    </w:div>
    <w:div w:id="286816470">
      <w:bodyDiv w:val="1"/>
      <w:marLeft w:val="0"/>
      <w:marRight w:val="0"/>
      <w:marTop w:val="0"/>
      <w:marBottom w:val="0"/>
      <w:divBdr>
        <w:top w:val="none" w:sz="0" w:space="0" w:color="auto"/>
        <w:left w:val="none" w:sz="0" w:space="0" w:color="auto"/>
        <w:bottom w:val="none" w:sz="0" w:space="0" w:color="auto"/>
        <w:right w:val="none" w:sz="0" w:space="0" w:color="auto"/>
      </w:divBdr>
      <w:divsChild>
        <w:div w:id="375618943">
          <w:marLeft w:val="0"/>
          <w:marRight w:val="0"/>
          <w:marTop w:val="0"/>
          <w:marBottom w:val="0"/>
          <w:divBdr>
            <w:top w:val="none" w:sz="0" w:space="0" w:color="auto"/>
            <w:left w:val="none" w:sz="0" w:space="0" w:color="auto"/>
            <w:bottom w:val="none" w:sz="0" w:space="0" w:color="auto"/>
            <w:right w:val="none" w:sz="0" w:space="0" w:color="auto"/>
          </w:divBdr>
        </w:div>
      </w:divsChild>
    </w:div>
    <w:div w:id="378017912">
      <w:bodyDiv w:val="1"/>
      <w:marLeft w:val="0"/>
      <w:marRight w:val="0"/>
      <w:marTop w:val="0"/>
      <w:marBottom w:val="0"/>
      <w:divBdr>
        <w:top w:val="none" w:sz="0" w:space="0" w:color="auto"/>
        <w:left w:val="none" w:sz="0" w:space="0" w:color="auto"/>
        <w:bottom w:val="none" w:sz="0" w:space="0" w:color="auto"/>
        <w:right w:val="none" w:sz="0" w:space="0" w:color="auto"/>
      </w:divBdr>
      <w:divsChild>
        <w:div w:id="1961567145">
          <w:marLeft w:val="0"/>
          <w:marRight w:val="0"/>
          <w:marTop w:val="0"/>
          <w:marBottom w:val="0"/>
          <w:divBdr>
            <w:top w:val="none" w:sz="0" w:space="0" w:color="auto"/>
            <w:left w:val="none" w:sz="0" w:space="0" w:color="auto"/>
            <w:bottom w:val="none" w:sz="0" w:space="0" w:color="auto"/>
            <w:right w:val="none" w:sz="0" w:space="0" w:color="auto"/>
          </w:divBdr>
        </w:div>
      </w:divsChild>
    </w:div>
    <w:div w:id="555435125">
      <w:bodyDiv w:val="1"/>
      <w:marLeft w:val="0"/>
      <w:marRight w:val="0"/>
      <w:marTop w:val="0"/>
      <w:marBottom w:val="0"/>
      <w:divBdr>
        <w:top w:val="none" w:sz="0" w:space="0" w:color="auto"/>
        <w:left w:val="none" w:sz="0" w:space="0" w:color="auto"/>
        <w:bottom w:val="none" w:sz="0" w:space="0" w:color="auto"/>
        <w:right w:val="none" w:sz="0" w:space="0" w:color="auto"/>
      </w:divBdr>
    </w:div>
    <w:div w:id="1175413439">
      <w:bodyDiv w:val="1"/>
      <w:marLeft w:val="0"/>
      <w:marRight w:val="0"/>
      <w:marTop w:val="0"/>
      <w:marBottom w:val="0"/>
      <w:divBdr>
        <w:top w:val="none" w:sz="0" w:space="0" w:color="auto"/>
        <w:left w:val="none" w:sz="0" w:space="0" w:color="auto"/>
        <w:bottom w:val="none" w:sz="0" w:space="0" w:color="auto"/>
        <w:right w:val="none" w:sz="0" w:space="0" w:color="auto"/>
      </w:divBdr>
      <w:divsChild>
        <w:div w:id="483400441">
          <w:marLeft w:val="0"/>
          <w:marRight w:val="0"/>
          <w:marTop w:val="0"/>
          <w:marBottom w:val="0"/>
          <w:divBdr>
            <w:top w:val="none" w:sz="0" w:space="0" w:color="auto"/>
            <w:left w:val="none" w:sz="0" w:space="0" w:color="auto"/>
            <w:bottom w:val="none" w:sz="0" w:space="0" w:color="auto"/>
            <w:right w:val="none" w:sz="0" w:space="0" w:color="auto"/>
          </w:divBdr>
        </w:div>
      </w:divsChild>
    </w:div>
    <w:div w:id="1865095167">
      <w:bodyDiv w:val="1"/>
      <w:marLeft w:val="0"/>
      <w:marRight w:val="0"/>
      <w:marTop w:val="0"/>
      <w:marBottom w:val="0"/>
      <w:divBdr>
        <w:top w:val="none" w:sz="0" w:space="0" w:color="auto"/>
        <w:left w:val="none" w:sz="0" w:space="0" w:color="auto"/>
        <w:bottom w:val="none" w:sz="0" w:space="0" w:color="auto"/>
        <w:right w:val="none" w:sz="0" w:space="0" w:color="auto"/>
      </w:divBdr>
      <w:divsChild>
        <w:div w:id="17988350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8DEBD-4BE8-456C-B73F-09D1DF8DE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Rithik varshan Saravanan</cp:lastModifiedBy>
  <cp:revision>2</cp:revision>
  <dcterms:created xsi:type="dcterms:W3CDTF">2022-09-19T10:47:00Z</dcterms:created>
  <dcterms:modified xsi:type="dcterms:W3CDTF">2022-09-19T10:47:00Z</dcterms:modified>
</cp:coreProperties>
</file>