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bCs/>
        </w:rPr>
      </w:pPr>
      <w:r>
        <w:rPr>
          <w:b/>
          <w:bCs/>
        </w:rPr>
        <w:t>Project Design Phase-I</w:t>
      </w:r>
    </w:p>
    <w:p>
      <w:pPr>
        <w:pStyle w:val="style0"/>
        <w:jc w:val="center"/>
        <w:rPr>
          <w:b/>
          <w:bCs/>
        </w:rPr>
      </w:pPr>
      <w:r>
        <w:rPr>
          <w:b/>
          <w:bCs/>
        </w:rPr>
        <w:t>Pro</w:t>
      </w:r>
      <w:r>
        <w:rPr>
          <w:b/>
          <w:bCs/>
        </w:rPr>
        <w:t>blem</w:t>
      </w:r>
      <w:r>
        <w:rPr>
          <w:b/>
          <w:bCs/>
        </w:rPr>
        <w:t xml:space="preserve"> Solution</w:t>
      </w:r>
      <w:r>
        <w:rPr>
          <w:b/>
          <w:bCs/>
        </w:rPr>
        <w:t xml:space="preserve"> Fit</w:t>
      </w:r>
    </w:p>
    <w:p>
      <w:pPr>
        <w:pStyle w:val="style0"/>
        <w:rPr>
          <w:b/>
          <w:bCs/>
        </w:rPr>
      </w:pPr>
    </w:p>
    <w:p>
      <w:pPr>
        <w:pStyle w:val="style0"/>
        <w:rPr/>
      </w:pPr>
    </w:p>
    <w:p>
      <w:pPr>
        <w:pStyle w:val="style0"/>
        <w:rPr/>
      </w:pPr>
      <w:r>
        <w:rPr>
          <w:noProof/>
          <w:lang w:bidi="ta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type="#_x0000_t202" style="position:absolute;margin-left:324.55pt;margin-top:398.4pt;width:152.6pt;height:51.0pt;z-index:13;mso-position-horizontal-relative:text;mso-position-vertical-relative:text;mso-width-relative:page;mso-height-relative:page;mso-wrap-distance-left:0.0pt;mso-wrap-distance-right:0.0pt;visibility:visible;">
            <v:stroke joinstyle="miter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b/>
                      <w:bCs/>
                      <w:sz w:val="16"/>
                      <w:szCs w:val="16"/>
                      <w:lang w:val="en-US"/>
                    </w:rPr>
                    <w:t>OFFLINE</w:t>
                  </w:r>
                  <w:r>
                    <w:rPr>
                      <w:sz w:val="16"/>
                      <w:szCs w:val="16"/>
                      <w:lang w:val="en-US"/>
                    </w:rPr>
                    <w:t>: The control action is taken by the farmers to monitor the farms.</w:t>
                  </w:r>
                </w:p>
              </w:txbxContent>
            </v:textbox>
          </v:shape>
        </w:pict>
      </w:r>
      <w:r>
        <w:rPr>
          <w:noProof/>
          <w:lang w:bidi="ta-IN" w:eastAsia="en-IN"/>
        </w:rPr>
        <w:pict>
          <v:shape id="1028" type="#_x0000_t202" style="position:absolute;margin-left:321.85pt;margin-top:345.2pt;width:162.8pt;height:39.75pt;z-index:12;mso-position-horizontal-relative:text;mso-position-vertical-relative:text;mso-width-relative:page;mso-height-relative:page;mso-wrap-distance-left:0.0pt;mso-wrap-distance-right:0.0pt;visibility:visible;">
            <v:stroke joinstyle="miter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lang w:val="en-US"/>
                    </w:rPr>
                    <w:t xml:space="preserve">  </w:t>
                  </w:r>
                  <w:r>
                    <w:rPr>
                      <w:b/>
                      <w:bCs/>
                      <w:sz w:val="16"/>
                      <w:szCs w:val="16"/>
                      <w:lang w:val="en-US"/>
                    </w:rPr>
                    <w:t>ONLINE: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 The Data send through application for the farmers to know about the farms.</w:t>
                  </w:r>
                </w:p>
              </w:txbxContent>
            </v:textbox>
          </v:shape>
        </w:pict>
      </w:r>
      <w:r>
        <w:rPr>
          <w:noProof/>
          <w:lang w:bidi="ta-IN" w:eastAsia="en-IN"/>
        </w:rPr>
        <w:pict>
          <v:shape id="1029" type="#_x0000_t202" style="position:absolute;margin-left:321.85pt;margin-top:207.65pt;width:162.8pt;height:105.85pt;z-index:11;mso-position-horizontal-relative:text;mso-position-vertical-relative:text;mso-width-relative:page;mso-height-relative:page;mso-wrap-distance-left:0.0pt;mso-wrap-distance-right:0.0pt;visibility:visible;">
            <v:stroke joinstyle="miter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b/>
                      <w:bCs/>
                      <w:sz w:val="16"/>
                      <w:szCs w:val="16"/>
                      <w:lang w:val="en-US"/>
                    </w:rPr>
                    <w:t>Direct related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: Tries to find a solution to prevent this problem </w:t>
                  </w:r>
                </w:p>
                <w:p>
                  <w:pPr>
                    <w:pStyle w:val="style0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b/>
                      <w:bCs/>
                      <w:sz w:val="16"/>
                      <w:szCs w:val="16"/>
                      <w:lang w:val="en-US"/>
                    </w:rPr>
                    <w:t>Indirect related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: Located in rural where internet connectivity might not be strong enough to facilitate fast transmission speeds. </w:t>
                  </w:r>
                </w:p>
              </w:txbxContent>
            </v:textbox>
          </v:shape>
        </w:pict>
      </w:r>
      <w:r>
        <w:rPr>
          <w:noProof/>
          <w:lang w:bidi="ta-IN" w:eastAsia="en-IN"/>
        </w:rPr>
        <w:pict>
          <v:shape id="1030" type="#_x0000_t202" style="position:absolute;margin-left:321.85pt;margin-top:129.2pt;width:162.8pt;height:53.75pt;z-index:10;mso-position-horizontal-relative:text;mso-position-vertical-relative:text;mso-width-relative:page;mso-height-relative:page;mso-wrap-distance-left:0.0pt;mso-wrap-distance-right:0.0pt;visibility:visible;">
            <v:stroke joinstyle="miter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lang w:val="en-US"/>
                    </w:rPr>
                    <w:t xml:space="preserve">  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Monitor 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different parameters and mobile or web application make easily to farm the crop </w:t>
                  </w:r>
                  <w:r>
                    <w:rPr>
                      <w:sz w:val="16"/>
                      <w:szCs w:val="16"/>
                      <w:lang w:val="en-US"/>
                    </w:rPr>
                    <w:t>field .</w:t>
                  </w:r>
                </w:p>
              </w:txbxContent>
            </v:textbox>
          </v:shape>
        </w:pict>
      </w:r>
      <w:r>
        <w:rPr>
          <w:noProof/>
          <w:lang w:bidi="ta-IN" w:eastAsia="en-IN"/>
        </w:rPr>
        <w:pict>
          <v:shape id="1031" type="#_x0000_t202" style="position:absolute;margin-left:141.85pt;margin-top:342.0pt;width:155.8pt;height:102.6pt;z-index:7;mso-position-horizontal-relative:text;mso-position-vertical-relative:text;mso-width-relative:page;mso-height-relative:page;mso-wrap-distance-left:0.0pt;mso-wrap-distance-right:0.0pt;visibility:visible;">
            <v:stroke joinstyle="miter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</w:pPr>
                  <w:r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>“</w:t>
                  </w:r>
                  <w:r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>IoT</w:t>
                  </w:r>
                  <w:r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 xml:space="preserve"> based Smart crop protection system for agriculture</w:t>
                  </w:r>
                  <w:r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>” !!</w:t>
                  </w:r>
                  <w:r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 xml:space="preserve"> </w:t>
                  </w:r>
                </w:p>
                <w:p>
                  <w:pPr>
                    <w:pStyle w:val="style0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It help farmers grow more food on less land by protection crops from pests, diseases and  weeds as well as raising productivity per hectare.</w:t>
                  </w:r>
                </w:p>
                <w:p>
                  <w:pPr>
                    <w:pStyle w:val="style0"/>
                    <w:rPr>
                      <w:sz w:val="16"/>
                      <w:szCs w:val="16"/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bidi="ta-IN" w:eastAsia="en-IN"/>
        </w:rPr>
        <w:pict>
          <v:shape id="1032" type="#_x0000_t202" style="position:absolute;margin-left:138.1pt;margin-top:207.65pt;width:166.05pt;height:78.45pt;z-index:9;mso-position-horizontal-relative:text;mso-position-vertical-relative:text;mso-width-relative:page;mso-height-relative:page;mso-wrap-distance-left:0.0pt;mso-wrap-distance-right:0.0pt;visibility:visible;">
            <v:stroke joinstyle="miter"/>
            <v:fill/>
            <v:path o:connecttype="rect" gradientshapeok="t"/>
            <v:textbox>
              <w:txbxContent>
                <w:p>
                  <w:pPr>
                    <w:pStyle w:val="style0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1)If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 temperature ,PH level ,humidity &amp; light intensity makes the serious cause for  the environment.</w:t>
                  </w:r>
                </w:p>
                <w:p>
                  <w:pPr>
                    <w:pStyle w:val="style0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2)Farmer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 affected by less productivity which will affect in their profit.</w:t>
                  </w:r>
                </w:p>
                <w:p>
                  <w:pPr>
                    <w:pStyle w:val="style0"/>
                    <w:rPr>
                      <w:sz w:val="18"/>
                      <w:szCs w:val="18"/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bidi="ta-IN" w:eastAsia="en-IN"/>
        </w:rPr>
        <w:pict>
          <v:shape id="1033" type="#_x0000_t202" style="position:absolute;margin-left:138.1pt;margin-top:129.2pt;width:166.05pt;height:53.75pt;z-index:8;mso-position-horizontal-relative:text;mso-position-vertical-relative:text;mso-width-relative:page;mso-height-relative:page;mso-wrap-distance-left:0.0pt;mso-wrap-distance-right:0.0pt;visibility:visible;">
            <v:stroke joinstyle="miter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1)</w:t>
                  </w:r>
                  <w:r>
                    <w:rPr>
                      <w:sz w:val="16"/>
                      <w:szCs w:val="16"/>
                      <w:lang w:val="en-US"/>
                    </w:rPr>
                    <w:t>High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 adoption costs , security concerns. </w:t>
                  </w:r>
                  <w:r>
                    <w:rPr>
                      <w:sz w:val="16"/>
                      <w:szCs w:val="16"/>
                      <w:lang w:val="en-US"/>
                    </w:rPr>
                    <w:t>2)Not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 aware of the implementation of </w:t>
                  </w:r>
                  <w:r>
                    <w:rPr>
                      <w:sz w:val="16"/>
                      <w:szCs w:val="16"/>
                      <w:lang w:val="en-US"/>
                    </w:rPr>
                    <w:t>IoT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 in agriculture.</w:t>
                  </w:r>
                </w:p>
              </w:txbxContent>
            </v:textbox>
          </v:shape>
        </w:pict>
      </w:r>
      <w:r>
        <w:rPr>
          <w:noProof/>
          <w:lang w:bidi="ta-IN" w:eastAsia="en-IN"/>
        </w:rPr>
        <w:pict>
          <v:shape id="1034" type="#_x0000_t202" style="position:absolute;margin-left:-32.25pt;margin-top:207.65pt;width:155.8pt;height:105.85pt;z-index:4;mso-position-horizontal-relative:text;mso-position-vertical-relative:text;mso-width-relative:page;mso-height-relative:page;mso-wrap-distance-left:0.0pt;mso-wrap-distance-right:0.0pt;visibility:visible;">
            <v:stroke joinstyle="miter"/>
            <v:fill/>
            <v:path o:connecttype="rect" gradientshapeok="t"/>
            <v:textbox>
              <w:txbxContent>
                <w:p>
                  <w:pPr>
                    <w:pStyle w:val="style179"/>
                    <w:numPr>
                      <w:ilvl w:val="0"/>
                      <w:numId w:val="1"/>
                    </w:num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 xml:space="preserve"> It’s difficult to monitor and control </w:t>
                  </w:r>
                </w:p>
                <w:p>
                  <w:pPr>
                    <w:pStyle w:val="style179"/>
                    <w:numPr>
                      <w:ilvl w:val="0"/>
                      <w:numId w:val="1"/>
                    </w:num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Ain’t</w:t>
                  </w:r>
                  <w:r>
                    <w:rPr>
                      <w:sz w:val="18"/>
                      <w:szCs w:val="18"/>
                      <w:lang w:val="en-US"/>
                    </w:rPr>
                    <w:t xml:space="preserve"> known if the application doesn’t work properly</w:t>
                  </w:r>
                  <w:r>
                    <w:rPr>
                      <w:sz w:val="18"/>
                      <w:szCs w:val="18"/>
                      <w:lang w:val="en-US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  <w:lang w:bidi="ta-IN" w:eastAsia="en-IN"/>
        </w:rPr>
        <w:pict>
          <v:shape id="1035" type="#_x0000_t202" style="position:absolute;margin-left:-32.25pt;margin-top:129.2pt;width:133.25pt;height:48.35pt;z-index:3;mso-position-horizontal-relative:text;mso-position-vertical-relative:text;mso-width-relative:page;mso-height-relative:page;mso-wrap-distance-left:0.0pt;mso-wrap-distance-right:0.0pt;visibility:visible;">
            <v:stroke joinstyle="miter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Farmer’s !</w:t>
                  </w:r>
                  <w:r>
                    <w:rPr>
                      <w:sz w:val="18"/>
                      <w:szCs w:val="18"/>
                      <w:lang w:val="en-US"/>
                    </w:rPr>
                    <w:t xml:space="preserve"> Who’s not near his </w:t>
                  </w:r>
                  <w:r>
                    <w:rPr>
                      <w:sz w:val="18"/>
                      <w:szCs w:val="18"/>
                      <w:lang w:val="en-US"/>
                    </w:rPr>
                    <w:t>field</w:t>
                  </w:r>
                  <w:r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bidi="ta-IN" w:eastAsia="en-IN"/>
        </w:rPr>
        <w:pict>
          <v:shape id="1036" type="#_x0000_t202" style="position:absolute;margin-left:-34.95pt;margin-top:342.0pt;width:158.5pt;height:42.95pt;z-index:5;mso-position-horizontal-relative:text;mso-position-vertical-relative:text;mso-width-relative:page;mso-height-relative:page;mso-wrap-distance-left:0.0pt;mso-wrap-distance-right:0.0pt;visibility:visible;">
            <v:stroke joinstyle="miter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 xml:space="preserve">Create </w:t>
                  </w:r>
                  <w:r>
                    <w:rPr>
                      <w:sz w:val="18"/>
                      <w:szCs w:val="18"/>
                      <w:lang w:val="en-US"/>
                    </w:rPr>
                    <w:t>opportunities to lift people out of poverty in developing nations. (Over 60</w:t>
                  </w:r>
                  <w:r>
                    <w:rPr>
                      <w:sz w:val="18"/>
                      <w:szCs w:val="18"/>
                      <w:lang w:val="en-US"/>
                    </w:rPr>
                    <w:t>% )</w:t>
                  </w:r>
                </w:p>
              </w:txbxContent>
            </v:textbox>
          </v:shape>
        </w:pict>
      </w:r>
      <w:r>
        <w:rPr>
          <w:noProof/>
          <w:lang w:bidi="ta-IN" w:eastAsia="en-IN"/>
        </w:rPr>
        <w:pict>
          <v:shape id="1037" type="#_x0000_t202" style="position:absolute;margin-left:-34.95pt;margin-top:409.15pt;width:167.65pt;height:48.9pt;z-index:6;mso-position-horizontal-relative:text;mso-position-vertical-relative:text;mso-width-relative:page;mso-height-relative:page;mso-wrap-distance-left:0.0pt;mso-wrap-distance-right:0.0pt;visibility:visible;">
            <v:stroke joinstyle="miter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b/>
                      <w:bCs/>
                      <w:sz w:val="16"/>
                      <w:szCs w:val="16"/>
                      <w:lang w:val="en-US"/>
                    </w:rPr>
                    <w:t>BEFORE</w:t>
                  </w:r>
                  <w:r>
                    <w:rPr>
                      <w:sz w:val="16"/>
                      <w:szCs w:val="16"/>
                      <w:lang w:val="en-US"/>
                    </w:rPr>
                    <w:t>: Finances, Heavy work overload and conflict in relationship.</w:t>
                  </w:r>
                </w:p>
                <w:p>
                  <w:pPr>
                    <w:pStyle w:val="style0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b/>
                      <w:bCs/>
                      <w:sz w:val="16"/>
                      <w:szCs w:val="16"/>
                      <w:lang w:val="en-US"/>
                    </w:rPr>
                    <w:t>AFTER</w:t>
                  </w:r>
                  <w:r>
                    <w:rPr>
                      <w:sz w:val="16"/>
                      <w:szCs w:val="16"/>
                      <w:lang w:val="en-US"/>
                    </w:rPr>
                    <w:t>: It will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 easier to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 make more </w:t>
                  </w:r>
                  <w:r>
                    <w:rPr>
                      <w:sz w:val="16"/>
                      <w:szCs w:val="16"/>
                      <w:lang w:val="en-US"/>
                    </w:rPr>
                    <w:t>yield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 in field</w:t>
                  </w:r>
                </w:p>
                <w:p>
                  <w:pPr>
                    <w:pStyle w:val="style0"/>
                    <w:rPr>
                      <w:sz w:val="16"/>
                      <w:szCs w:val="16"/>
                      <w:lang w:val="en-US"/>
                    </w:rPr>
                  </w:pPr>
                </w:p>
                <w:p>
                  <w:pPr>
                    <w:pStyle w:val="style0"/>
                    <w:rPr>
                      <w:sz w:val="18"/>
                      <w:szCs w:val="18"/>
                      <w:lang w:val="en-US"/>
                    </w:rPr>
                  </w:pPr>
                </w:p>
                <w:p>
                  <w:pPr>
                    <w:pStyle w:val="style0"/>
                    <w:rPr>
                      <w:sz w:val="18"/>
                      <w:szCs w:val="18"/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bidi="ta-IN" w:eastAsia="en-IN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-665480</wp:posOffset>
            </wp:positionH>
            <wp:positionV relativeFrom="paragraph">
              <wp:posOffset>1415415</wp:posOffset>
            </wp:positionV>
            <wp:extent cx="7040244" cy="4435475"/>
            <wp:effectExtent l="19050" t="0" r="8255" b="0"/>
            <wp:wrapNone/>
            <wp:docPr id="103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1437" t="6286" r="1114" b="5707"/>
                    <a:stretch/>
                  </pic:blipFill>
                  <pic:spPr>
                    <a:xfrm rot="0">
                      <a:off x="0" y="0"/>
                      <a:ext cx="7040244" cy="44354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Latha">
    <w:altName w:val="Latha"/>
    <w:panose1 w:val="020b0604020002020204"/>
    <w:charset w:val="00"/>
    <w:family w:val="swiss"/>
    <w:pitch w:val="variable"/>
    <w:sig w:usb0="00100003" w:usb1="00000000" w:usb2="00000000" w:usb3="00000000" w:csb0="00000001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D3C233C"/>
    <w:lvl w:ilvl="0" w:tplc="4F7476A6">
      <w:start w:val="1"/>
      <w:numFmt w:val="bullet"/>
      <w:lvlText w:val=""/>
      <w:lvlJc w:val="left"/>
      <w:pPr>
        <w:ind w:left="390" w:hanging="360"/>
      </w:pPr>
      <w:rPr>
        <w:rFonts w:ascii="Symbol" w:cs="Latha" w:eastAsia="Calibri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1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7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3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9DBCE5A2"/>
    <w:lvl w:ilvl="0" w:tplc="AFBA1576">
      <w:start w:val="1"/>
      <w:numFmt w:val="bullet"/>
      <w:lvlText w:val=""/>
      <w:lvlJc w:val="left"/>
      <w:pPr>
        <w:ind w:left="720" w:hanging="360"/>
      </w:pPr>
      <w:rPr>
        <w:rFonts w:ascii="Symbol" w:cs="Latha" w:eastAsia="Calibri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DDAA75CA"/>
    <w:lvl w:ilvl="0" w:tplc="2FEA6E52">
      <w:start w:val="1"/>
      <w:numFmt w:val="bullet"/>
      <w:lvlText w:val=""/>
      <w:lvlJc w:val="left"/>
      <w:pPr>
        <w:ind w:left="644" w:hanging="360"/>
      </w:pPr>
      <w:rPr>
        <w:rFonts w:ascii="Symbol" w:cs="Latha" w:eastAsia="Calibri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D9369E12"/>
    <w:lvl w:ilvl="0" w:tplc="40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2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2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2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E59C52A8"/>
    <w:lvl w:ilvl="0" w:tplc="A5EAA606">
      <w:start w:val="1"/>
      <w:numFmt w:val="bullet"/>
      <w:lvlText w:val=""/>
      <w:lvlJc w:val="left"/>
      <w:pPr>
        <w:ind w:left="720" w:hanging="360"/>
      </w:pPr>
      <w:rPr>
        <w:rFonts w:ascii="Symbol" w:cs="Latha" w:eastAsia="Calibri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7EF26DCA"/>
    <w:lvl w:ilvl="0" w:tplc="1A9EA2F8">
      <w:start w:val="1"/>
      <w:numFmt w:val="bullet"/>
      <w:lvlText w:val=""/>
      <w:lvlJc w:val="left"/>
      <w:pPr>
        <w:ind w:left="720" w:hanging="360"/>
      </w:pPr>
      <w:rPr>
        <w:rFonts w:ascii="Symbol" w:cs="Latha" w:eastAsia="Calibri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4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160" w:lineRule="auto" w:line="256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206</Words>
  <Pages>1</Pages>
  <Characters>1092</Characters>
  <Application>WPS Office</Application>
  <DocSecurity>0</DocSecurity>
  <Paragraphs>37</Paragraphs>
  <ScaleCrop>false</ScaleCrop>
  <LinksUpToDate>false</LinksUpToDate>
  <CharactersWithSpaces>1292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2022-10-11T13:29:34Z</dcterms:created>
  <dc:creator>pc</dc:creator>
  <lastModifiedBy>M2003J15SC</lastModifiedBy>
  <dcterms:modified xsi:type="dcterms:W3CDTF">2022-10-11T13:29:34Z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