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7E1A" w14:textId="77777777" w:rsidR="0049773F" w:rsidRDefault="00000000">
      <w:pPr>
        <w:pStyle w:val="Title"/>
        <w:ind w:left="2955"/>
      </w:pPr>
      <w:r>
        <w:t>Project</w:t>
      </w:r>
      <w:r>
        <w:rPr>
          <w:spacing w:val="14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14:paraId="0C04751A" w14:textId="77777777" w:rsidR="0049773F" w:rsidRDefault="00000000">
      <w:pPr>
        <w:pStyle w:val="Title"/>
        <w:spacing w:before="127"/>
      </w:pPr>
      <w:r>
        <w:t>Solution</w:t>
      </w:r>
      <w:r>
        <w:rPr>
          <w:spacing w:val="15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8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Non-functional)</w:t>
      </w:r>
    </w:p>
    <w:p w14:paraId="220D2F21" w14:textId="77777777" w:rsidR="0049773F" w:rsidRDefault="0049773F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8"/>
        <w:gridCol w:w="5513"/>
      </w:tblGrid>
      <w:tr w:rsidR="0049773F" w14:paraId="4F8FC697" w14:textId="77777777">
        <w:trPr>
          <w:trHeight w:val="366"/>
        </w:trPr>
        <w:tc>
          <w:tcPr>
            <w:tcW w:w="4858" w:type="dxa"/>
          </w:tcPr>
          <w:p w14:paraId="6ED5BFCE" w14:textId="77777777" w:rsidR="0049773F" w:rsidRDefault="00000000">
            <w:pPr>
              <w:pStyle w:val="TableParagraph"/>
              <w:spacing w:before="2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Date</w:t>
            </w:r>
          </w:p>
        </w:tc>
        <w:tc>
          <w:tcPr>
            <w:tcW w:w="5513" w:type="dxa"/>
          </w:tcPr>
          <w:p w14:paraId="192C323B" w14:textId="5DA6EC17" w:rsidR="0049773F" w:rsidRDefault="00000000">
            <w:pPr>
              <w:pStyle w:val="TableParagraph"/>
              <w:spacing w:before="2"/>
              <w:ind w:left="102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1</w:t>
            </w:r>
            <w:r w:rsidR="00572D19">
              <w:rPr>
                <w:rFonts w:ascii="Trebuchet MS"/>
                <w:w w:val="105"/>
                <w:sz w:val="24"/>
              </w:rPr>
              <w:t>7</w:t>
            </w:r>
            <w:r>
              <w:rPr>
                <w:rFonts w:ascii="Trebuchet MS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Trebuchet MS"/>
                <w:w w:val="105"/>
                <w:sz w:val="24"/>
              </w:rPr>
              <w:t>October</w:t>
            </w:r>
            <w:r>
              <w:rPr>
                <w:rFonts w:ascii="Trebuchet MS"/>
                <w:spacing w:val="-9"/>
                <w:w w:val="105"/>
                <w:sz w:val="24"/>
              </w:rPr>
              <w:t xml:space="preserve"> </w:t>
            </w:r>
            <w:r>
              <w:rPr>
                <w:rFonts w:ascii="Trebuchet MS"/>
                <w:w w:val="105"/>
                <w:sz w:val="24"/>
              </w:rPr>
              <w:t>2022</w:t>
            </w:r>
          </w:p>
        </w:tc>
      </w:tr>
      <w:tr w:rsidR="0049773F" w14:paraId="3BB6BC01" w14:textId="77777777">
        <w:trPr>
          <w:trHeight w:val="412"/>
        </w:trPr>
        <w:tc>
          <w:tcPr>
            <w:tcW w:w="4858" w:type="dxa"/>
          </w:tcPr>
          <w:p w14:paraId="59C281CB" w14:textId="77777777" w:rsidR="0049773F" w:rsidRDefault="00000000">
            <w:pPr>
              <w:pStyle w:val="TableParagraph"/>
              <w:spacing w:before="7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Team</w:t>
            </w:r>
            <w:r>
              <w:rPr>
                <w:rFonts w:ascii="Trebuchet MS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Trebuchet MS"/>
                <w:w w:val="105"/>
                <w:sz w:val="24"/>
              </w:rPr>
              <w:t>ID</w:t>
            </w:r>
          </w:p>
        </w:tc>
        <w:tc>
          <w:tcPr>
            <w:tcW w:w="5513" w:type="dxa"/>
          </w:tcPr>
          <w:p w14:paraId="15FA3B04" w14:textId="17548DE9" w:rsidR="0049773F" w:rsidRDefault="00000000">
            <w:pPr>
              <w:pStyle w:val="TableParagraph"/>
              <w:spacing w:before="7"/>
              <w:ind w:left="102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PNT2022T</w:t>
            </w:r>
            <w:r w:rsidR="00572D19">
              <w:rPr>
                <w:rFonts w:ascii="Trebuchet MS"/>
                <w:w w:val="105"/>
                <w:sz w:val="24"/>
              </w:rPr>
              <w:t>MID17437</w:t>
            </w:r>
          </w:p>
        </w:tc>
      </w:tr>
      <w:tr w:rsidR="0049773F" w14:paraId="5407279A" w14:textId="77777777">
        <w:trPr>
          <w:trHeight w:val="702"/>
        </w:trPr>
        <w:tc>
          <w:tcPr>
            <w:tcW w:w="4858" w:type="dxa"/>
          </w:tcPr>
          <w:p w14:paraId="6C574B00" w14:textId="77777777" w:rsidR="0049773F" w:rsidRDefault="00000000">
            <w:pPr>
              <w:pStyle w:val="TableParagraph"/>
              <w:spacing w:before="7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Project</w:t>
            </w:r>
            <w:r>
              <w:rPr>
                <w:rFonts w:ascii="Trebuchet MS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Trebuchet MS"/>
                <w:w w:val="105"/>
                <w:sz w:val="24"/>
              </w:rPr>
              <w:t>Name</w:t>
            </w:r>
          </w:p>
        </w:tc>
        <w:tc>
          <w:tcPr>
            <w:tcW w:w="5513" w:type="dxa"/>
          </w:tcPr>
          <w:p w14:paraId="6BE53AA1" w14:textId="77777777" w:rsidR="0049773F" w:rsidRDefault="00000000">
            <w:pPr>
              <w:pStyle w:val="TableParagraph"/>
              <w:spacing w:before="0"/>
              <w:ind w:left="102" w:right="121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w w:val="105"/>
                <w:sz w:val="24"/>
              </w:rPr>
              <w:t>SMART</w:t>
            </w:r>
            <w:r>
              <w:rPr>
                <w:rFonts w:ascii="Trebuchet MS" w:hAnsi="Trebuchet MS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</w:rPr>
              <w:t>FARMER</w:t>
            </w:r>
            <w:r>
              <w:rPr>
                <w:rFonts w:ascii="Trebuchet MS" w:hAnsi="Trebuchet MS"/>
                <w:spacing w:val="-7"/>
                <w:w w:val="105"/>
                <w:sz w:val="24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</w:rPr>
              <w:t>–</w:t>
            </w:r>
            <w:r>
              <w:rPr>
                <w:rFonts w:ascii="Trebuchet MS" w:hAnsi="Trebuchet MS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</w:rPr>
              <w:t>IOT</w:t>
            </w:r>
            <w:r>
              <w:rPr>
                <w:rFonts w:ascii="Trebuchet MS" w:hAnsi="Trebuchet MS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</w:rPr>
              <w:t>ENABLED</w:t>
            </w:r>
            <w:r>
              <w:rPr>
                <w:rFonts w:ascii="Trebuchet MS" w:hAnsi="Trebuchet MS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</w:rPr>
              <w:t>SMART</w:t>
            </w:r>
            <w:r>
              <w:rPr>
                <w:rFonts w:ascii="Trebuchet MS" w:hAnsi="Trebuchet MS"/>
                <w:spacing w:val="-73"/>
                <w:w w:val="105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FARMING</w:t>
            </w:r>
            <w:r>
              <w:rPr>
                <w:rFonts w:ascii="Trebuchet MS" w:hAnsi="Trebuchet MS"/>
                <w:spacing w:val="-34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APPLICATION</w:t>
            </w:r>
            <w:r>
              <w:rPr>
                <w:rFonts w:ascii="Trebuchet MS" w:hAnsi="Trebuchet MS"/>
                <w:spacing w:val="1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SYSTEM.</w:t>
            </w:r>
          </w:p>
        </w:tc>
      </w:tr>
      <w:tr w:rsidR="0049773F" w14:paraId="33F68CF1" w14:textId="77777777">
        <w:trPr>
          <w:trHeight w:val="400"/>
        </w:trPr>
        <w:tc>
          <w:tcPr>
            <w:tcW w:w="4858" w:type="dxa"/>
          </w:tcPr>
          <w:p w14:paraId="31871530" w14:textId="77777777" w:rsidR="0049773F" w:rsidRDefault="00000000">
            <w:pPr>
              <w:pStyle w:val="TableParagraph"/>
              <w:spacing w:before="7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Maximum</w:t>
            </w:r>
            <w:r>
              <w:rPr>
                <w:rFonts w:ascii="Trebuchet MS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Trebuchet MS"/>
                <w:w w:val="105"/>
                <w:sz w:val="24"/>
              </w:rPr>
              <w:t>Marks</w:t>
            </w:r>
          </w:p>
        </w:tc>
        <w:tc>
          <w:tcPr>
            <w:tcW w:w="5513" w:type="dxa"/>
          </w:tcPr>
          <w:p w14:paraId="2644AEE7" w14:textId="77777777" w:rsidR="0049773F" w:rsidRDefault="00000000">
            <w:pPr>
              <w:pStyle w:val="TableParagraph"/>
              <w:spacing w:before="7"/>
              <w:ind w:left="102"/>
              <w:rPr>
                <w:rFonts w:ascii="Trebuchet MS"/>
                <w:sz w:val="24"/>
              </w:rPr>
            </w:pPr>
            <w:r>
              <w:rPr>
                <w:rFonts w:ascii="Trebuchet MS"/>
                <w:w w:val="105"/>
                <w:sz w:val="24"/>
              </w:rPr>
              <w:t>4</w:t>
            </w:r>
            <w:r>
              <w:rPr>
                <w:rFonts w:ascii="Trebuchet MS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Trebuchet MS"/>
                <w:w w:val="105"/>
                <w:sz w:val="24"/>
              </w:rPr>
              <w:t>Marks</w:t>
            </w:r>
          </w:p>
        </w:tc>
      </w:tr>
    </w:tbl>
    <w:p w14:paraId="1489B5CC" w14:textId="77777777" w:rsidR="0049773F" w:rsidRDefault="0049773F">
      <w:pPr>
        <w:pStyle w:val="BodyText"/>
        <w:rPr>
          <w:b/>
          <w:sz w:val="28"/>
        </w:rPr>
      </w:pPr>
    </w:p>
    <w:p w14:paraId="02100816" w14:textId="77777777" w:rsidR="0049773F" w:rsidRDefault="0049773F">
      <w:pPr>
        <w:pStyle w:val="BodyText"/>
        <w:rPr>
          <w:b/>
          <w:sz w:val="28"/>
        </w:rPr>
      </w:pPr>
    </w:p>
    <w:p w14:paraId="3C12F794" w14:textId="77777777" w:rsidR="0049773F" w:rsidRDefault="0049773F">
      <w:pPr>
        <w:pStyle w:val="BodyText"/>
        <w:spacing w:before="4"/>
        <w:rPr>
          <w:b/>
          <w:sz w:val="23"/>
        </w:rPr>
      </w:pPr>
    </w:p>
    <w:p w14:paraId="3EB0BC77" w14:textId="77777777" w:rsidR="0049773F" w:rsidRDefault="00000000">
      <w:pPr>
        <w:pStyle w:val="Heading1"/>
      </w:pPr>
      <w:r>
        <w:t>Functional</w:t>
      </w:r>
      <w:r>
        <w:rPr>
          <w:spacing w:val="20"/>
        </w:rPr>
        <w:t xml:space="preserve"> </w:t>
      </w:r>
      <w:r>
        <w:t>Requirements:</w:t>
      </w:r>
    </w:p>
    <w:p w14:paraId="1D3AE797" w14:textId="77777777" w:rsidR="0049773F" w:rsidRDefault="00000000">
      <w:pPr>
        <w:pStyle w:val="BodyText"/>
        <w:spacing w:before="178"/>
        <w:ind w:left="113"/>
      </w:pPr>
      <w:r>
        <w:t>Following</w:t>
      </w:r>
      <w:r>
        <w:rPr>
          <w:spacing w:val="2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functional</w:t>
      </w:r>
      <w:r>
        <w:rPr>
          <w:spacing w:val="23"/>
        </w:rPr>
        <w:t xml:space="preserve"> </w:t>
      </w:r>
      <w:r>
        <w:t>requirements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solution.</w:t>
      </w:r>
    </w:p>
    <w:p w14:paraId="77D354D5" w14:textId="77777777" w:rsidR="0049773F" w:rsidRDefault="0049773F">
      <w:pPr>
        <w:pStyle w:val="BodyText"/>
        <w:spacing w:before="2"/>
        <w:rPr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03"/>
        <w:gridCol w:w="5813"/>
      </w:tblGrid>
      <w:tr w:rsidR="0049773F" w14:paraId="5BFE1E6C" w14:textId="77777777">
        <w:trPr>
          <w:trHeight w:val="314"/>
        </w:trPr>
        <w:tc>
          <w:tcPr>
            <w:tcW w:w="871" w:type="dxa"/>
          </w:tcPr>
          <w:p w14:paraId="016A6C70" w14:textId="77777777" w:rsidR="0049773F" w:rsidRDefault="00000000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403" w:type="dxa"/>
          </w:tcPr>
          <w:p w14:paraId="6ACEBE4E" w14:textId="77777777" w:rsidR="0049773F" w:rsidRDefault="00000000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813" w:type="dxa"/>
          </w:tcPr>
          <w:p w14:paraId="1867AA54" w14:textId="77777777" w:rsidR="0049773F" w:rsidRDefault="00000000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Sub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Requirement</w:t>
            </w:r>
            <w:r>
              <w:rPr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(Story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/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Sub-Task)</w:t>
            </w:r>
          </w:p>
        </w:tc>
      </w:tr>
      <w:tr w:rsidR="0049773F" w14:paraId="1EDE3FFD" w14:textId="77777777">
        <w:trPr>
          <w:trHeight w:val="455"/>
        </w:trPr>
        <w:tc>
          <w:tcPr>
            <w:tcW w:w="871" w:type="dxa"/>
          </w:tcPr>
          <w:p w14:paraId="3EE20122" w14:textId="77777777" w:rsidR="0049773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3" w:type="dxa"/>
          </w:tcPr>
          <w:p w14:paraId="7F523E67" w14:textId="77777777" w:rsidR="0049773F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813" w:type="dxa"/>
          </w:tcPr>
          <w:p w14:paraId="1130F972" w14:textId="77777777" w:rsidR="0049773F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49773F" w14:paraId="06C3202D" w14:textId="77777777">
        <w:trPr>
          <w:trHeight w:val="534"/>
        </w:trPr>
        <w:tc>
          <w:tcPr>
            <w:tcW w:w="871" w:type="dxa"/>
          </w:tcPr>
          <w:p w14:paraId="4F49A1E1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3" w:type="dxa"/>
          </w:tcPr>
          <w:p w14:paraId="56D40DD4" w14:textId="77777777" w:rsidR="0049773F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813" w:type="dxa"/>
          </w:tcPr>
          <w:p w14:paraId="202356BC" w14:textId="77777777" w:rsidR="0049773F" w:rsidRDefault="00000000">
            <w:pPr>
              <w:pStyle w:val="TableParagraph"/>
              <w:spacing w:before="7" w:line="254" w:lineRule="exact"/>
              <w:ind w:left="108" w:right="3219"/>
              <w:rPr>
                <w:sz w:val="24"/>
              </w:rPr>
            </w:pPr>
            <w:r>
              <w:rPr>
                <w:sz w:val="24"/>
              </w:rPr>
              <w:t>Confirmation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Confirmation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via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OTP</w:t>
            </w:r>
          </w:p>
        </w:tc>
      </w:tr>
      <w:tr w:rsidR="0049773F" w14:paraId="79384A50" w14:textId="77777777">
        <w:trPr>
          <w:trHeight w:val="585"/>
        </w:trPr>
        <w:tc>
          <w:tcPr>
            <w:tcW w:w="871" w:type="dxa"/>
          </w:tcPr>
          <w:p w14:paraId="06B60278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3" w:type="dxa"/>
          </w:tcPr>
          <w:p w14:paraId="0F8957D7" w14:textId="77777777" w:rsidR="0049773F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813" w:type="dxa"/>
          </w:tcPr>
          <w:p w14:paraId="22FB86F5" w14:textId="77777777" w:rsidR="0049773F" w:rsidRDefault="00000000">
            <w:pPr>
              <w:pStyle w:val="TableParagraph"/>
              <w:spacing w:before="0" w:line="292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Check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Credentials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Check</w:t>
            </w:r>
          </w:p>
          <w:p w14:paraId="26753328" w14:textId="77777777" w:rsidR="0049773F" w:rsidRDefault="00000000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Roles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Access.</w:t>
            </w:r>
          </w:p>
        </w:tc>
      </w:tr>
      <w:tr w:rsidR="0049773F" w14:paraId="70D64754" w14:textId="77777777">
        <w:trPr>
          <w:trHeight w:val="887"/>
        </w:trPr>
        <w:tc>
          <w:tcPr>
            <w:tcW w:w="871" w:type="dxa"/>
          </w:tcPr>
          <w:p w14:paraId="7F87D585" w14:textId="77777777" w:rsidR="0049773F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3" w:type="dxa"/>
          </w:tcPr>
          <w:p w14:paraId="19175644" w14:textId="77777777" w:rsidR="0049773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5813" w:type="dxa"/>
          </w:tcPr>
          <w:p w14:paraId="2F55276D" w14:textId="77777777" w:rsidR="0049773F" w:rsidRDefault="00000000">
            <w:pPr>
              <w:pStyle w:val="TableParagraph"/>
              <w:spacing w:before="0" w:line="290" w:lineRule="atLeast"/>
              <w:ind w:left="108" w:right="3219"/>
              <w:rPr>
                <w:sz w:val="24"/>
              </w:rPr>
            </w:pPr>
            <w:r>
              <w:rPr>
                <w:sz w:val="24"/>
              </w:rPr>
              <w:t>Manage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</w:tr>
      <w:tr w:rsidR="0049773F" w14:paraId="57C716EF" w14:textId="77777777">
        <w:trPr>
          <w:trHeight w:val="537"/>
        </w:trPr>
        <w:tc>
          <w:tcPr>
            <w:tcW w:w="871" w:type="dxa"/>
          </w:tcPr>
          <w:p w14:paraId="677B4D56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3" w:type="dxa"/>
          </w:tcPr>
          <w:p w14:paraId="0052C4C5" w14:textId="77777777" w:rsidR="0049773F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813" w:type="dxa"/>
          </w:tcPr>
          <w:p w14:paraId="02537BF5" w14:textId="77777777" w:rsidR="0049773F" w:rsidRDefault="00000000">
            <w:pPr>
              <w:pStyle w:val="TableParagraph"/>
              <w:spacing w:before="5" w:line="256" w:lineRule="exact"/>
              <w:ind w:left="108" w:right="3219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Humidity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details</w:t>
            </w:r>
          </w:p>
        </w:tc>
      </w:tr>
      <w:tr w:rsidR="0049773F" w14:paraId="39AB3755" w14:textId="77777777">
        <w:trPr>
          <w:trHeight w:val="460"/>
        </w:trPr>
        <w:tc>
          <w:tcPr>
            <w:tcW w:w="871" w:type="dxa"/>
          </w:tcPr>
          <w:p w14:paraId="0BC7A821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3" w:type="dxa"/>
          </w:tcPr>
          <w:p w14:paraId="0589C153" w14:textId="77777777" w:rsidR="0049773F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Log</w:t>
            </w:r>
            <w:r>
              <w:rPr>
                <w:color w:val="212121"/>
                <w:spacing w:val="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out</w:t>
            </w:r>
          </w:p>
        </w:tc>
        <w:tc>
          <w:tcPr>
            <w:tcW w:w="5813" w:type="dxa"/>
          </w:tcPr>
          <w:p w14:paraId="10CA3DA2" w14:textId="77777777" w:rsidR="0049773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14:paraId="78769CA8" w14:textId="77777777" w:rsidR="0049773F" w:rsidRDefault="0049773F">
      <w:pPr>
        <w:pStyle w:val="BodyText"/>
      </w:pPr>
    </w:p>
    <w:p w14:paraId="7964BEA1" w14:textId="77777777" w:rsidR="0049773F" w:rsidRDefault="0049773F">
      <w:pPr>
        <w:pStyle w:val="BodyText"/>
      </w:pPr>
    </w:p>
    <w:p w14:paraId="28F23262" w14:textId="77777777" w:rsidR="0049773F" w:rsidRDefault="0049773F">
      <w:pPr>
        <w:pStyle w:val="BodyText"/>
      </w:pPr>
    </w:p>
    <w:p w14:paraId="6E8391DF" w14:textId="77777777" w:rsidR="0049773F" w:rsidRDefault="0049773F">
      <w:pPr>
        <w:pStyle w:val="BodyText"/>
        <w:spacing w:before="6"/>
        <w:rPr>
          <w:sz w:val="21"/>
        </w:rPr>
      </w:pPr>
    </w:p>
    <w:p w14:paraId="488001A9" w14:textId="77777777" w:rsidR="0049773F" w:rsidRDefault="00000000">
      <w:pPr>
        <w:pStyle w:val="Heading1"/>
      </w:pPr>
      <w:r>
        <w:rPr>
          <w:spacing w:val="-2"/>
          <w:w w:val="105"/>
        </w:rPr>
        <w:t>Non-functional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Requirements:</w:t>
      </w:r>
    </w:p>
    <w:p w14:paraId="71CC8EBA" w14:textId="77777777" w:rsidR="0049773F" w:rsidRDefault="00000000">
      <w:pPr>
        <w:pStyle w:val="BodyText"/>
        <w:spacing w:before="180"/>
        <w:ind w:left="113"/>
      </w:pPr>
      <w:r>
        <w:t>Following</w:t>
      </w:r>
      <w:r>
        <w:rPr>
          <w:spacing w:val="22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non-functional</w:t>
      </w:r>
      <w:r>
        <w:rPr>
          <w:spacing w:val="20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solution.</w:t>
      </w:r>
    </w:p>
    <w:p w14:paraId="4F8C69B5" w14:textId="77777777" w:rsidR="0049773F" w:rsidRDefault="0049773F">
      <w:pPr>
        <w:pStyle w:val="BodyText"/>
        <w:spacing w:before="10"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9"/>
        <w:gridCol w:w="6098"/>
      </w:tblGrid>
      <w:tr w:rsidR="0049773F" w14:paraId="1C944D59" w14:textId="77777777">
        <w:trPr>
          <w:trHeight w:val="314"/>
        </w:trPr>
        <w:tc>
          <w:tcPr>
            <w:tcW w:w="871" w:type="dxa"/>
          </w:tcPr>
          <w:p w14:paraId="58C03392" w14:textId="77777777" w:rsidR="0049773F" w:rsidRDefault="00000000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59" w:type="dxa"/>
          </w:tcPr>
          <w:p w14:paraId="60875AAD" w14:textId="77777777" w:rsidR="0049773F" w:rsidRDefault="00000000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Non-Functional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Requirement</w:t>
            </w:r>
          </w:p>
        </w:tc>
        <w:tc>
          <w:tcPr>
            <w:tcW w:w="6098" w:type="dxa"/>
          </w:tcPr>
          <w:p w14:paraId="43AE9B9A" w14:textId="77777777" w:rsidR="0049773F" w:rsidRDefault="00000000">
            <w:pPr>
              <w:pStyle w:val="TableParagraph"/>
              <w:spacing w:line="288" w:lineRule="exact"/>
              <w:ind w:left="108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49773F" w14:paraId="2848C8BB" w14:textId="77777777">
        <w:trPr>
          <w:trHeight w:val="1000"/>
        </w:trPr>
        <w:tc>
          <w:tcPr>
            <w:tcW w:w="871" w:type="dxa"/>
          </w:tcPr>
          <w:p w14:paraId="0068001D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NFR-1</w:t>
            </w:r>
          </w:p>
        </w:tc>
        <w:tc>
          <w:tcPr>
            <w:tcW w:w="3259" w:type="dxa"/>
          </w:tcPr>
          <w:p w14:paraId="30D91587" w14:textId="77777777" w:rsidR="004977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098" w:type="dxa"/>
          </w:tcPr>
          <w:p w14:paraId="131BB058" w14:textId="77777777" w:rsidR="0049773F" w:rsidRDefault="00000000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Usability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subjective pleasure.</w:t>
            </w:r>
          </w:p>
        </w:tc>
      </w:tr>
      <w:tr w:rsidR="0049773F" w14:paraId="74437F00" w14:textId="77777777">
        <w:trPr>
          <w:trHeight w:val="988"/>
        </w:trPr>
        <w:tc>
          <w:tcPr>
            <w:tcW w:w="871" w:type="dxa"/>
          </w:tcPr>
          <w:p w14:paraId="0B498095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NFR-2</w:t>
            </w:r>
          </w:p>
        </w:tc>
        <w:tc>
          <w:tcPr>
            <w:tcW w:w="3259" w:type="dxa"/>
          </w:tcPr>
          <w:p w14:paraId="1DD69505" w14:textId="77777777" w:rsidR="004977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098" w:type="dxa"/>
          </w:tcPr>
          <w:p w14:paraId="4C1F9FD5" w14:textId="77777777" w:rsidR="0049773F" w:rsidRDefault="00000000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 xml:space="preserve">their production </w:t>
            </w:r>
            <w:r>
              <w:rPr>
                <w:w w:val="105"/>
                <w:sz w:val="24"/>
              </w:rPr>
              <w:t>until the decision-making and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storage stages.</w:t>
            </w:r>
          </w:p>
        </w:tc>
      </w:tr>
      <w:tr w:rsidR="0049773F" w14:paraId="20245B90" w14:textId="77777777">
        <w:trPr>
          <w:trHeight w:val="1269"/>
        </w:trPr>
        <w:tc>
          <w:tcPr>
            <w:tcW w:w="871" w:type="dxa"/>
          </w:tcPr>
          <w:p w14:paraId="5C6C0DEC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NFR-3</w:t>
            </w:r>
          </w:p>
        </w:tc>
        <w:tc>
          <w:tcPr>
            <w:tcW w:w="3259" w:type="dxa"/>
          </w:tcPr>
          <w:p w14:paraId="385EF85E" w14:textId="77777777" w:rsidR="004977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098" w:type="dxa"/>
          </w:tcPr>
          <w:p w14:paraId="2E6AFBA0" w14:textId="77777777" w:rsidR="0049773F" w:rsidRDefault="00000000">
            <w:pPr>
              <w:pStyle w:val="TableParagraph"/>
              <w:spacing w:line="247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achieves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between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costs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reliability.</w:t>
            </w:r>
          </w:p>
          <w:p w14:paraId="5943FBEB" w14:textId="77777777" w:rsidR="0049773F" w:rsidRDefault="00000000">
            <w:pPr>
              <w:pStyle w:val="TableParagraph"/>
              <w:spacing w:before="11" w:line="194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uses dedicated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schemes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avoid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farm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service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outages.</w:t>
            </w:r>
          </w:p>
        </w:tc>
      </w:tr>
    </w:tbl>
    <w:p w14:paraId="2DD95A16" w14:textId="77777777" w:rsidR="0049773F" w:rsidRDefault="0049773F">
      <w:pPr>
        <w:spacing w:line="194" w:lineRule="auto"/>
        <w:rPr>
          <w:sz w:val="24"/>
        </w:rPr>
        <w:sectPr w:rsidR="0049773F">
          <w:type w:val="continuous"/>
          <w:pgSz w:w="12240" w:h="15840"/>
          <w:pgMar w:top="780" w:right="38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9"/>
        <w:gridCol w:w="6098"/>
      </w:tblGrid>
      <w:tr w:rsidR="0049773F" w14:paraId="242D25E6" w14:textId="77777777">
        <w:trPr>
          <w:trHeight w:val="1259"/>
        </w:trPr>
        <w:tc>
          <w:tcPr>
            <w:tcW w:w="871" w:type="dxa"/>
          </w:tcPr>
          <w:p w14:paraId="0661CF5E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NFR-4</w:t>
            </w:r>
          </w:p>
        </w:tc>
        <w:tc>
          <w:tcPr>
            <w:tcW w:w="3259" w:type="dxa"/>
          </w:tcPr>
          <w:p w14:paraId="715D06A9" w14:textId="77777777" w:rsidR="004977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098" w:type="dxa"/>
          </w:tcPr>
          <w:p w14:paraId="18D58678" w14:textId="77777777" w:rsidR="0049773F" w:rsidRDefault="00000000">
            <w:pPr>
              <w:pStyle w:val="TableParagraph"/>
              <w:spacing w:line="247" w:lineRule="auto"/>
              <w:ind w:left="108" w:right="231"/>
              <w:rPr>
                <w:sz w:val="24"/>
              </w:rPr>
            </w:pPr>
            <w:r>
              <w:rPr>
                <w:w w:val="105"/>
                <w:sz w:val="24"/>
              </w:rPr>
              <w:t>the idea of implementing integrated sensors 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sensing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soil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environmental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ambient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parameters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farming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efficient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</w:p>
          <w:p w14:paraId="529473D9" w14:textId="77777777" w:rsidR="0049773F" w:rsidRDefault="00000000">
            <w:pPr>
              <w:pStyle w:val="TableParagraph"/>
              <w:spacing w:before="0"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monitoring.</w:t>
            </w:r>
          </w:p>
        </w:tc>
      </w:tr>
      <w:tr w:rsidR="0049773F" w14:paraId="22ECEE1C" w14:textId="77777777">
        <w:trPr>
          <w:trHeight w:val="1264"/>
        </w:trPr>
        <w:tc>
          <w:tcPr>
            <w:tcW w:w="871" w:type="dxa"/>
          </w:tcPr>
          <w:p w14:paraId="7313A8C4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NFR-5</w:t>
            </w:r>
          </w:p>
        </w:tc>
        <w:tc>
          <w:tcPr>
            <w:tcW w:w="3259" w:type="dxa"/>
          </w:tcPr>
          <w:p w14:paraId="543E5A97" w14:textId="77777777" w:rsidR="004977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098" w:type="dxa"/>
          </w:tcPr>
          <w:p w14:paraId="77264891" w14:textId="77777777" w:rsidR="0049773F" w:rsidRDefault="00000000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by linking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crops/weather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equipment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auto-adjust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temperature,</w:t>
            </w:r>
          </w:p>
          <w:p w14:paraId="12BACA3B" w14:textId="77777777" w:rsidR="0049773F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humidity,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etc.</w:t>
            </w:r>
          </w:p>
        </w:tc>
      </w:tr>
      <w:tr w:rsidR="0049773F" w14:paraId="54B6FD1B" w14:textId="77777777">
        <w:trPr>
          <w:trHeight w:val="1693"/>
        </w:trPr>
        <w:tc>
          <w:tcPr>
            <w:tcW w:w="871" w:type="dxa"/>
          </w:tcPr>
          <w:p w14:paraId="7677763F" w14:textId="77777777" w:rsidR="0049773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NFR-6</w:t>
            </w:r>
          </w:p>
        </w:tc>
        <w:tc>
          <w:tcPr>
            <w:tcW w:w="3259" w:type="dxa"/>
          </w:tcPr>
          <w:p w14:paraId="60003310" w14:textId="77777777" w:rsidR="0049773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w w:val="105"/>
                <w:sz w:val="24"/>
              </w:rPr>
              <w:t>Scalability</w:t>
            </w:r>
          </w:p>
        </w:tc>
        <w:tc>
          <w:tcPr>
            <w:tcW w:w="6098" w:type="dxa"/>
          </w:tcPr>
          <w:p w14:paraId="02B3E779" w14:textId="77777777" w:rsidR="0049773F" w:rsidRDefault="00000000">
            <w:pPr>
              <w:pStyle w:val="TableParagraph"/>
              <w:spacing w:before="1" w:line="247" w:lineRule="auto"/>
              <w:ind w:left="108" w:right="51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 that different architectural choices of IoT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platforms affect system scalability and </w:t>
            </w:r>
            <w:proofErr w:type="spellStart"/>
            <w:r>
              <w:rPr>
                <w:w w:val="105"/>
                <w:sz w:val="24"/>
              </w:rPr>
              <w:t>thatautomatic</w:t>
            </w:r>
            <w:proofErr w:type="spellEnd"/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real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decision-making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feasible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</w:p>
          <w:p w14:paraId="4AC3CDB2" w14:textId="77777777" w:rsidR="0049773F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an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environment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composed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dozens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thousand.</w:t>
            </w:r>
          </w:p>
        </w:tc>
      </w:tr>
    </w:tbl>
    <w:p w14:paraId="0B18E4AE" w14:textId="77777777" w:rsidR="004B4707" w:rsidRDefault="004B4707"/>
    <w:sectPr w:rsidR="004B4707">
      <w:pgSz w:w="12240" w:h="15840"/>
      <w:pgMar w:top="760" w:right="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73F"/>
    <w:rsid w:val="0049773F"/>
    <w:rsid w:val="004B4707"/>
    <w:rsid w:val="0057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F710"/>
  <w15:docId w15:val="{42A0F4BD-0025-48B6-9839-E48CC78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14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>ARUN MAGI SRI</dc:creator>
  <cp:lastModifiedBy>Babusankar S</cp:lastModifiedBy>
  <cp:revision>3</cp:revision>
  <dcterms:created xsi:type="dcterms:W3CDTF">2022-10-17T06:17:00Z</dcterms:created>
  <dcterms:modified xsi:type="dcterms:W3CDTF">2022-10-17T06:19:00Z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2022-10-17T00:00:00Z</vt:filetime>
  </property>
</Properties>
</file>