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8" w:line="240" w:lineRule="auto"/>
        <w:jc w:val="center"/>
      </w:pPr>
      <w:r>
        <w:rPr>
          <w:b/>
          <w:sz w:val="24"/>
        </w:rPr>
        <w:t xml:space="preserve">Project Design Phase-II </w:t>
      </w:r>
    </w:p>
    <w:p>
      <w:pPr>
        <w:spacing w:after="56" w:line="240" w:lineRule="auto"/>
        <w:ind w:right="1800"/>
        <w:jc w:val="right"/>
      </w:pPr>
      <w:r>
        <w:rPr>
          <w:b/>
          <w:sz w:val="24"/>
        </w:rPr>
        <w:t xml:space="preserve">Solution Requirements (Functional &amp; Non-functional) </w:t>
      </w:r>
    </w:p>
    <w:p>
      <w:pPr>
        <w:spacing w:after="27"/>
        <w:jc w:val="center"/>
      </w:pPr>
      <w:r>
        <w:rPr>
          <w:b/>
        </w:rPr>
        <w:t xml:space="preserve"> </w:t>
      </w:r>
    </w:p>
    <w:tbl>
      <w:tblPr>
        <w:tblStyle w:val="6"/>
        <w:tblW w:w="9352" w:type="dxa"/>
        <w:tblInd w:w="5" w:type="dxa"/>
        <w:tblLayout w:type="autofit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03 October 2022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PNT2022TMID151</w:t>
            </w:r>
            <w:r>
              <w:rPr>
                <w:rFonts w:hint="default"/>
                <w:lang w:val="en-US"/>
              </w:rPr>
              <w:t>75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Project – Skill and Job Recommender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4 Marks </w:t>
            </w:r>
          </w:p>
        </w:tc>
      </w:tr>
    </w:tbl>
    <w:p>
      <w:pPr>
        <w:spacing w:after="214" w:line="240" w:lineRule="auto"/>
      </w:pPr>
      <w:r>
        <w:rPr>
          <w:b/>
        </w:rPr>
        <w:t xml:space="preserve"> </w:t>
      </w:r>
    </w:p>
    <w:p>
      <w:pPr>
        <w:pStyle w:val="2"/>
      </w:pPr>
      <w:r>
        <w:t xml:space="preserve">Functional Requirements: </w:t>
      </w:r>
    </w:p>
    <w:p>
      <w:pPr>
        <w:spacing w:after="189"/>
        <w:ind w:left="-5" w:right="-15" w:hanging="10"/>
      </w:pPr>
      <w:r>
        <w:t xml:space="preserve">Following are the functional requirements of the proposed solution. </w:t>
      </w:r>
    </w:p>
    <w:tbl>
      <w:tblPr>
        <w:tblStyle w:val="6"/>
        <w:tblW w:w="9326" w:type="dxa"/>
        <w:tblInd w:w="5" w:type="dxa"/>
        <w:tblLayout w:type="autofit"/>
        <w:tblCellMar>
          <w:top w:w="0" w:type="dxa"/>
          <w:left w:w="108" w:type="dxa"/>
          <w:bottom w:w="0" w:type="dxa"/>
          <w:right w:w="60" w:type="dxa"/>
        </w:tblCellMar>
      </w:tblPr>
      <w:tblGrid>
        <w:gridCol w:w="926"/>
        <w:gridCol w:w="3149"/>
        <w:gridCol w:w="5251"/>
      </w:tblGrid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341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Sub Requirement (Story / Sub-Task) </w:t>
            </w:r>
          </w:p>
        </w:tc>
      </w:tr>
      <w:tr>
        <w:trPr>
          <w:trHeight w:val="81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FR-1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2" w:line="240" w:lineRule="auto"/>
            </w:pPr>
            <w:r>
              <w:t xml:space="preserve">Registration through Form </w:t>
            </w:r>
          </w:p>
          <w:p>
            <w:pPr>
              <w:ind w:right="958"/>
            </w:pPr>
            <w:r>
              <w:t xml:space="preserve">Registration through Gmail/Email Registration through LinkedIn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FR-2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1823"/>
            </w:pPr>
            <w:r>
              <w:t xml:space="preserve">Confirmation via Email Confirmation via OTP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FR-3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User Dashboard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599"/>
            </w:pPr>
            <w:r>
              <w:t xml:space="preserve">Update User Details Upload Resume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1085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FR-4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User Portal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2" w:line="240" w:lineRule="auto"/>
            </w:pPr>
            <w:r>
              <w:t xml:space="preserve">Recommendations based on profile information </w:t>
            </w:r>
          </w:p>
          <w:p>
            <w:pPr>
              <w:spacing w:after="32" w:line="248" w:lineRule="auto"/>
              <w:jc w:val="both"/>
            </w:pPr>
            <w:r>
              <w:t xml:space="preserve">Recommendations based on profile information for learning opportunities </w:t>
            </w:r>
          </w:p>
          <w:p>
            <w:r>
              <w:t xml:space="preserve">Get the latest news about living and working conditions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1354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FR-5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Chat-bot/Job Search API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2" w:line="240" w:lineRule="auto"/>
            </w:pPr>
            <w:r>
              <w:t xml:space="preserve">Recommendations based on your search query </w:t>
            </w:r>
          </w:p>
          <w:p>
            <w:pPr>
              <w:spacing w:after="32" w:line="248" w:lineRule="auto"/>
            </w:pPr>
            <w:r>
              <w:t xml:space="preserve">Search query-based recommendations for learning opportunities </w:t>
            </w:r>
          </w:p>
          <w:p>
            <w:pPr>
              <w:jc w:val="both"/>
            </w:pPr>
            <w:r>
              <w:t xml:space="preserve">Find news articles related to living and working conditions based on your search query </w:t>
            </w:r>
          </w:p>
        </w:tc>
      </w:tr>
    </w:tbl>
    <w:p>
      <w:pPr>
        <w:spacing w:after="212" w:line="240" w:lineRule="auto"/>
      </w:pPr>
      <w:r>
        <w:t xml:space="preserve"> </w:t>
      </w:r>
    </w:p>
    <w:p>
      <w:pPr>
        <w:pStyle w:val="2"/>
      </w:pPr>
      <w:r>
        <w:t xml:space="preserve">Non-functional Requirements: </w:t>
      </w:r>
    </w:p>
    <w:p>
      <w:pPr>
        <w:spacing w:after="189"/>
        <w:ind w:left="-5" w:right="-15" w:hanging="10"/>
      </w:pPr>
      <w:r>
        <w:t xml:space="preserve">Following are the non-functional requirements of the proposed solution. </w:t>
      </w:r>
    </w:p>
    <w:tbl>
      <w:tblPr>
        <w:tblStyle w:val="6"/>
        <w:tblW w:w="9326" w:type="dxa"/>
        <w:tblInd w:w="5" w:type="dxa"/>
        <w:tblLayout w:type="autofit"/>
        <w:tblCellMar>
          <w:top w:w="0" w:type="dxa"/>
          <w:left w:w="108" w:type="dxa"/>
          <w:bottom w:w="0" w:type="dxa"/>
          <w:right w:w="60" w:type="dxa"/>
        </w:tblCellMar>
      </w:tblPr>
      <w:tblGrid>
        <w:gridCol w:w="926"/>
        <w:gridCol w:w="3464"/>
        <w:gridCol w:w="4936"/>
      </w:tblGrid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343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499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NFR-1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Users who are seeking for employment.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NFR-2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The privacy of the users should be guaranteed in the system.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NFR-3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 xml:space="preserve">Integrity and consistency of the recommender engine and all its transactions should be ensured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81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NFR-4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 xml:space="preserve">The recommender engine should generate recommendations within a time frame of 500 milliseconds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NFR-5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The recommender engine should be available 24/7 to provide suggestions to the end user.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60" w:type="dxa"/>
          </w:tblCellMar>
        </w:tblPrEx>
        <w:trPr>
          <w:trHeight w:val="499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NFR-6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The recommender engine should be scalable. </w:t>
            </w:r>
          </w:p>
        </w:tc>
      </w:tr>
    </w:tbl>
    <w:p>
      <w:pPr>
        <w:spacing w:line="240" w:lineRule="auto"/>
      </w:pPr>
      <w: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41"/>
    <w:rsid w:val="00023941"/>
    <w:rsid w:val="00D16B26"/>
    <w:rsid w:val="22893EE2"/>
    <w:rsid w:val="41832B2B"/>
    <w:rsid w:val="7E9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5"/>
    <w:unhideWhenUsed/>
    <w:qFormat/>
    <w:uiPriority w:val="9"/>
    <w:pPr>
      <w:keepNext/>
      <w:keepLines/>
      <w:spacing w:after="213" w:line="246" w:lineRule="auto"/>
      <w:ind w:left="-5" w:right="-15" w:hanging="10"/>
      <w:outlineLvl w:val="0"/>
    </w:pPr>
    <w:rPr>
      <w:rFonts w:ascii="Calibri" w:hAnsi="Calibri" w:eastAsia="Calibri" w:cs="Calibri"/>
      <w:b/>
      <w:color w:val="000000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b/>
      <w:color w:val="000000"/>
      <w:sz w:val="22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261</Words>
  <Characters>1494</Characters>
  <Lines>12</Lines>
  <Paragraphs>3</Paragraphs>
  <TotalTime>1</TotalTime>
  <ScaleCrop>false</ScaleCrop>
  <LinksUpToDate>false</LinksUpToDate>
  <CharactersWithSpaces>1752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2022-10-17T17:52:00Z</dcterms:created>
  <dc:creator>Amarender Katkam</dc:creator>
  <cp:lastModifiedBy>sruja</cp:lastModifiedBy>
  <dcterms:modified xsi:type="dcterms:W3CDTF">2022-10-20T06:18:26Z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F6A941D39F4946DB84BDA03C09421B23</vt:lpwstr>
  </property>
</Properties>
</file>