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260664D" w:rsidR="005B2106" w:rsidRPr="00AB20AC" w:rsidRDefault="00C7357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785CCBC" w:rsidR="000708AF" w:rsidRPr="00C73579" w:rsidRDefault="000708AF" w:rsidP="000708AF">
            <w:pPr>
              <w:rPr>
                <w:rFonts w:cstheme="minorHAnsi"/>
              </w:rPr>
            </w:pPr>
            <w:r w:rsidRPr="00C73579">
              <w:rPr>
                <w:rFonts w:cstheme="minorHAnsi"/>
              </w:rPr>
              <w:t>PNT2022TMID</w:t>
            </w:r>
            <w:r w:rsidR="00C73579" w:rsidRPr="00C73579">
              <w:rPr>
                <w:rFonts w:eastAsia="Times New Roman" w:cstheme="minorHAnsi"/>
                <w:lang w:eastAsia="en-IN"/>
              </w:rPr>
              <w:t>15567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5D763C7" w14:textId="2C3340A3" w:rsidR="00C73579" w:rsidRPr="00C73579" w:rsidRDefault="000708AF" w:rsidP="00C73579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73579">
              <w:rPr>
                <w:rFonts w:cstheme="minorHAnsi"/>
              </w:rPr>
              <w:t xml:space="preserve">Project - </w:t>
            </w:r>
            <w:r w:rsidR="00C73579" w:rsidRPr="00C73579">
              <w:rPr>
                <w:rFonts w:ascii="Calibri" w:hAnsi="Calibri" w:cs="Calibri"/>
                <w:shd w:val="clear" w:color="auto" w:fill="FFFFFF"/>
              </w:rPr>
              <w:t>Analytics for Hospital</w:t>
            </w:r>
            <w:r w:rsidR="00C73579" w:rsidRPr="00C73579">
              <w:rPr>
                <w:rFonts w:ascii="Calibri" w:hAnsi="Calibri" w:cs="Calibri"/>
                <w:shd w:val="clear" w:color="auto" w:fill="FFFFFF"/>
              </w:rPr>
              <w:t>’</w:t>
            </w:r>
            <w:r w:rsidR="00C73579" w:rsidRPr="00C73579">
              <w:rPr>
                <w:rFonts w:ascii="Calibri" w:hAnsi="Calibri" w:cs="Calibri"/>
                <w:shd w:val="clear" w:color="auto" w:fill="FFFFFF"/>
              </w:rPr>
              <w:t>s Health-Care Data</w:t>
            </w:r>
          </w:p>
          <w:p w14:paraId="73314510" w14:textId="631BCEE3" w:rsidR="000708AF" w:rsidRPr="00C73579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1F6E989A" w14:textId="77777777" w:rsidR="00C73579" w:rsidRDefault="00C73579" w:rsidP="000F0ECD">
      <w:pPr>
        <w:rPr>
          <w:rFonts w:cstheme="minorHAnsi"/>
          <w:b/>
          <w:bCs/>
        </w:rPr>
      </w:pPr>
    </w:p>
    <w:p w14:paraId="47568515" w14:textId="33715FA2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4197AEFF" w14:textId="77777777" w:rsidR="00C73579" w:rsidRDefault="00C73579" w:rsidP="000F0ECD">
      <w:pPr>
        <w:rPr>
          <w:rFonts w:cstheme="minorHAnsi"/>
          <w:b/>
          <w:bCs/>
        </w:rPr>
      </w:pPr>
    </w:p>
    <w:p w14:paraId="655E3A8F" w14:textId="2345A355" w:rsidR="000923A6" w:rsidRPr="000923A6" w:rsidRDefault="00C73579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BB064D2" wp14:editId="58E87A83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255"/>
                    <a:stretch/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C78EB" w14:textId="6068532B" w:rsidR="000F0ECD" w:rsidRDefault="00C73579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6650676C" w14:textId="5E37836F" w:rsidR="000923A6" w:rsidRPr="00F65E24" w:rsidRDefault="00C73579" w:rsidP="00F65E24">
      <w:pPr>
        <w:tabs>
          <w:tab w:val="left" w:pos="552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                            </w:t>
      </w:r>
      <w:r w:rsidRPr="00C73579">
        <w:rPr>
          <w:rFonts w:ascii="Times New Roman" w:hAnsi="Times New Roman" w:cs="Times New Roman"/>
          <w:b/>
          <w:bCs/>
          <w:sz w:val="28"/>
          <w:szCs w:val="28"/>
        </w:rPr>
        <w:t>Architecture and the data flow of Analysis of patient LOS</w:t>
      </w:r>
    </w:p>
    <w:sectPr w:rsidR="000923A6" w:rsidRPr="00F65E2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3579"/>
    <w:rsid w:val="00DB6A25"/>
    <w:rsid w:val="00F65E2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 thangapandian</cp:lastModifiedBy>
  <cp:revision>4</cp:revision>
  <dcterms:created xsi:type="dcterms:W3CDTF">2022-10-03T08:27:00Z</dcterms:created>
  <dcterms:modified xsi:type="dcterms:W3CDTF">2022-10-14T13:27:00Z</dcterms:modified>
</cp:coreProperties>
</file>