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AA" w:rsidRDefault="00A3001A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SPRINT-2</w:t>
      </w:r>
    </w:p>
    <w:p w:rsidR="001830AA" w:rsidRDefault="001830AA">
      <w:pPr>
        <w:pStyle w:val="BodyText"/>
        <w:rPr>
          <w:b/>
          <w:sz w:val="20"/>
        </w:rPr>
      </w:pPr>
    </w:p>
    <w:p w:rsidR="001830AA" w:rsidRDefault="001830AA">
      <w:pPr>
        <w:pStyle w:val="BodyText"/>
        <w:rPr>
          <w:b/>
          <w:sz w:val="20"/>
        </w:rPr>
      </w:pPr>
    </w:p>
    <w:p w:rsidR="001830AA" w:rsidRDefault="001830AA">
      <w:pPr>
        <w:pStyle w:val="BodyText"/>
        <w:rPr>
          <w:b/>
          <w:sz w:val="20"/>
        </w:rPr>
      </w:pPr>
    </w:p>
    <w:p w:rsidR="001830AA" w:rsidRDefault="001830AA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9"/>
        <w:gridCol w:w="5900"/>
      </w:tblGrid>
      <w:tr w:rsidR="001830AA">
        <w:trPr>
          <w:trHeight w:val="443"/>
        </w:trPr>
        <w:tc>
          <w:tcPr>
            <w:tcW w:w="3119" w:type="dxa"/>
          </w:tcPr>
          <w:p w:rsidR="001830AA" w:rsidRDefault="00A3001A">
            <w:pPr>
              <w:pStyle w:val="TableParagraph"/>
              <w:spacing w:line="424" w:lineRule="exact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900" w:type="dxa"/>
          </w:tcPr>
          <w:p w:rsidR="001830AA" w:rsidRDefault="00A3001A">
            <w:pPr>
              <w:pStyle w:val="TableParagraph"/>
              <w:spacing w:line="424" w:lineRule="exact"/>
              <w:rPr>
                <w:sz w:val="36"/>
              </w:rPr>
            </w:pPr>
            <w:r>
              <w:rPr>
                <w:sz w:val="36"/>
              </w:rPr>
              <w:t>PNT2022TMID38801</w:t>
            </w:r>
          </w:p>
        </w:tc>
      </w:tr>
      <w:tr w:rsidR="001830AA">
        <w:trPr>
          <w:trHeight w:val="436"/>
        </w:trPr>
        <w:tc>
          <w:tcPr>
            <w:tcW w:w="3119" w:type="dxa"/>
          </w:tcPr>
          <w:p w:rsidR="001830AA" w:rsidRDefault="00A3001A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900" w:type="dxa"/>
          </w:tcPr>
          <w:p w:rsidR="001830AA" w:rsidRDefault="00A3001A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1830AA" w:rsidRDefault="001830AA">
      <w:pPr>
        <w:pStyle w:val="BodyText"/>
        <w:rPr>
          <w:b/>
          <w:sz w:val="20"/>
        </w:rPr>
      </w:pPr>
    </w:p>
    <w:p w:rsidR="001830AA" w:rsidRDefault="001830AA">
      <w:pPr>
        <w:pStyle w:val="BodyText"/>
        <w:spacing w:before="8"/>
        <w:rPr>
          <w:b/>
          <w:sz w:val="29"/>
        </w:rPr>
      </w:pPr>
    </w:p>
    <w:p w:rsidR="001830AA" w:rsidRDefault="00A3001A">
      <w:pPr>
        <w:pStyle w:val="BodyText"/>
        <w:spacing w:before="21" w:line="266" w:lineRule="auto"/>
        <w:ind w:left="100"/>
      </w:pPr>
      <w:proofErr w:type="gramStart"/>
      <w:r>
        <w:rPr>
          <w:color w:val="414141"/>
        </w:rPr>
        <w:t>Proposed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architecture for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smart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track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monitoring</w:t>
      </w:r>
      <w:r>
        <w:rPr>
          <w:color w:val="414141"/>
          <w:spacing w:val="-87"/>
        </w:rPr>
        <w:t xml:space="preserve"> </w:t>
      </w:r>
      <w:r>
        <w:rPr>
          <w:color w:val="414141"/>
        </w:rPr>
        <w:t>system.</w:t>
      </w:r>
      <w:proofErr w:type="gramEnd"/>
    </w:p>
    <w:p w:rsidR="001830AA" w:rsidRDefault="001830AA">
      <w:pPr>
        <w:pStyle w:val="BodyText"/>
        <w:rPr>
          <w:sz w:val="20"/>
        </w:rPr>
      </w:pPr>
    </w:p>
    <w:p w:rsidR="001830AA" w:rsidRDefault="001830AA">
      <w:pPr>
        <w:pStyle w:val="BodyText"/>
        <w:rPr>
          <w:sz w:val="20"/>
        </w:rPr>
      </w:pPr>
    </w:p>
    <w:p w:rsidR="001830AA" w:rsidRDefault="00A3001A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211321</wp:posOffset>
            </wp:positionV>
            <wp:extent cx="5602528" cy="3885628"/>
            <wp:effectExtent l="0" t="0" r="0" b="0"/>
            <wp:wrapTopAndBottom/>
            <wp:docPr id="1" name="image1.jpeg" descr="An IoT based rail track condition monitoring and derailment prevention  system - IOS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28" cy="388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0AA" w:rsidRDefault="001830AA">
      <w:pPr>
        <w:rPr>
          <w:sz w:val="24"/>
        </w:rPr>
        <w:sectPr w:rsidR="001830AA">
          <w:type w:val="continuous"/>
          <w:pgSz w:w="11910" w:h="16850"/>
          <w:pgMar w:top="1460" w:right="1320" w:bottom="280" w:left="1340" w:header="720" w:footer="720" w:gutter="0"/>
          <w:cols w:space="720"/>
        </w:sectPr>
      </w:pPr>
    </w:p>
    <w:p w:rsidR="001830AA" w:rsidRDefault="00A3001A">
      <w:pPr>
        <w:pStyle w:val="BodyText"/>
        <w:spacing w:before="1" w:line="259" w:lineRule="auto"/>
        <w:ind w:left="100" w:right="845"/>
      </w:pPr>
      <w:r>
        <w:lastRenderedPageBreak/>
        <w:t>Structural</w:t>
      </w:r>
      <w:r>
        <w:rPr>
          <w:spacing w:val="-6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railway</w:t>
      </w:r>
      <w:r>
        <w:rPr>
          <w:spacing w:val="-3"/>
        </w:rPr>
        <w:t xml:space="preserve"> </w:t>
      </w:r>
      <w:r>
        <w:t>tracks</w:t>
      </w:r>
      <w:r>
        <w:rPr>
          <w:spacing w:val="-8"/>
        </w:rPr>
        <w:t xml:space="preserve"> </w:t>
      </w:r>
      <w:r>
        <w:t>using</w:t>
      </w:r>
      <w:r>
        <w:rPr>
          <w:spacing w:val="-87"/>
        </w:rPr>
        <w:t xml:space="preserve"> </w:t>
      </w:r>
      <w:r>
        <w:t>IOT-based</w:t>
      </w:r>
      <w:r>
        <w:rPr>
          <w:spacing w:val="-7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robot</w:t>
      </w:r>
      <w:r>
        <w:rPr>
          <w:spacing w:val="3"/>
        </w:rPr>
        <w:t xml:space="preserve"> </w:t>
      </w:r>
      <w:r>
        <w:t>system:</w:t>
      </w:r>
    </w:p>
    <w:p w:rsidR="001830AA" w:rsidRDefault="001830AA">
      <w:pPr>
        <w:pStyle w:val="BodyText"/>
        <w:rPr>
          <w:sz w:val="20"/>
        </w:rPr>
      </w:pPr>
    </w:p>
    <w:p w:rsidR="001830AA" w:rsidRDefault="001830AA">
      <w:pPr>
        <w:pStyle w:val="BodyText"/>
        <w:rPr>
          <w:sz w:val="20"/>
        </w:rPr>
      </w:pPr>
    </w:p>
    <w:p w:rsidR="001830AA" w:rsidRDefault="00A3001A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193186</wp:posOffset>
            </wp:positionV>
            <wp:extent cx="5611688" cy="4431601"/>
            <wp:effectExtent l="0" t="0" r="0" b="0"/>
            <wp:wrapTopAndBottom/>
            <wp:docPr id="3" name="image2.jpeg" descr="Structural health monitoring of railway tracks using IoT-based multi-robot  syste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88" cy="443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0AA" w:rsidSect="001830AA">
      <w:pgSz w:w="11910" w:h="1685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30AA"/>
    <w:rsid w:val="001830AA"/>
    <w:rsid w:val="00A3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30A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30AA"/>
    <w:rPr>
      <w:sz w:val="40"/>
      <w:szCs w:val="40"/>
    </w:rPr>
  </w:style>
  <w:style w:type="paragraph" w:styleId="Title">
    <w:name w:val="Title"/>
    <w:basedOn w:val="Normal"/>
    <w:uiPriority w:val="1"/>
    <w:qFormat/>
    <w:rsid w:val="001830AA"/>
    <w:pPr>
      <w:spacing w:line="484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830AA"/>
  </w:style>
  <w:style w:type="paragraph" w:customStyle="1" w:styleId="TableParagraph">
    <w:name w:val="Table Paragraph"/>
    <w:basedOn w:val="Normal"/>
    <w:uiPriority w:val="1"/>
    <w:qFormat/>
    <w:rsid w:val="001830AA"/>
    <w:pPr>
      <w:spacing w:line="416" w:lineRule="exact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2022-11-18T05:04:00Z</dcterms:created>
  <dcterms:modified xsi:type="dcterms:W3CDTF">2022-11-18T05:04:00Z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