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6E" w:rsidRPr="00741FDF" w:rsidRDefault="00512721">
      <w:pPr>
        <w:pStyle w:val="Heading1"/>
        <w:spacing w:before="30"/>
        <w:rPr>
          <w:rFonts w:ascii="Times New Roman" w:hAnsi="Times New Roman" w:cs="Times New Roman"/>
        </w:rPr>
      </w:pPr>
      <w:r w:rsidRPr="00741FDF">
        <w:rPr>
          <w:rFonts w:ascii="Times New Roman" w:hAnsi="Times New Roman" w:cs="Times New Roman"/>
        </w:rPr>
        <w:t>Project Design Phase-II</w:t>
      </w:r>
    </w:p>
    <w:p w:rsidR="00741FDF" w:rsidRDefault="00512721">
      <w:pPr>
        <w:spacing w:before="22"/>
        <w:ind w:left="2059" w:right="2695"/>
        <w:jc w:val="center"/>
        <w:rPr>
          <w:rFonts w:ascii="Times New Roman" w:hAnsi="Times New Roman" w:cs="Times New Roman"/>
          <w:b/>
          <w:sz w:val="24"/>
        </w:rPr>
      </w:pPr>
      <w:r w:rsidRPr="00741FDF">
        <w:rPr>
          <w:rFonts w:ascii="Times New Roman" w:hAnsi="Times New Roman" w:cs="Times New Roman"/>
          <w:b/>
          <w:sz w:val="24"/>
        </w:rPr>
        <w:t xml:space="preserve">Solution Requirements </w:t>
      </w:r>
    </w:p>
    <w:p w:rsidR="00374A6E" w:rsidRPr="00741FDF" w:rsidRDefault="00512721">
      <w:pPr>
        <w:spacing w:before="22"/>
        <w:ind w:left="2059" w:right="2695"/>
        <w:jc w:val="center"/>
        <w:rPr>
          <w:rFonts w:ascii="Times New Roman" w:hAnsi="Times New Roman" w:cs="Times New Roman"/>
          <w:b/>
          <w:sz w:val="24"/>
        </w:rPr>
      </w:pPr>
      <w:r w:rsidRPr="00741FDF">
        <w:rPr>
          <w:rFonts w:ascii="Times New Roman" w:hAnsi="Times New Roman" w:cs="Times New Roman"/>
          <w:b/>
          <w:sz w:val="24"/>
        </w:rPr>
        <w:t>(Functional &amp; Non-functional)</w:t>
      </w:r>
    </w:p>
    <w:p w:rsidR="00374A6E" w:rsidRPr="00741FDF" w:rsidRDefault="00374A6E">
      <w:pPr>
        <w:pStyle w:val="BodyText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95"/>
        <w:gridCol w:w="4936"/>
      </w:tblGrid>
      <w:tr w:rsidR="00374A6E">
        <w:trPr>
          <w:trHeight w:val="448"/>
        </w:trPr>
        <w:tc>
          <w:tcPr>
            <w:tcW w:w="4595" w:type="dxa"/>
          </w:tcPr>
          <w:p w:rsidR="00374A6E" w:rsidRPr="00741FDF" w:rsidRDefault="0051272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741FD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36" w:type="dxa"/>
          </w:tcPr>
          <w:p w:rsidR="00374A6E" w:rsidRPr="00741FDF" w:rsidRDefault="00741FDF">
            <w:pPr>
              <w:pStyle w:val="TableParagraph"/>
              <w:rPr>
                <w:rFonts w:ascii="Times New Roman" w:hAnsi="Times New Roman" w:cs="Times New Roman"/>
              </w:rPr>
            </w:pPr>
            <w:r w:rsidRPr="00741FDF">
              <w:rPr>
                <w:rFonts w:ascii="Times New Roman" w:hAnsi="Times New Roman" w:cs="Times New Roman"/>
              </w:rPr>
              <w:t>26</w:t>
            </w:r>
            <w:r w:rsidR="00512721" w:rsidRPr="00741FDF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374A6E">
        <w:trPr>
          <w:trHeight w:val="450"/>
        </w:trPr>
        <w:tc>
          <w:tcPr>
            <w:tcW w:w="4595" w:type="dxa"/>
          </w:tcPr>
          <w:p w:rsidR="00374A6E" w:rsidRPr="00741FDF" w:rsidRDefault="00512721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</w:rPr>
            </w:pPr>
            <w:r w:rsidRPr="00741FDF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936" w:type="dxa"/>
          </w:tcPr>
          <w:p w:rsidR="00374A6E" w:rsidRPr="00741FDF" w:rsidRDefault="00512721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741FDF">
              <w:rPr>
                <w:rFonts w:ascii="Times New Roman" w:hAnsi="Times New Roman" w:cs="Times New Roman"/>
              </w:rPr>
              <w:t>PNT2022TMID4</w:t>
            </w:r>
            <w:r w:rsidR="00741FDF" w:rsidRPr="00741FDF">
              <w:rPr>
                <w:rFonts w:ascii="Times New Roman" w:hAnsi="Times New Roman" w:cs="Times New Roman"/>
              </w:rPr>
              <w:t>5909</w:t>
            </w:r>
          </w:p>
        </w:tc>
      </w:tr>
      <w:tr w:rsidR="00374A6E">
        <w:trPr>
          <w:trHeight w:val="450"/>
        </w:trPr>
        <w:tc>
          <w:tcPr>
            <w:tcW w:w="4595" w:type="dxa"/>
          </w:tcPr>
          <w:p w:rsidR="00374A6E" w:rsidRPr="00741FDF" w:rsidRDefault="0051272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741FDF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936" w:type="dxa"/>
          </w:tcPr>
          <w:p w:rsidR="00374A6E" w:rsidRPr="00741FDF" w:rsidRDefault="00512721">
            <w:pPr>
              <w:pStyle w:val="TableParagraph"/>
              <w:rPr>
                <w:rFonts w:ascii="Times New Roman" w:hAnsi="Times New Roman" w:cs="Times New Roman"/>
              </w:rPr>
            </w:pPr>
            <w:r w:rsidRPr="00741FDF">
              <w:rPr>
                <w:rFonts w:ascii="Times New Roman" w:hAnsi="Times New Roman" w:cs="Times New Roman"/>
              </w:rPr>
              <w:t>Plasma Donor Application</w:t>
            </w:r>
          </w:p>
        </w:tc>
      </w:tr>
      <w:tr w:rsidR="00374A6E">
        <w:trPr>
          <w:trHeight w:val="448"/>
        </w:trPr>
        <w:tc>
          <w:tcPr>
            <w:tcW w:w="4595" w:type="dxa"/>
          </w:tcPr>
          <w:p w:rsidR="00374A6E" w:rsidRPr="00741FDF" w:rsidRDefault="0051272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741FDF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4936" w:type="dxa"/>
          </w:tcPr>
          <w:p w:rsidR="00374A6E" w:rsidRPr="00741FDF" w:rsidRDefault="00512721">
            <w:pPr>
              <w:pStyle w:val="TableParagraph"/>
              <w:rPr>
                <w:rFonts w:ascii="Times New Roman" w:hAnsi="Times New Roman" w:cs="Times New Roman"/>
              </w:rPr>
            </w:pPr>
            <w:r w:rsidRPr="00741FDF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374A6E" w:rsidRDefault="00374A6E">
      <w:pPr>
        <w:pStyle w:val="BodyText"/>
        <w:rPr>
          <w:b/>
          <w:sz w:val="24"/>
        </w:rPr>
      </w:pPr>
    </w:p>
    <w:p w:rsidR="00374A6E" w:rsidRPr="00447381" w:rsidRDefault="00512721">
      <w:pPr>
        <w:pStyle w:val="Heading2"/>
        <w:spacing w:before="155"/>
        <w:rPr>
          <w:rFonts w:ascii="Times New Roman" w:hAnsi="Times New Roman" w:cs="Times New Roman"/>
        </w:rPr>
      </w:pPr>
      <w:r w:rsidRPr="00447381">
        <w:rPr>
          <w:rFonts w:ascii="Times New Roman" w:hAnsi="Times New Roman" w:cs="Times New Roman"/>
        </w:rPr>
        <w:t>Functional Requirements:</w:t>
      </w:r>
    </w:p>
    <w:p w:rsidR="00374A6E" w:rsidRPr="00447381" w:rsidRDefault="00512721">
      <w:pPr>
        <w:pStyle w:val="BodyText"/>
        <w:spacing w:before="181"/>
        <w:ind w:left="220"/>
        <w:rPr>
          <w:rFonts w:ascii="Times New Roman" w:hAnsi="Times New Roman" w:cs="Times New Roman"/>
        </w:rPr>
      </w:pPr>
      <w:r w:rsidRPr="00447381">
        <w:rPr>
          <w:rFonts w:ascii="Times New Roman" w:hAnsi="Times New Roman" w:cs="Times New Roman"/>
        </w:rPr>
        <w:t>Following are the functional requirements of the proposed solution.</w:t>
      </w:r>
    </w:p>
    <w:p w:rsidR="00374A6E" w:rsidRPr="00447381" w:rsidRDefault="00374A6E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12"/>
        <w:gridCol w:w="3256"/>
        <w:gridCol w:w="4765"/>
      </w:tblGrid>
      <w:tr w:rsidR="00374A6E" w:rsidRPr="00447381" w:rsidTr="00447381">
        <w:trPr>
          <w:trHeight w:val="448"/>
        </w:trPr>
        <w:tc>
          <w:tcPr>
            <w:tcW w:w="939" w:type="dxa"/>
            <w:gridSpan w:val="2"/>
          </w:tcPr>
          <w:p w:rsidR="00374A6E" w:rsidRPr="00447381" w:rsidRDefault="00512721" w:rsidP="00741FD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256" w:type="dxa"/>
          </w:tcPr>
          <w:p w:rsidR="00374A6E" w:rsidRPr="00447381" w:rsidRDefault="00512721" w:rsidP="00741FDF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4765" w:type="dxa"/>
          </w:tcPr>
          <w:p w:rsidR="00374A6E" w:rsidRPr="00447381" w:rsidRDefault="00512721" w:rsidP="00741FDF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374A6E" w:rsidRPr="00447381" w:rsidTr="00447381">
        <w:trPr>
          <w:trHeight w:val="722"/>
        </w:trPr>
        <w:tc>
          <w:tcPr>
            <w:tcW w:w="939" w:type="dxa"/>
            <w:gridSpan w:val="2"/>
          </w:tcPr>
          <w:p w:rsidR="00374A6E" w:rsidRPr="00447381" w:rsidRDefault="00512721" w:rsidP="00741FDF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256" w:type="dxa"/>
          </w:tcPr>
          <w:p w:rsidR="00374A6E" w:rsidRPr="00447381" w:rsidRDefault="00741FDF" w:rsidP="00447381">
            <w:pPr>
              <w:pStyle w:val="TableParagraph"/>
              <w:ind w:hanging="107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Donor Registration</w:t>
            </w:r>
          </w:p>
        </w:tc>
        <w:tc>
          <w:tcPr>
            <w:tcW w:w="4765" w:type="dxa"/>
          </w:tcPr>
          <w:p w:rsidR="00374A6E" w:rsidRPr="00447381" w:rsidRDefault="00512721" w:rsidP="00741F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Registration through Form</w:t>
            </w:r>
          </w:p>
          <w:p w:rsidR="00374A6E" w:rsidRPr="00447381" w:rsidRDefault="00512721" w:rsidP="00741FDF">
            <w:pPr>
              <w:pStyle w:val="TableParagraph"/>
              <w:spacing w:before="182" w:line="240" w:lineRule="auto"/>
              <w:ind w:left="108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Registration through Gmail</w:t>
            </w:r>
          </w:p>
        </w:tc>
      </w:tr>
      <w:tr w:rsidR="00374A6E" w:rsidRPr="00447381" w:rsidTr="00447381">
        <w:trPr>
          <w:trHeight w:val="899"/>
        </w:trPr>
        <w:tc>
          <w:tcPr>
            <w:tcW w:w="939" w:type="dxa"/>
            <w:gridSpan w:val="2"/>
          </w:tcPr>
          <w:p w:rsidR="00374A6E" w:rsidRPr="00447381" w:rsidRDefault="00512721" w:rsidP="00741FDF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256" w:type="dxa"/>
          </w:tcPr>
          <w:p w:rsidR="00374A6E" w:rsidRPr="00447381" w:rsidRDefault="00741FDF" w:rsidP="00447381">
            <w:pPr>
              <w:pStyle w:val="TableParagraph"/>
              <w:ind w:hanging="107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Donor Confirmation</w:t>
            </w:r>
          </w:p>
          <w:p w:rsidR="00741FDF" w:rsidRPr="00447381" w:rsidRDefault="00741FDF" w:rsidP="00447381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4765" w:type="dxa"/>
          </w:tcPr>
          <w:p w:rsidR="00374A6E" w:rsidRPr="00447381" w:rsidRDefault="00512721" w:rsidP="00741F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Confirmation via Email</w:t>
            </w:r>
          </w:p>
          <w:p w:rsidR="00374A6E" w:rsidRPr="00447381" w:rsidRDefault="00512721" w:rsidP="00741FDF">
            <w:pPr>
              <w:pStyle w:val="TableParagraph"/>
              <w:spacing w:before="182" w:line="240" w:lineRule="auto"/>
              <w:ind w:left="108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374A6E" w:rsidRPr="00447381" w:rsidTr="00447381">
        <w:trPr>
          <w:trHeight w:val="621"/>
        </w:trPr>
        <w:tc>
          <w:tcPr>
            <w:tcW w:w="939" w:type="dxa"/>
            <w:gridSpan w:val="2"/>
          </w:tcPr>
          <w:p w:rsidR="00374A6E" w:rsidRPr="00447381" w:rsidRDefault="00512721" w:rsidP="00741FDF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256" w:type="dxa"/>
          </w:tcPr>
          <w:p w:rsidR="00374A6E" w:rsidRPr="00447381" w:rsidRDefault="00741FDF" w:rsidP="004473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Recipient Registration</w:t>
            </w:r>
          </w:p>
        </w:tc>
        <w:tc>
          <w:tcPr>
            <w:tcW w:w="4765" w:type="dxa"/>
          </w:tcPr>
          <w:p w:rsidR="00741FDF" w:rsidRPr="00447381" w:rsidRDefault="00741FDF" w:rsidP="00741F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Register with form</w:t>
            </w:r>
          </w:p>
          <w:p w:rsidR="00374A6E" w:rsidRPr="00447381" w:rsidRDefault="00741FDF" w:rsidP="00741FDF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Register with Email</w:t>
            </w:r>
          </w:p>
        </w:tc>
      </w:tr>
      <w:tr w:rsidR="00374A6E" w:rsidRPr="00447381" w:rsidTr="00447381">
        <w:trPr>
          <w:trHeight w:val="738"/>
        </w:trPr>
        <w:tc>
          <w:tcPr>
            <w:tcW w:w="939" w:type="dxa"/>
            <w:gridSpan w:val="2"/>
          </w:tcPr>
          <w:p w:rsidR="00374A6E" w:rsidRPr="00447381" w:rsidRDefault="00512721" w:rsidP="00741FDF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256" w:type="dxa"/>
          </w:tcPr>
          <w:p w:rsidR="00374A6E" w:rsidRPr="00447381" w:rsidRDefault="00741FDF" w:rsidP="00447381">
            <w:pPr>
              <w:pStyle w:val="TableParagraph"/>
              <w:tabs>
                <w:tab w:val="left" w:pos="2166"/>
              </w:tabs>
              <w:ind w:hanging="107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Recipient Confirmation</w:t>
            </w:r>
          </w:p>
        </w:tc>
        <w:tc>
          <w:tcPr>
            <w:tcW w:w="4765" w:type="dxa"/>
          </w:tcPr>
          <w:p w:rsidR="00741FDF" w:rsidRPr="00447381" w:rsidRDefault="00741FDF" w:rsidP="00741FDF">
            <w:pPr>
              <w:pStyle w:val="TableParagraph"/>
              <w:spacing w:line="259" w:lineRule="auto"/>
              <w:ind w:left="108" w:right="187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 xml:space="preserve">Confirm via Email </w:t>
            </w:r>
          </w:p>
          <w:p w:rsidR="00374A6E" w:rsidRPr="00447381" w:rsidRDefault="00741FDF" w:rsidP="00741FDF">
            <w:pPr>
              <w:pStyle w:val="TableParagraph"/>
              <w:spacing w:line="259" w:lineRule="auto"/>
              <w:ind w:left="108" w:right="187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Confirm via OTP</w:t>
            </w:r>
          </w:p>
        </w:tc>
      </w:tr>
      <w:tr w:rsidR="00741FDF" w:rsidRPr="00447381" w:rsidTr="00447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493"/>
        </w:trPr>
        <w:tc>
          <w:tcPr>
            <w:tcW w:w="927" w:type="dxa"/>
          </w:tcPr>
          <w:p w:rsidR="00741FDF" w:rsidRPr="00447381" w:rsidRDefault="00741FDF" w:rsidP="00741FDF">
            <w:pPr>
              <w:pStyle w:val="BodyText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 xml:space="preserve"> FR-5 </w:t>
            </w:r>
          </w:p>
          <w:p w:rsidR="00741FDF" w:rsidRPr="00447381" w:rsidRDefault="00741FDF" w:rsidP="00741FDF">
            <w:pPr>
              <w:pStyle w:val="BodyText"/>
              <w:spacing w:before="5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gridSpan w:val="2"/>
          </w:tcPr>
          <w:p w:rsidR="00741FDF" w:rsidRPr="00447381" w:rsidRDefault="00447381" w:rsidP="00447381">
            <w:pPr>
              <w:pStyle w:val="BodyText"/>
              <w:ind w:hanging="154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 xml:space="preserve"> </w:t>
            </w:r>
            <w:r w:rsidR="00741FDF" w:rsidRPr="00447381">
              <w:rPr>
                <w:rFonts w:ascii="Times New Roman" w:hAnsi="Times New Roman" w:cs="Times New Roman"/>
              </w:rPr>
              <w:t>User Login</w:t>
            </w:r>
          </w:p>
          <w:p w:rsidR="00741FDF" w:rsidRPr="00447381" w:rsidRDefault="00741FDF" w:rsidP="00447381">
            <w:pPr>
              <w:pStyle w:val="BodyText"/>
              <w:spacing w:before="5"/>
              <w:rPr>
                <w:rFonts w:ascii="Times New Roman" w:hAnsi="Times New Roman" w:cs="Times New Roman"/>
              </w:rPr>
            </w:pPr>
          </w:p>
        </w:tc>
        <w:tc>
          <w:tcPr>
            <w:tcW w:w="4765" w:type="dxa"/>
          </w:tcPr>
          <w:p w:rsidR="00741FDF" w:rsidRPr="00447381" w:rsidRDefault="00741FDF" w:rsidP="00371C3B">
            <w:pPr>
              <w:pStyle w:val="BodyText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Login via Email Login via OTP.</w:t>
            </w:r>
          </w:p>
          <w:p w:rsidR="00741FDF" w:rsidRPr="00447381" w:rsidRDefault="00741FDF" w:rsidP="00741FDF">
            <w:pPr>
              <w:pStyle w:val="BodyText"/>
              <w:spacing w:before="5"/>
              <w:rPr>
                <w:rFonts w:ascii="Times New Roman" w:hAnsi="Times New Roman" w:cs="Times New Roman"/>
              </w:rPr>
            </w:pPr>
          </w:p>
        </w:tc>
      </w:tr>
      <w:tr w:rsidR="00741FDF" w:rsidRPr="00447381" w:rsidTr="00447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764"/>
        </w:trPr>
        <w:tc>
          <w:tcPr>
            <w:tcW w:w="927" w:type="dxa"/>
          </w:tcPr>
          <w:p w:rsidR="00741FDF" w:rsidRPr="00447381" w:rsidRDefault="00741FDF" w:rsidP="00741FDF">
            <w:pPr>
              <w:pStyle w:val="BodyText"/>
              <w:spacing w:before="5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268" w:type="dxa"/>
            <w:gridSpan w:val="2"/>
          </w:tcPr>
          <w:p w:rsidR="00741FDF" w:rsidRPr="00447381" w:rsidRDefault="00447381" w:rsidP="00447381">
            <w:pPr>
              <w:ind w:hanging="154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 xml:space="preserve"> </w:t>
            </w:r>
            <w:r w:rsidR="00741FDF" w:rsidRPr="00447381">
              <w:rPr>
                <w:rFonts w:ascii="Times New Roman" w:hAnsi="Times New Roman" w:cs="Times New Roman"/>
              </w:rPr>
              <w:t>Recipient Notifies</w:t>
            </w:r>
          </w:p>
          <w:p w:rsidR="00741FDF" w:rsidRPr="00447381" w:rsidRDefault="00741FDF" w:rsidP="00447381">
            <w:pPr>
              <w:rPr>
                <w:rFonts w:ascii="Times New Roman" w:hAnsi="Times New Roman" w:cs="Times New Roman"/>
              </w:rPr>
            </w:pPr>
          </w:p>
          <w:p w:rsidR="00741FDF" w:rsidRPr="00447381" w:rsidRDefault="00741FDF" w:rsidP="00447381">
            <w:pPr>
              <w:pStyle w:val="BodyText"/>
              <w:spacing w:before="5"/>
              <w:rPr>
                <w:rFonts w:ascii="Times New Roman" w:hAnsi="Times New Roman" w:cs="Times New Roman"/>
              </w:rPr>
            </w:pPr>
          </w:p>
        </w:tc>
        <w:tc>
          <w:tcPr>
            <w:tcW w:w="4765" w:type="dxa"/>
          </w:tcPr>
          <w:p w:rsidR="00741FDF" w:rsidRPr="00447381" w:rsidRDefault="00741FDF" w:rsidP="00741FDF">
            <w:pPr>
              <w:pStyle w:val="BodyText"/>
              <w:spacing w:before="5"/>
              <w:rPr>
                <w:rFonts w:ascii="Times New Roman" w:hAnsi="Times New Roman" w:cs="Times New Roman"/>
              </w:rPr>
            </w:pPr>
            <w:proofErr w:type="gramStart"/>
            <w:r w:rsidRPr="00447381">
              <w:rPr>
                <w:rFonts w:ascii="Times New Roman" w:hAnsi="Times New Roman" w:cs="Times New Roman"/>
              </w:rPr>
              <w:t>Recipient get</w:t>
            </w:r>
            <w:proofErr w:type="gramEnd"/>
            <w:r w:rsidRPr="00447381">
              <w:rPr>
                <w:rFonts w:ascii="Times New Roman" w:hAnsi="Times New Roman" w:cs="Times New Roman"/>
              </w:rPr>
              <w:t xml:space="preserve"> notified from Donor via messages.</w:t>
            </w:r>
          </w:p>
        </w:tc>
      </w:tr>
    </w:tbl>
    <w:p w:rsidR="00741FDF" w:rsidRPr="00447381" w:rsidRDefault="00741FDF">
      <w:pPr>
        <w:pStyle w:val="Heading2"/>
        <w:rPr>
          <w:rFonts w:ascii="Times New Roman" w:hAnsi="Times New Roman" w:cs="Times New Roman"/>
        </w:rPr>
      </w:pPr>
    </w:p>
    <w:p w:rsidR="00741FDF" w:rsidRDefault="00741FDF">
      <w:pPr>
        <w:pStyle w:val="Heading2"/>
      </w:pPr>
    </w:p>
    <w:p w:rsidR="00741FDF" w:rsidRDefault="00741FDF">
      <w:pPr>
        <w:pStyle w:val="Heading2"/>
      </w:pPr>
    </w:p>
    <w:p w:rsidR="00741FDF" w:rsidRDefault="00741FDF">
      <w:pPr>
        <w:pStyle w:val="Heading2"/>
      </w:pPr>
    </w:p>
    <w:p w:rsidR="00741FDF" w:rsidRDefault="00741FDF">
      <w:pPr>
        <w:pStyle w:val="Heading2"/>
      </w:pPr>
    </w:p>
    <w:p w:rsidR="00374A6E" w:rsidRPr="00447381" w:rsidRDefault="00512721">
      <w:pPr>
        <w:pStyle w:val="Heading2"/>
        <w:rPr>
          <w:rFonts w:ascii="Times New Roman" w:hAnsi="Times New Roman" w:cs="Times New Roman"/>
        </w:rPr>
      </w:pPr>
      <w:r w:rsidRPr="00447381">
        <w:rPr>
          <w:rFonts w:ascii="Times New Roman" w:hAnsi="Times New Roman" w:cs="Times New Roman"/>
        </w:rPr>
        <w:t>Non-functional Requirements:</w:t>
      </w:r>
    </w:p>
    <w:p w:rsidR="00374A6E" w:rsidRPr="00447381" w:rsidRDefault="00512721">
      <w:pPr>
        <w:pStyle w:val="BodyText"/>
        <w:spacing w:before="180"/>
        <w:ind w:left="220"/>
        <w:rPr>
          <w:rFonts w:ascii="Times New Roman" w:hAnsi="Times New Roman" w:cs="Times New Roman"/>
        </w:rPr>
      </w:pPr>
      <w:r w:rsidRPr="00447381">
        <w:rPr>
          <w:rFonts w:ascii="Times New Roman" w:hAnsi="Times New Roman" w:cs="Times New Roman"/>
        </w:rPr>
        <w:t>Following are the non-functional requirements of the proposed solution.</w:t>
      </w:r>
    </w:p>
    <w:p w:rsidR="00374A6E" w:rsidRPr="00447381" w:rsidRDefault="00374A6E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9"/>
        <w:gridCol w:w="3020"/>
        <w:gridCol w:w="5887"/>
      </w:tblGrid>
      <w:tr w:rsidR="00374A6E" w:rsidRPr="00447381" w:rsidTr="00447381">
        <w:trPr>
          <w:trHeight w:val="360"/>
        </w:trPr>
        <w:tc>
          <w:tcPr>
            <w:tcW w:w="979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020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5887" w:type="dxa"/>
          </w:tcPr>
          <w:p w:rsidR="00374A6E" w:rsidRPr="00447381" w:rsidRDefault="00447381" w:rsidP="0044738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</w:t>
            </w:r>
            <w:r w:rsidR="00512721" w:rsidRPr="0044738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4A6E" w:rsidRPr="00447381" w:rsidTr="00447381">
        <w:trPr>
          <w:trHeight w:val="913"/>
        </w:trPr>
        <w:tc>
          <w:tcPr>
            <w:tcW w:w="979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020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887" w:type="dxa"/>
          </w:tcPr>
          <w:p w:rsidR="00374A6E" w:rsidRPr="00447381" w:rsidRDefault="00741FDF" w:rsidP="00447381">
            <w:pPr>
              <w:pStyle w:val="TableParagraph"/>
              <w:spacing w:line="259" w:lineRule="auto"/>
              <w:ind w:right="120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 xml:space="preserve">Creating an online platform that not just serves strong network between plasma donors and plasma recipients and </w:t>
            </w:r>
            <w:proofErr w:type="gramStart"/>
            <w:r w:rsidRPr="00447381">
              <w:rPr>
                <w:rFonts w:ascii="Times New Roman" w:hAnsi="Times New Roman" w:cs="Times New Roman"/>
              </w:rPr>
              <w:t>an</w:t>
            </w:r>
            <w:proofErr w:type="gramEnd"/>
            <w:r w:rsidRPr="00447381">
              <w:rPr>
                <w:rFonts w:ascii="Times New Roman" w:hAnsi="Times New Roman" w:cs="Times New Roman"/>
              </w:rPr>
              <w:t xml:space="preserve"> </w:t>
            </w:r>
            <w:r w:rsidR="00512721" w:rsidRPr="00447381">
              <w:rPr>
                <w:rFonts w:ascii="Times New Roman" w:hAnsi="Times New Roman" w:cs="Times New Roman"/>
              </w:rPr>
              <w:t xml:space="preserve">User with no understanding of application must be able to interact with </w:t>
            </w:r>
            <w:proofErr w:type="spellStart"/>
            <w:r w:rsidR="00512721" w:rsidRPr="00447381">
              <w:rPr>
                <w:rFonts w:ascii="Times New Roman" w:hAnsi="Times New Roman" w:cs="Times New Roman"/>
              </w:rPr>
              <w:t>chatbot</w:t>
            </w:r>
            <w:proofErr w:type="spellEnd"/>
            <w:r w:rsidR="00512721" w:rsidRPr="00447381">
              <w:rPr>
                <w:rFonts w:ascii="Times New Roman" w:hAnsi="Times New Roman" w:cs="Times New Roman"/>
              </w:rPr>
              <w:t>.</w:t>
            </w:r>
          </w:p>
        </w:tc>
      </w:tr>
      <w:tr w:rsidR="00374A6E" w:rsidRPr="00447381" w:rsidTr="00447381">
        <w:trPr>
          <w:trHeight w:val="1029"/>
        </w:trPr>
        <w:tc>
          <w:tcPr>
            <w:tcW w:w="979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020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5887" w:type="dxa"/>
          </w:tcPr>
          <w:p w:rsidR="00374A6E" w:rsidRPr="00447381" w:rsidRDefault="00741FDF" w:rsidP="00447381">
            <w:pPr>
              <w:pStyle w:val="TableParagraph"/>
              <w:spacing w:line="259" w:lineRule="auto"/>
              <w:ind w:right="119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The admin will handle the information given by the user and store them in a secured database which cannot be accessed by any other people.</w:t>
            </w:r>
          </w:p>
        </w:tc>
      </w:tr>
      <w:tr w:rsidR="00374A6E" w:rsidRPr="00447381" w:rsidTr="00447381">
        <w:trPr>
          <w:trHeight w:val="878"/>
        </w:trPr>
        <w:tc>
          <w:tcPr>
            <w:tcW w:w="979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020" w:type="dxa"/>
          </w:tcPr>
          <w:p w:rsidR="00374A6E" w:rsidRPr="00447381" w:rsidRDefault="00512721" w:rsidP="0044738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887" w:type="dxa"/>
          </w:tcPr>
          <w:p w:rsidR="00374A6E" w:rsidRPr="00447381" w:rsidRDefault="00512721" w:rsidP="00447381">
            <w:pPr>
              <w:pStyle w:val="TableParagraph"/>
              <w:spacing w:line="259" w:lineRule="auto"/>
              <w:ind w:right="220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The database update process must roll back all related updates when any update fails.</w:t>
            </w:r>
          </w:p>
        </w:tc>
      </w:tr>
      <w:tr w:rsidR="00374A6E" w:rsidTr="00447381">
        <w:trPr>
          <w:trHeight w:val="911"/>
        </w:trPr>
        <w:tc>
          <w:tcPr>
            <w:tcW w:w="979" w:type="dxa"/>
          </w:tcPr>
          <w:p w:rsidR="00374A6E" w:rsidRPr="00447381" w:rsidRDefault="00512721" w:rsidP="00447381">
            <w:pPr>
              <w:pStyle w:val="TableParagraph"/>
              <w:spacing w:line="266" w:lineRule="exact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020" w:type="dxa"/>
            <w:tcBorders>
              <w:right w:val="single" w:sz="4" w:space="0" w:color="auto"/>
            </w:tcBorders>
          </w:tcPr>
          <w:p w:rsidR="00374A6E" w:rsidRPr="00447381" w:rsidRDefault="00512721" w:rsidP="00447381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5887" w:type="dxa"/>
            <w:tcBorders>
              <w:left w:val="single" w:sz="4" w:space="0" w:color="auto"/>
            </w:tcBorders>
          </w:tcPr>
          <w:p w:rsidR="00374A6E" w:rsidRPr="00447381" w:rsidRDefault="00447381" w:rsidP="00447381">
            <w:pPr>
              <w:pStyle w:val="TableParagraph"/>
              <w:spacing w:line="256" w:lineRule="auto"/>
              <w:ind w:right="880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This application will help donors as well as recipients in a better manner.</w:t>
            </w:r>
          </w:p>
        </w:tc>
      </w:tr>
      <w:tr w:rsidR="00447381" w:rsidTr="00447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500"/>
        </w:trPr>
        <w:tc>
          <w:tcPr>
            <w:tcW w:w="979" w:type="dxa"/>
          </w:tcPr>
          <w:p w:rsidR="00447381" w:rsidRPr="00447381" w:rsidRDefault="00447381" w:rsidP="0044738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lastRenderedPageBreak/>
              <w:t>NFR-5</w:t>
            </w:r>
          </w:p>
        </w:tc>
        <w:tc>
          <w:tcPr>
            <w:tcW w:w="3020" w:type="dxa"/>
          </w:tcPr>
          <w:p w:rsidR="00447381" w:rsidRPr="00447381" w:rsidRDefault="00447381" w:rsidP="00447381">
            <w:pPr>
              <w:spacing w:line="256" w:lineRule="auto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5887" w:type="dxa"/>
          </w:tcPr>
          <w:p w:rsidR="00447381" w:rsidRPr="00447381" w:rsidRDefault="00447381" w:rsidP="0044738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The notification about the availability of donor was sent through SMS.</w:t>
            </w:r>
          </w:p>
        </w:tc>
      </w:tr>
      <w:tr w:rsidR="00447381" w:rsidTr="00447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293"/>
        </w:trPr>
        <w:tc>
          <w:tcPr>
            <w:tcW w:w="979" w:type="dxa"/>
          </w:tcPr>
          <w:p w:rsidR="00447381" w:rsidRPr="00447381" w:rsidRDefault="00447381" w:rsidP="0044738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020" w:type="dxa"/>
          </w:tcPr>
          <w:p w:rsidR="00447381" w:rsidRPr="00447381" w:rsidRDefault="00447381" w:rsidP="00447381">
            <w:pPr>
              <w:spacing w:line="256" w:lineRule="auto"/>
              <w:rPr>
                <w:rFonts w:ascii="Times New Roman" w:hAnsi="Times New Roman" w:cs="Times New Roman"/>
                <w:b/>
              </w:rPr>
            </w:pPr>
            <w:r w:rsidRPr="00447381">
              <w:rPr>
                <w:rFonts w:ascii="Times New Roman" w:hAnsi="Times New Roman" w:cs="Times New Roman"/>
                <w:b/>
              </w:rPr>
              <w:t>Scalability</w:t>
            </w:r>
          </w:p>
        </w:tc>
        <w:tc>
          <w:tcPr>
            <w:tcW w:w="5887" w:type="dxa"/>
          </w:tcPr>
          <w:p w:rsidR="00447381" w:rsidRPr="00447381" w:rsidRDefault="00447381" w:rsidP="0044738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447381">
              <w:rPr>
                <w:rFonts w:ascii="Times New Roman" w:hAnsi="Times New Roman" w:cs="Times New Roman"/>
              </w:rPr>
              <w:t>More number of users will register.</w:t>
            </w:r>
          </w:p>
        </w:tc>
      </w:tr>
    </w:tbl>
    <w:p w:rsidR="00374A6E" w:rsidRDefault="00374A6E">
      <w:pPr>
        <w:spacing w:line="256" w:lineRule="auto"/>
        <w:sectPr w:rsidR="00374A6E">
          <w:type w:val="continuous"/>
          <w:pgSz w:w="11910" w:h="16840"/>
          <w:pgMar w:top="800" w:right="5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9"/>
        <w:gridCol w:w="3673"/>
        <w:gridCol w:w="5228"/>
      </w:tblGrid>
      <w:tr w:rsidR="00374A6E">
        <w:trPr>
          <w:trHeight w:val="912"/>
        </w:trPr>
        <w:tc>
          <w:tcPr>
            <w:tcW w:w="979" w:type="dxa"/>
          </w:tcPr>
          <w:p w:rsidR="00374A6E" w:rsidRDefault="00512721">
            <w:pPr>
              <w:pStyle w:val="TableParagraph"/>
              <w:spacing w:line="259" w:lineRule="exact"/>
            </w:pPr>
            <w:r>
              <w:lastRenderedPageBreak/>
              <w:t>NFR-5</w:t>
            </w:r>
          </w:p>
        </w:tc>
        <w:tc>
          <w:tcPr>
            <w:tcW w:w="3673" w:type="dxa"/>
          </w:tcPr>
          <w:p w:rsidR="00374A6E" w:rsidRDefault="00512721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28" w:type="dxa"/>
          </w:tcPr>
          <w:p w:rsidR="00374A6E" w:rsidRDefault="00512721">
            <w:pPr>
              <w:pStyle w:val="TableParagraph"/>
              <w:spacing w:line="259" w:lineRule="auto"/>
              <w:ind w:right="486"/>
            </w:pPr>
            <w:r>
              <w:t>New module deployment must not impact font end page in upgrade time.</w:t>
            </w:r>
          </w:p>
        </w:tc>
      </w:tr>
      <w:tr w:rsidR="00374A6E">
        <w:trPr>
          <w:trHeight w:val="914"/>
        </w:trPr>
        <w:tc>
          <w:tcPr>
            <w:tcW w:w="979" w:type="dxa"/>
          </w:tcPr>
          <w:p w:rsidR="00374A6E" w:rsidRDefault="00512721">
            <w:pPr>
              <w:pStyle w:val="TableParagraph"/>
              <w:spacing w:line="259" w:lineRule="exact"/>
            </w:pPr>
            <w:r>
              <w:t>NFR-6</w:t>
            </w:r>
          </w:p>
        </w:tc>
        <w:tc>
          <w:tcPr>
            <w:tcW w:w="3673" w:type="dxa"/>
          </w:tcPr>
          <w:p w:rsidR="00374A6E" w:rsidRDefault="00512721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28" w:type="dxa"/>
          </w:tcPr>
          <w:p w:rsidR="00374A6E" w:rsidRDefault="00512721">
            <w:pPr>
              <w:pStyle w:val="TableParagraph"/>
              <w:spacing w:line="259" w:lineRule="auto"/>
              <w:ind w:right="693"/>
            </w:pPr>
            <w:r>
              <w:t xml:space="preserve">Application traffic limit must be </w:t>
            </w:r>
            <w:proofErr w:type="spellStart"/>
            <w:r>
              <w:t>scable</w:t>
            </w:r>
            <w:proofErr w:type="spellEnd"/>
            <w:r>
              <w:t xml:space="preserve"> enough to support 10000 </w:t>
            </w:r>
            <w:proofErr w:type="gramStart"/>
            <w:r>
              <w:t>user</w:t>
            </w:r>
            <w:proofErr w:type="gramEnd"/>
            <w:r>
              <w:t xml:space="preserve"> at time.</w:t>
            </w:r>
          </w:p>
        </w:tc>
      </w:tr>
    </w:tbl>
    <w:p w:rsidR="00512721" w:rsidRDefault="00512721"/>
    <w:sectPr w:rsidR="00512721" w:rsidSect="00374A6E">
      <w:pgSz w:w="11910" w:h="16840"/>
      <w:pgMar w:top="840" w:right="5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4A6E"/>
    <w:rsid w:val="00374A6E"/>
    <w:rsid w:val="00447381"/>
    <w:rsid w:val="00512721"/>
    <w:rsid w:val="0074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4A6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74A6E"/>
    <w:pPr>
      <w:spacing w:before="22"/>
      <w:ind w:left="2059" w:right="26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74A6E"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4A6E"/>
  </w:style>
  <w:style w:type="paragraph" w:styleId="ListParagraph">
    <w:name w:val="List Paragraph"/>
    <w:basedOn w:val="Normal"/>
    <w:uiPriority w:val="1"/>
    <w:qFormat/>
    <w:rsid w:val="00374A6E"/>
  </w:style>
  <w:style w:type="paragraph" w:customStyle="1" w:styleId="TableParagraph">
    <w:name w:val="Table Paragraph"/>
    <w:basedOn w:val="Normal"/>
    <w:uiPriority w:val="1"/>
    <w:qFormat/>
    <w:rsid w:val="00374A6E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Deepak</dc:creator>
  <cp:lastModifiedBy>Success</cp:lastModifiedBy>
  <cp:revision>2</cp:revision>
  <dcterms:created xsi:type="dcterms:W3CDTF">2022-10-25T15:49:00Z</dcterms:created>
  <dcterms:modified xsi:type="dcterms:W3CDTF">2022-10-25T15:49:00Z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2022-10-25T00:00:00Z</vt:filetime>
  </property>
</Properties>
</file>