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Ideation Phase</w:t>
      </w:r>
    </w:p>
    <w:p>
      <w:pPr>
        <w:spacing w:before="26"/>
        <w:ind w:left="2765" w:right="3819" w:firstLine="0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2"/>
          <w:szCs w:val="22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8"/>
        <w:gridCol w:w="4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PNT2022TMID15324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Smart Farmer - IOT Enabled Smart Farming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8"/>
        </w:rPr>
      </w:pPr>
    </w:p>
    <w:p>
      <w:pPr>
        <w:pStyle w:val="3"/>
      </w:pPr>
      <w:r>
        <w:t>Problem Statement :</w:t>
      </w:r>
    </w:p>
    <w:p>
      <w:pPr>
        <w:pStyle w:val="6"/>
        <w:spacing w:before="9"/>
        <w:rPr>
          <w:sz w:val="9"/>
        </w:rPr>
      </w:pPr>
      <w:bookmarkStart w:id="0" w:name="_GoBack"/>
      <w:bookmarkEnd w:id="0"/>
    </w:p>
    <w:p>
      <w:pPr>
        <w:pStyle w:val="6"/>
        <w:spacing w:before="9"/>
        <w:rPr>
          <w:rFonts w:hint="default"/>
          <w:sz w:val="9"/>
          <w:lang w:val="en-IN"/>
        </w:rPr>
      </w:pPr>
      <w:r>
        <w:rPr>
          <w:rFonts w:hint="default"/>
          <w:sz w:val="9"/>
          <w:lang w:val="en-IN"/>
        </w:rPr>
        <w:t xml:space="preserve">   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int="default" w:eastAsia="Times New Roman" w:cs="Arial" w:asciiTheme="minorAscii" w:hAnsiTheme="minorAscii"/>
          <w:color w:val="35475C"/>
          <w:sz w:val="21"/>
          <w:szCs w:val="21"/>
          <w:lang w:eastAsia="en-IN"/>
        </w:rPr>
      </w:pPr>
      <w:r>
        <w:rPr>
          <w:rFonts w:hint="default" w:asciiTheme="minorAscii" w:hAnsiTheme="minorAscii"/>
          <w:sz w:val="9"/>
          <w:lang w:val="en-IN"/>
        </w:rPr>
        <w:t xml:space="preserve">    </w:t>
      </w: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eastAsia="en-IN"/>
        </w:rPr>
        <w:t>IoT-based agriculture system helps the farmer in monitoring different parameters of his field like soil moisture, temperature, and humidity using some sensors.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Theme="minorAscii" w:hAnsiTheme="minorAscii"/>
          <w:sz w:val="9"/>
          <w:lang w:val="en-IN"/>
        </w:rPr>
      </w:pP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eastAsia="en-IN"/>
        </w:rPr>
        <w:t>Farmers can monitor all the sensor parameters by using a web or mobile application even if the farmer is not near his field. Watering the crop is one of the important tasks for the farmer</w:t>
      </w: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val="en-US"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Theme="minorAscii" w:hAnsiTheme="minorAscii"/>
          <w:sz w:val="9"/>
          <w:lang w:val="en-IN"/>
        </w:rPr>
      </w:pP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eastAsia="en-IN"/>
        </w:rPr>
        <w:t>They can make the decision whether to water the crop or postpone it by monitoring the sensor parameters and controlling the motor pumps from the mobile application itself.</w:t>
      </w:r>
    </w:p>
    <w:p>
      <w:pPr>
        <w:pStyle w:val="6"/>
        <w:spacing w:before="195"/>
      </w:pPr>
    </w:p>
    <w:p>
      <w:pPr>
        <w:pStyle w:val="6"/>
        <w:spacing w:before="195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6207125" cy="2268220"/>
            <wp:effectExtent l="0" t="0" r="10795" b="2540"/>
            <wp:docPr id="3" name="Picture 3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6)"/>
                    <pic:cNvPicPr>
                      <a:picLocks noChangeAspect="1"/>
                    </pic:cNvPicPr>
                  </pic:nvPicPr>
                  <pic:blipFill>
                    <a:blip r:embed="rId6"/>
                    <a:srcRect l="8442" t="39720" r="7528" b="29812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b/>
          <w:sz w:val="11"/>
        </w:rPr>
      </w:pPr>
    </w:p>
    <w:p>
      <w:pPr>
        <w:pStyle w:val="6"/>
        <w:spacing w:before="11" w:after="1"/>
        <w:rPr>
          <w:b/>
          <w:sz w:val="11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9"/>
        <w:gridCol w:w="1558"/>
        <w:gridCol w:w="1207"/>
        <w:gridCol w:w="1503"/>
        <w:gridCol w:w="2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38" w:type="dxa"/>
          </w:tcPr>
          <w:p>
            <w:pPr>
              <w:pStyle w:val="10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10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19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10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7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838" w:type="dxa"/>
          </w:tcPr>
          <w:p>
            <w:pPr>
              <w:pStyle w:val="10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Farmer</w:t>
            </w:r>
          </w:p>
        </w:tc>
        <w:tc>
          <w:tcPr>
            <w:tcW w:w="1558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to water the crop or postpone it by monitoring the sensor parameters and controlling the motor pumps from the mobile application itself.</w:t>
            </w:r>
          </w:p>
        </w:tc>
        <w:tc>
          <w:tcPr>
            <w:tcW w:w="1207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  <w:r>
              <w:rPr>
                <w:rStyle w:val="7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</w:rPr>
              <w:t>i</w:t>
            </w:r>
            <w:r>
              <w:rPr>
                <w:rStyle w:val="7"/>
                <w:rFonts w:hint="default" w:eastAsia="SimSun" w:cs="SimSun" w:asciiTheme="minorAscii" w:hAnsiTheme="minorAscii"/>
                <w:b w:val="0"/>
                <w:bCs w:val="0"/>
                <w:sz w:val="22"/>
                <w:szCs w:val="22"/>
              </w:rPr>
              <w:t>t requires an unlimited or continuous internet connection to be successful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.</w:t>
            </w:r>
          </w:p>
        </w:tc>
        <w:tc>
          <w:tcPr>
            <w:tcW w:w="1503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All the information is sent to mobile and to see the data of all the sensors we need continuous network</w:t>
            </w:r>
          </w:p>
        </w:tc>
        <w:tc>
          <w:tcPr>
            <w:tcW w:w="2537" w:type="dxa"/>
          </w:tcPr>
          <w:p>
            <w:pPr>
              <w:pStyle w:val="10"/>
              <w:ind w:left="0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Frustated because sometimes sensors send wrong information ans providing continuous internet is difficult</w:t>
            </w:r>
          </w:p>
        </w:tc>
      </w:tr>
    </w:tbl>
    <w:p/>
    <w:sectPr>
      <w:type w:val="continuous"/>
      <w:pgSz w:w="11910" w:h="16840"/>
      <w:pgMar w:top="820" w:right="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35535"/>
    <w:multiLevelType w:val="multilevel"/>
    <w:tmpl w:val="0C735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333F3"/>
    <w:rsid w:val="4AA72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"/>
      <w:ind w:left="2763" w:right="3819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character" w:styleId="7">
    <w:name w:val="Strong"/>
    <w:basedOn w:val="4"/>
    <w:qFormat/>
    <w:uiPriority w:val="0"/>
    <w:rPr>
      <w:b/>
      <w:bCs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2022-10-12T15:47:00Z</dcterms:created>
  <dc:creator>Amarender Katkam</dc:creator>
  <cp:lastModifiedBy>abhig</cp:lastModifiedBy>
  <dcterms:modified xsi:type="dcterms:W3CDTF">2022-10-12T17:19:34Z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F580ADE9A98B41FD9B6E5AF1CDD4C49E</vt:lpwstr>
  </property>
</Properties>
</file>