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spacing w:before="11"/>
        <w:rPr>
          <w:rFonts w:ascii="Times New Roman"/>
          <w:b w:val="0"/>
          <w:sz w:val="20"/>
          <w:u w:val="none"/>
        </w:rPr>
      </w:pPr>
    </w:p>
    <w:p>
      <w:pPr>
        <w:pStyle w:val="5"/>
      </w:pPr>
      <w:r>
        <w:t>Project</w:t>
      </w:r>
      <w:r>
        <w:rPr>
          <w:spacing w:val="-3"/>
        </w:rPr>
        <w:t xml:space="preserve"> </w:t>
      </w:r>
      <w:r>
        <w:t>Planning</w:t>
      </w:r>
      <w:r>
        <w:rPr>
          <w:spacing w:val="-3"/>
        </w:rPr>
        <w:t xml:space="preserve"> </w:t>
      </w:r>
      <w:r>
        <w:t>Phase</w:t>
      </w:r>
    </w:p>
    <w:p>
      <w:pPr>
        <w:spacing w:before="27"/>
        <w:ind w:left="2594" w:right="2601" w:firstLine="0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Project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Planning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Template (Product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Backlog,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Sprint Planning,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Stories,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z w:val="24"/>
        </w:rPr>
        <w:t>Story</w:t>
      </w:r>
      <w:r>
        <w:rPr>
          <w:rFonts w:ascii="Arial"/>
          <w:b/>
          <w:spacing w:val="3"/>
          <w:sz w:val="24"/>
        </w:rPr>
        <w:t xml:space="preserve"> </w:t>
      </w:r>
      <w:r>
        <w:rPr>
          <w:rFonts w:ascii="Arial"/>
          <w:b/>
          <w:sz w:val="24"/>
        </w:rPr>
        <w:t>points)</w:t>
      </w:r>
    </w:p>
    <w:p>
      <w:pPr>
        <w:pStyle w:val="4"/>
        <w:spacing w:before="7"/>
        <w:rPr>
          <w:sz w:val="25"/>
          <w:u w:val="none"/>
        </w:rPr>
      </w:pPr>
    </w:p>
    <w:tbl>
      <w:tblPr>
        <w:tblStyle w:val="3"/>
        <w:tblW w:w="0" w:type="auto"/>
        <w:tblInd w:w="2702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84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ind w:left="110"/>
              <w:rPr>
                <w:sz w:val="22"/>
              </w:rPr>
            </w:pPr>
            <w:r>
              <w:rPr>
                <w:rFonts w:hint="default"/>
                <w:spacing w:val="-1"/>
                <w:sz w:val="22"/>
                <w:lang w:val="en-IN"/>
              </w:rPr>
              <w:t>20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October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line="234" w:lineRule="exact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</w:tcPr>
          <w:p>
            <w:pPr>
              <w:pStyle w:val="8"/>
              <w:spacing w:line="234" w:lineRule="exact"/>
              <w:ind w:left="110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</w:t>
            </w:r>
            <w:r>
              <w:rPr>
                <w:rFonts w:hint="default"/>
                <w:sz w:val="22"/>
                <w:lang w:val="en-IN"/>
              </w:rPr>
              <w:t>23641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1" w:hRule="atLeast"/>
        </w:trPr>
        <w:tc>
          <w:tcPr>
            <w:tcW w:w="4508" w:type="dxa"/>
          </w:tcPr>
          <w:p>
            <w:pPr>
              <w:pStyle w:val="8"/>
              <w:spacing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</w:tcPr>
          <w:p>
            <w:pPr>
              <w:pStyle w:val="8"/>
              <w:spacing w:line="232" w:lineRule="exact"/>
              <w:ind w:left="110"/>
              <w:rPr>
                <w:rFonts w:hint="default"/>
                <w:sz w:val="22"/>
                <w:lang w:val="en-IN"/>
              </w:rPr>
            </w:pPr>
            <w:r>
              <w:rPr>
                <w:rFonts w:hint="default"/>
                <w:sz w:val="22"/>
                <w:lang w:val="en-IN"/>
              </w:rPr>
              <w:t>Analytics for hospitals healthcare data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4" w:hRule="atLeast"/>
        </w:trPr>
        <w:tc>
          <w:tcPr>
            <w:tcW w:w="4508" w:type="dxa"/>
          </w:tcPr>
          <w:p>
            <w:pPr>
              <w:pStyle w:val="8"/>
              <w:spacing w:before="2" w:line="232" w:lineRule="exact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</w:tcPr>
          <w:p>
            <w:pPr>
              <w:pStyle w:val="8"/>
              <w:spacing w:before="2" w:line="232" w:lineRule="exact"/>
              <w:ind w:left="110"/>
              <w:rPr>
                <w:sz w:val="22"/>
              </w:rPr>
            </w:pPr>
            <w:r>
              <w:rPr>
                <w:sz w:val="22"/>
              </w:rPr>
              <w:t>8 Marks</w:t>
            </w:r>
          </w:p>
        </w:tc>
      </w:tr>
    </w:tbl>
    <w:p>
      <w:pPr>
        <w:pStyle w:val="4"/>
        <w:spacing w:before="9"/>
        <w:rPr>
          <w:sz w:val="37"/>
          <w:u w:val="none"/>
        </w:rPr>
      </w:pPr>
    </w:p>
    <w:p>
      <w:pPr>
        <w:pStyle w:val="4"/>
        <w:ind w:left="100"/>
        <w:rPr>
          <w:u w:val="none"/>
        </w:rPr>
      </w:pPr>
      <w:r>
        <w:rPr>
          <w:u w:val="none"/>
        </w:rPr>
        <w:t>Product</w:t>
      </w:r>
      <w:r>
        <w:rPr>
          <w:spacing w:val="-1"/>
          <w:u w:val="none"/>
        </w:rPr>
        <w:t xml:space="preserve"> </w:t>
      </w:r>
      <w:r>
        <w:rPr>
          <w:u w:val="none"/>
        </w:rPr>
        <w:t>Backlog,</w:t>
      </w:r>
      <w:r>
        <w:rPr>
          <w:spacing w:val="-2"/>
          <w:u w:val="none"/>
        </w:rPr>
        <w:t xml:space="preserve"> </w:t>
      </w:r>
      <w:r>
        <w:rPr>
          <w:u w:val="none"/>
        </w:rPr>
        <w:t>Sprint</w:t>
      </w:r>
      <w:r>
        <w:rPr>
          <w:spacing w:val="2"/>
          <w:u w:val="none"/>
        </w:rPr>
        <w:t xml:space="preserve"> </w:t>
      </w:r>
      <w:r>
        <w:rPr>
          <w:u w:val="none"/>
        </w:rPr>
        <w:t>Schedule,</w:t>
      </w:r>
      <w:r>
        <w:rPr>
          <w:spacing w:val="-2"/>
          <w:u w:val="none"/>
        </w:rPr>
        <w:t xml:space="preserve"> </w:t>
      </w:r>
      <w:r>
        <w:rPr>
          <w:u w:val="none"/>
        </w:rPr>
        <w:t>and</w:t>
      </w:r>
      <w:r>
        <w:rPr>
          <w:spacing w:val="-1"/>
          <w:u w:val="none"/>
        </w:rPr>
        <w:t xml:space="preserve"> </w:t>
      </w:r>
      <w:r>
        <w:rPr>
          <w:u w:val="none"/>
        </w:rPr>
        <w:t>Estimation</w:t>
      </w:r>
      <w:r>
        <w:rPr>
          <w:spacing w:val="-4"/>
          <w:u w:val="none"/>
        </w:rPr>
        <w:t xml:space="preserve"> </w:t>
      </w:r>
      <w:r>
        <w:rPr>
          <w:u w:val="none"/>
        </w:rPr>
        <w:t>(4</w:t>
      </w:r>
      <w:r>
        <w:rPr>
          <w:spacing w:val="-3"/>
          <w:u w:val="none"/>
        </w:rPr>
        <w:t xml:space="preserve"> </w:t>
      </w:r>
      <w:r>
        <w:rPr>
          <w:u w:val="none"/>
        </w:rPr>
        <w:t>Marks)</w:t>
      </w:r>
    </w:p>
    <w:p>
      <w:pPr>
        <w:pStyle w:val="4"/>
        <w:ind w:left="100"/>
        <w:rPr>
          <w:u w:val="none"/>
        </w:rPr>
      </w:pPr>
    </w:p>
    <w:p>
      <w:pPr>
        <w:spacing w:before="7" w:after="0" w:line="240" w:lineRule="auto"/>
        <w:rPr>
          <w:sz w:val="15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15"/>
        <w:gridCol w:w="2161"/>
        <w:gridCol w:w="1517"/>
        <w:gridCol w:w="4493"/>
        <w:gridCol w:w="1539"/>
        <w:gridCol w:w="1565"/>
        <w:gridCol w:w="14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2161" w:type="dxa"/>
          </w:tcPr>
          <w:p>
            <w:pPr>
              <w:pStyle w:val="8"/>
              <w:spacing w:line="230" w:lineRule="exact"/>
              <w:ind w:left="105" w:right="21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pacing w:val="-1"/>
                <w:sz w:val="20"/>
              </w:rPr>
              <w:t>Requirement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517" w:type="dxa"/>
          </w:tcPr>
          <w:p>
            <w:pPr>
              <w:pStyle w:val="8"/>
              <w:spacing w:line="230" w:lineRule="exact"/>
              <w:ind w:left="107" w:right="38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4493" w:type="dxa"/>
          </w:tcPr>
          <w:p>
            <w:pPr>
              <w:pStyle w:val="8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88" w:right="225"/>
              <w:jc w:val="center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1450" w:type="dxa"/>
          </w:tcPr>
          <w:p>
            <w:pPr>
              <w:pStyle w:val="8"/>
              <w:spacing w:line="230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Team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Members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367"/>
              <w:jc w:val="both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entering my email, password, and confirming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162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8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4493" w:type="dxa"/>
          </w:tcPr>
          <w:p>
            <w:pPr>
              <w:pStyle w:val="8"/>
              <w:spacing w:line="228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Facebook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62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Gmail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2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1815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2161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517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4493" w:type="dxa"/>
          </w:tcPr>
          <w:p>
            <w:pPr>
              <w:pStyle w:val="8"/>
              <w:spacing w:line="230" w:lineRule="exact"/>
              <w:ind w:left="107" w:right="668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entering email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&amp;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password</w:t>
            </w:r>
          </w:p>
        </w:tc>
        <w:tc>
          <w:tcPr>
            <w:tcW w:w="1539" w:type="dxa"/>
          </w:tcPr>
          <w:p>
            <w:pPr>
              <w:pStyle w:val="8"/>
              <w:spacing w:line="229" w:lineRule="exact"/>
              <w:ind w:left="5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1</w:t>
            </w:r>
          </w:p>
        </w:tc>
        <w:tc>
          <w:tcPr>
            <w:tcW w:w="1565" w:type="dxa"/>
          </w:tcPr>
          <w:p>
            <w:pPr>
              <w:pStyle w:val="8"/>
              <w:spacing w:line="229" w:lineRule="exact"/>
              <w:ind w:left="104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1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8"/>
              <w:spacing w:line="229" w:lineRule="exact"/>
              <w:ind w:left="105"/>
              <w:rPr>
                <w:sz w:val="20"/>
              </w:rPr>
            </w:pPr>
            <w:r>
              <w:rPr>
                <w:sz w:val="20"/>
              </w:rPr>
              <w:t>Dashboard</w:t>
            </w:r>
          </w:p>
        </w:tc>
        <w:tc>
          <w:tcPr>
            <w:tcW w:w="151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0" w:hRule="atLeast"/>
        </w:trPr>
        <w:tc>
          <w:tcPr>
            <w:tcW w:w="181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93" w:hRule="atLeast"/>
        </w:trPr>
        <w:tc>
          <w:tcPr>
            <w:tcW w:w="181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161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1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4493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3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56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450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spacing w:after="0"/>
        <w:rPr>
          <w:rFonts w:ascii="Times New Roman"/>
          <w:sz w:val="20"/>
        </w:rPr>
        <w:sectPr>
          <w:type w:val="continuous"/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5" w:line="240" w:lineRule="auto"/>
        <w:rPr>
          <w:sz w:val="18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u w:val="none"/>
        </w:rPr>
        <w:t>Project</w:t>
      </w:r>
      <w:r>
        <w:rPr>
          <w:spacing w:val="-4"/>
          <w:u w:val="none"/>
        </w:rPr>
        <w:t xml:space="preserve"> </w:t>
      </w:r>
      <w:r>
        <w:rPr>
          <w:u w:val="none"/>
        </w:rPr>
        <w:t>Tracker,</w:t>
      </w:r>
      <w:r>
        <w:rPr>
          <w:spacing w:val="-2"/>
          <w:u w:val="none"/>
        </w:rPr>
        <w:t xml:space="preserve"> </w:t>
      </w:r>
      <w:r>
        <w:rPr>
          <w:u w:val="none"/>
        </w:rPr>
        <w:t>Velocity &amp;</w:t>
      </w:r>
      <w:r>
        <w:rPr>
          <w:spacing w:val="-1"/>
          <w:u w:val="none"/>
        </w:rPr>
        <w:t xml:space="preserve"> </w:t>
      </w:r>
      <w:r>
        <w:rPr>
          <w:u w:val="none"/>
        </w:rPr>
        <w:t>Burndown Chart: (4 Marks)</w:t>
      </w:r>
    </w:p>
    <w:p>
      <w:pPr>
        <w:pStyle w:val="4"/>
        <w:spacing w:before="9"/>
        <w:rPr>
          <w:sz w:val="15"/>
          <w:u w:val="none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016"/>
        <w:gridCol w:w="1735"/>
        <w:gridCol w:w="1234"/>
        <w:gridCol w:w="2078"/>
        <w:gridCol w:w="2357"/>
        <w:gridCol w:w="2079"/>
        <w:gridCol w:w="271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735" w:type="dxa"/>
          </w:tcPr>
          <w:p>
            <w:pPr>
              <w:pStyle w:val="8"/>
              <w:ind w:left="108" w:right="55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2357" w:type="dxa"/>
          </w:tcPr>
          <w:p>
            <w:pPr>
              <w:pStyle w:val="8"/>
              <w:ind w:left="109" w:right="73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2079" w:type="dxa"/>
          </w:tcPr>
          <w:p>
            <w:pPr>
              <w:pStyle w:val="8"/>
              <w:spacing w:line="229" w:lineRule="exact"/>
              <w:ind w:left="10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  <w:p>
            <w:pPr>
              <w:pStyle w:val="8"/>
              <w:spacing w:line="228" w:lineRule="exact"/>
              <w:ind w:left="109" w:right="18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Completed (as on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Planned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714" w:type="dxa"/>
          </w:tcPr>
          <w:p>
            <w:pPr>
              <w:pStyle w:val="8"/>
              <w:ind w:left="109" w:right="713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9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IN"/>
              </w:rPr>
              <w:t>13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hint="default"/>
                <w:spacing w:val="-2"/>
                <w:sz w:val="20"/>
                <w:lang w:val="en-IN"/>
              </w:rPr>
              <w:t>Sep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IN"/>
              </w:rPr>
              <w:t>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hint="default"/>
                <w:spacing w:val="-2"/>
                <w:sz w:val="20"/>
                <w:lang w:val="en-IN"/>
              </w:rPr>
              <w:t>Sep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2714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IN"/>
              </w:rPr>
              <w:t>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hint="default"/>
                <w:spacing w:val="-2"/>
                <w:sz w:val="20"/>
                <w:lang w:val="en-IN"/>
              </w:rPr>
              <w:t>Sep</w:t>
            </w:r>
            <w:bookmarkStart w:id="0" w:name="_GoBack"/>
            <w:bookmarkEnd w:id="0"/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7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rFonts w:hint="default"/>
                <w:spacing w:val="-2"/>
                <w:sz w:val="20"/>
                <w:lang w:val="en-IN"/>
              </w:rPr>
              <w:t>20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rFonts w:hint="default"/>
                <w:spacing w:val="-2"/>
                <w:sz w:val="20"/>
                <w:lang w:val="en-IN"/>
              </w:rPr>
              <w:t>Sep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24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hint="default"/>
                <w:spacing w:val="-3"/>
                <w:sz w:val="20"/>
                <w:lang w:val="en-IN"/>
              </w:rPr>
              <w:t>Sep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Sprint-3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27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hint="default"/>
                <w:spacing w:val="-3"/>
                <w:sz w:val="20"/>
                <w:lang w:val="en-IN"/>
              </w:rPr>
              <w:t>Sep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01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hint="default"/>
                <w:spacing w:val="-3"/>
                <w:sz w:val="20"/>
                <w:lang w:val="en-IN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spacing w:line="229" w:lineRule="exact"/>
              <w:ind w:left="107"/>
              <w:rPr>
                <w:sz w:val="20"/>
              </w:rPr>
            </w:pPr>
            <w:r>
              <w:rPr>
                <w:sz w:val="20"/>
              </w:rPr>
              <w:t>Sprint-4</w:t>
            </w:r>
          </w:p>
        </w:tc>
        <w:tc>
          <w:tcPr>
            <w:tcW w:w="1735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234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78" w:type="dxa"/>
          </w:tcPr>
          <w:p>
            <w:pPr>
              <w:pStyle w:val="8"/>
              <w:spacing w:line="229" w:lineRule="exact"/>
              <w:ind w:left="108"/>
              <w:rPr>
                <w:sz w:val="20"/>
              </w:rPr>
            </w:pPr>
            <w:r>
              <w:rPr>
                <w:rFonts w:hint="default"/>
                <w:spacing w:val="-3"/>
                <w:sz w:val="20"/>
                <w:lang w:val="en-IN"/>
              </w:rPr>
              <w:t>08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hint="default"/>
                <w:spacing w:val="-3"/>
                <w:sz w:val="20"/>
                <w:lang w:val="en-IN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357" w:type="dxa"/>
          </w:tcPr>
          <w:p>
            <w:pPr>
              <w:pStyle w:val="8"/>
              <w:spacing w:line="229" w:lineRule="exact"/>
              <w:ind w:left="109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rFonts w:hint="default"/>
                <w:sz w:val="20"/>
                <w:lang w:val="en-IN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rFonts w:hint="default"/>
                <w:spacing w:val="-3"/>
                <w:sz w:val="20"/>
                <w:lang w:val="en-IN"/>
              </w:rPr>
              <w:t>Oct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2022</w:t>
            </w: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" w:hRule="atLeast"/>
        </w:trPr>
        <w:tc>
          <w:tcPr>
            <w:tcW w:w="201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6" w:hRule="atLeast"/>
        </w:trPr>
        <w:tc>
          <w:tcPr>
            <w:tcW w:w="2016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735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123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8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357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079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  <w:tc>
          <w:tcPr>
            <w:tcW w:w="2714" w:type="dxa"/>
          </w:tcPr>
          <w:p>
            <w:pPr>
              <w:pStyle w:val="8"/>
              <w:rPr>
                <w:rFonts w:ascii="Times New Roman"/>
                <w:sz w:val="20"/>
              </w:rPr>
            </w:pPr>
          </w:p>
        </w:tc>
      </w:tr>
    </w:tbl>
    <w:p>
      <w:pPr>
        <w:pStyle w:val="4"/>
        <w:rPr>
          <w:sz w:val="24"/>
          <w:u w:val="none"/>
        </w:rPr>
      </w:pPr>
    </w:p>
    <w:p>
      <w:pPr>
        <w:pStyle w:val="4"/>
        <w:spacing w:before="156"/>
        <w:ind w:left="100"/>
        <w:rPr>
          <w:u w:val="none"/>
        </w:rPr>
      </w:pPr>
      <w:r>
        <w:rPr>
          <w:color w:val="172B4D"/>
          <w:u w:val="none"/>
        </w:rPr>
        <w:t>Velocity:</w:t>
      </w:r>
    </w:p>
    <w:p>
      <w:pPr>
        <w:spacing w:before="2"/>
        <w:ind w:left="100" w:right="0" w:firstLine="0"/>
        <w:jc w:val="left"/>
        <w:rPr>
          <w:sz w:val="22"/>
        </w:rPr>
      </w:pPr>
      <w:r>
        <w:rPr>
          <w:color w:val="172B4D"/>
          <w:sz w:val="22"/>
        </w:rPr>
        <w:t>Imagine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we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have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a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10-day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sprint duration,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and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velocity of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team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is</w:t>
      </w:r>
      <w:r>
        <w:rPr>
          <w:color w:val="172B4D"/>
          <w:spacing w:val="-6"/>
          <w:sz w:val="22"/>
        </w:rPr>
        <w:t xml:space="preserve"> </w:t>
      </w:r>
      <w:r>
        <w:rPr>
          <w:color w:val="172B4D"/>
          <w:sz w:val="22"/>
        </w:rPr>
        <w:t>20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(points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sprint). Let’s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calculate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the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team’s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average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velocity</w:t>
      </w:r>
      <w:r>
        <w:rPr>
          <w:color w:val="172B4D"/>
          <w:spacing w:val="-4"/>
          <w:sz w:val="22"/>
        </w:rPr>
        <w:t xml:space="preserve"> </w:t>
      </w:r>
      <w:r>
        <w:rPr>
          <w:color w:val="172B4D"/>
          <w:sz w:val="22"/>
        </w:rPr>
        <w:t>(AV)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iteration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unit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(story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points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per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day)</w:t>
      </w:r>
    </w:p>
    <w:p>
      <w:pPr>
        <w:spacing w:before="8" w:line="240" w:lineRule="auto"/>
        <w:rPr>
          <w:sz w:val="15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3870960</wp:posOffset>
            </wp:positionH>
            <wp:positionV relativeFrom="paragraph">
              <wp:posOffset>139065</wp:posOffset>
            </wp:positionV>
            <wp:extent cx="3234055" cy="461010"/>
            <wp:effectExtent l="0" t="0" r="0" b="0"/>
            <wp:wrapTopAndBottom/>
            <wp:docPr id="1" name="image1.jpeg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Screen Shot 2016-06-16 at 1.37.43 PM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4084" cy="4610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5"/>
        </w:rPr>
        <w:sectPr>
          <w:pgSz w:w="16840" w:h="11910" w:orient="landscape"/>
          <w:pgMar w:top="1100" w:right="740" w:bottom="280" w:left="1340" w:header="720" w:footer="720" w:gutter="0"/>
          <w:cols w:space="720" w:num="1"/>
        </w:sect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6" w:line="240" w:lineRule="auto"/>
        <w:rPr>
          <w:sz w:val="28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color w:val="172B4D"/>
          <w:u w:val="none"/>
        </w:rPr>
        <w:t>Burndown</w:t>
      </w:r>
      <w:r>
        <w:rPr>
          <w:color w:val="172B4D"/>
          <w:spacing w:val="-1"/>
          <w:u w:val="none"/>
        </w:rPr>
        <w:t xml:space="preserve"> </w:t>
      </w:r>
      <w:r>
        <w:rPr>
          <w:color w:val="172B4D"/>
          <w:u w:val="none"/>
        </w:rPr>
        <w:t>Chart:</w:t>
      </w:r>
    </w:p>
    <w:p>
      <w:pPr>
        <w:pStyle w:val="4"/>
        <w:rPr>
          <w:sz w:val="26"/>
          <w:u w:val="none"/>
        </w:rPr>
      </w:pPr>
    </w:p>
    <w:p>
      <w:pPr>
        <w:spacing w:before="0"/>
        <w:ind w:left="100" w:right="625" w:firstLine="0"/>
        <w:jc w:val="left"/>
        <w:rPr>
          <w:sz w:val="22"/>
        </w:rPr>
      </w:pPr>
      <w:r>
        <w:rPr>
          <w:color w:val="172B4D"/>
          <w:sz w:val="22"/>
        </w:rPr>
        <w:t xml:space="preserve">A burn down chart is a graphical representation of work left to do versus time. It is often used in agile </w:t>
      </w:r>
      <w:r>
        <w:fldChar w:fldCharType="begin"/>
      </w:r>
      <w:r>
        <w:instrText xml:space="preserve"> HYPERLINK "https://www.visual-paradigm.com/scrum/what-is-agile-software-development/" \h </w:instrText>
      </w:r>
      <w:r>
        <w:fldChar w:fldCharType="separate"/>
      </w:r>
      <w:r>
        <w:rPr>
          <w:color w:val="172B4D"/>
          <w:sz w:val="22"/>
        </w:rPr>
        <w:t xml:space="preserve">software development 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>methodologies such</w:t>
      </w:r>
      <w:r>
        <w:rPr>
          <w:color w:val="172B4D"/>
          <w:spacing w:val="-59"/>
          <w:sz w:val="22"/>
        </w:rPr>
        <w:t xml:space="preserve"> </w:t>
      </w:r>
      <w:r>
        <w:rPr>
          <w:color w:val="172B4D"/>
          <w:sz w:val="22"/>
        </w:rPr>
        <w:t xml:space="preserve">as </w:t>
      </w:r>
      <w:r>
        <w:fldChar w:fldCharType="begin"/>
      </w:r>
      <w:r>
        <w:instrText xml:space="preserve"> HYPERLINK "https://www.visual-paradigm.com/scrum/scrum-in-3-minutes/" \h </w:instrText>
      </w:r>
      <w:r>
        <w:fldChar w:fldCharType="separate"/>
      </w:r>
      <w:r>
        <w:rPr>
          <w:color w:val="172B4D"/>
          <w:sz w:val="22"/>
        </w:rPr>
        <w:t>Scrum</w:t>
      </w:r>
      <w:r>
        <w:rPr>
          <w:color w:val="172B4D"/>
          <w:sz w:val="22"/>
        </w:rPr>
        <w:fldChar w:fldCharType="end"/>
      </w:r>
      <w:r>
        <w:rPr>
          <w:color w:val="172B4D"/>
          <w:sz w:val="22"/>
        </w:rPr>
        <w:t>.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However,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burn down charts</w:t>
      </w:r>
      <w:r>
        <w:rPr>
          <w:color w:val="172B4D"/>
          <w:spacing w:val="-3"/>
          <w:sz w:val="22"/>
        </w:rPr>
        <w:t xml:space="preserve"> </w:t>
      </w:r>
      <w:r>
        <w:rPr>
          <w:color w:val="172B4D"/>
          <w:sz w:val="22"/>
        </w:rPr>
        <w:t>can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be applied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to any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project</w:t>
      </w:r>
      <w:r>
        <w:rPr>
          <w:color w:val="172B4D"/>
          <w:spacing w:val="-2"/>
          <w:sz w:val="22"/>
        </w:rPr>
        <w:t xml:space="preserve"> </w:t>
      </w:r>
      <w:r>
        <w:rPr>
          <w:color w:val="172B4D"/>
          <w:sz w:val="22"/>
        </w:rPr>
        <w:t>containing measurable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progress</w:t>
      </w:r>
      <w:r>
        <w:rPr>
          <w:color w:val="172B4D"/>
          <w:spacing w:val="1"/>
          <w:sz w:val="22"/>
        </w:rPr>
        <w:t xml:space="preserve"> </w:t>
      </w:r>
      <w:r>
        <w:rPr>
          <w:color w:val="172B4D"/>
          <w:sz w:val="22"/>
        </w:rPr>
        <w:t>over</w:t>
      </w:r>
      <w:r>
        <w:rPr>
          <w:color w:val="172B4D"/>
          <w:spacing w:val="-1"/>
          <w:sz w:val="22"/>
        </w:rPr>
        <w:t xml:space="preserve"> </w:t>
      </w:r>
      <w:r>
        <w:rPr>
          <w:color w:val="172B4D"/>
          <w:sz w:val="22"/>
        </w:rPr>
        <w:t>time.</w:t>
      </w:r>
    </w:p>
    <w:p>
      <w:pPr>
        <w:spacing w:before="0" w:line="240" w:lineRule="auto"/>
        <w:rPr>
          <w:sz w:val="24"/>
        </w:rPr>
      </w:pPr>
    </w:p>
    <w:p>
      <w:pPr>
        <w:pStyle w:val="4"/>
        <w:spacing w:before="205" w:line="456" w:lineRule="auto"/>
        <w:ind w:left="100" w:right="7893"/>
        <w:rPr>
          <w:u w:val="none"/>
        </w:rPr>
      </w:pPr>
      <w:r>
        <w:fldChar w:fldCharType="begin"/>
      </w:r>
      <w:r>
        <w:instrText xml:space="preserve"> HYPERLINK "https://www.visual-paradigm.com/scrum/scrum-burndown-chart/"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https://www.visual-paradigm.com/scrum/scrum-burndown-chart/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p>
      <w:pPr>
        <w:pStyle w:val="4"/>
        <w:rPr>
          <w:sz w:val="20"/>
          <w:u w:val="none"/>
        </w:rPr>
      </w:pPr>
    </w:p>
    <w:p>
      <w:pPr>
        <w:pStyle w:val="4"/>
        <w:rPr>
          <w:sz w:val="20"/>
          <w:u w:val="none"/>
        </w:rPr>
      </w:pPr>
    </w:p>
    <w:p>
      <w:pPr>
        <w:pStyle w:val="4"/>
        <w:spacing w:before="6"/>
        <w:rPr>
          <w:sz w:val="19"/>
          <w:u w:val="none"/>
        </w:rPr>
      </w:pPr>
    </w:p>
    <w:p>
      <w:pPr>
        <w:pStyle w:val="4"/>
        <w:spacing w:before="94"/>
        <w:ind w:left="100"/>
        <w:rPr>
          <w:u w:val="none"/>
        </w:rPr>
      </w:pPr>
      <w:r>
        <w:rPr>
          <w:color w:val="172B4D"/>
          <w:u w:val="none"/>
        </w:rPr>
        <w:t>Reference:</w:t>
      </w:r>
    </w:p>
    <w:p>
      <w:pPr>
        <w:pStyle w:val="4"/>
        <w:spacing w:before="9"/>
        <w:rPr>
          <w:sz w:val="19"/>
          <w:u w:val="none"/>
        </w:rPr>
      </w:pPr>
    </w:p>
    <w:p>
      <w:pPr>
        <w:pStyle w:val="4"/>
        <w:spacing w:line="456" w:lineRule="auto"/>
        <w:ind w:left="100" w:right="6646"/>
        <w:rPr>
          <w:u w:val="none"/>
        </w:rPr>
      </w:pPr>
      <w:r>
        <w:fldChar w:fldCharType="begin"/>
      </w:r>
      <w:r>
        <w:instrText xml:space="preserve"> HYPERLINK "https://www.atlassian.com/agile/project-management"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"https://www.atlassian.com/agile/tutorials/how-to-do-scrum-with-jira-software" \h </w:instrText>
      </w:r>
      <w:r>
        <w:fldChar w:fldCharType="separate"/>
      </w:r>
      <w:r>
        <w:rPr>
          <w:color w:val="0462C1"/>
          <w:spacing w:val="-1"/>
          <w:u w:val="thick" w:color="0462C1"/>
        </w:rPr>
        <w:t>https://www.atlassian.com/agile/tutorials/how-to-do-scrum-with-jira-software</w:t>
      </w:r>
      <w:r>
        <w:rPr>
          <w:color w:val="0462C1"/>
          <w:spacing w:val="-1"/>
          <w:u w:val="thick" w:color="0462C1"/>
        </w:rPr>
        <w:fldChar w:fldCharType="end"/>
      </w:r>
      <w:r>
        <w:rPr>
          <w:color w:val="0462C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"https://www.atlassian.com/agile/tutorials/epics"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https://www.atlassian.com/agile/tutorials/epics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"https://www.atlassian.com/agile/tutorials/sprints"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https://www.atlassian.com/agile/tutorials/sprints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"https://www.atlassian.com/agile/project-management/estimation" \h </w:instrText>
      </w:r>
      <w:r>
        <w:fldChar w:fldCharType="separate"/>
      </w:r>
      <w:r>
        <w:rPr>
          <w:color w:val="0462C1"/>
          <w:u w:val="thick" w:color="0462C1"/>
        </w:rPr>
        <w:t>https://www.atlassian.com/agile/project-management/estimation</w:t>
      </w:r>
      <w:r>
        <w:rPr>
          <w:color w:val="0462C1"/>
          <w:u w:val="thick" w:color="0462C1"/>
        </w:rPr>
        <w:fldChar w:fldCharType="end"/>
      </w:r>
      <w:r>
        <w:rPr>
          <w:color w:val="0462C1"/>
          <w:spacing w:val="1"/>
          <w:u w:val="none"/>
        </w:rPr>
        <w:t xml:space="preserve"> </w:t>
      </w:r>
      <w:r>
        <w:fldChar w:fldCharType="begin"/>
      </w:r>
      <w:r>
        <w:instrText xml:space="preserve"> HYPERLINK "https://www.atlassian.com/agile/tutorials/burndown-charts" \h </w:instrText>
      </w:r>
      <w:r>
        <w:fldChar w:fldCharType="separate"/>
      </w:r>
      <w:r>
        <w:rPr>
          <w:color w:val="0462C1"/>
          <w:u w:val="thick" w:color="0462C1"/>
        </w:rPr>
        <w:t>https://www.atlassian.com/agile/tutorials/burndown-charts</w:t>
      </w:r>
      <w:r>
        <w:rPr>
          <w:color w:val="0462C1"/>
          <w:u w:val="thick" w:color="0462C1"/>
        </w:rPr>
        <w:fldChar w:fldCharType="end"/>
      </w:r>
    </w:p>
    <w:sectPr>
      <w:pgSz w:w="16840" w:h="11910" w:orient="landscape"/>
      <w:pgMar w:top="1100" w:right="74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146162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Arial MT" w:hAnsi="Arial MT" w:eastAsia="Arial MT" w:cs="Arial MT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Arial" w:hAnsi="Arial" w:eastAsia="Arial" w:cs="Arial"/>
      <w:b/>
      <w:bCs/>
      <w:sz w:val="22"/>
      <w:szCs w:val="22"/>
      <w:u w:val="single" w:color="000000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2"/>
      <w:ind w:left="2594" w:right="2600"/>
      <w:jc w:val="center"/>
    </w:pPr>
    <w:rPr>
      <w:rFonts w:ascii="Arial" w:hAnsi="Arial" w:eastAsia="Arial" w:cs="Arial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rFonts w:ascii="Arial MT" w:hAnsi="Arial MT" w:eastAsia="Arial MT" w:cs="Arial MT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ScaleCrop>false</ScaleCrop>
  <LinksUpToDate>false</LinksUpToDate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2022-10-20T08:53:00Z</dcterms:created>
  <dc:creator>Amarender Katkam</dc:creator>
  <cp:lastModifiedBy>Gokula Priya</cp:lastModifiedBy>
  <dcterms:modified xsi:type="dcterms:W3CDTF">2022-10-20T09:02:21Z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2022-10-20T00:00:00Z</vt:filetime>
  </property>
  <property fmtid="{D5CDD505-2E9C-101B-9397-08002B2CF9AE}" pid="5" name="KSOProductBuildVer">
    <vt:lpwstr>1033-11.2.0.11210</vt:lpwstr>
  </property>
  <property fmtid="{D5CDD505-2E9C-101B-9397-08002B2CF9AE}" pid="6" name="ICV">
    <vt:lpwstr>EBAC2D8619DE4B80916207C3D0E08F5C</vt:lpwstr>
  </property>
</Properties>
</file>