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1D521E1" w:rsidR="005B2106" w:rsidRPr="00AB20AC" w:rsidRDefault="007A1707" w:rsidP="005C23C7">
            <w:pPr>
              <w:rPr>
                <w:rFonts w:cstheme="minorHAnsi"/>
              </w:rPr>
            </w:pPr>
            <w:r>
              <w:rPr>
                <w:rFonts w:cstheme="minorHAnsi"/>
              </w:rPr>
              <w:t>18 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36EF0F8" w:rsidR="000708AF" w:rsidRPr="00AB20AC" w:rsidRDefault="00C93F1D" w:rsidP="000708AF">
            <w:pPr>
              <w:rPr>
                <w:rFonts w:cstheme="minorHAnsi"/>
              </w:rPr>
            </w:pPr>
            <w:r w:rsidRPr="00C93F1D">
              <w:rPr>
                <w:rFonts w:cstheme="minorHAnsi"/>
              </w:rPr>
              <w:t>PNT2022TMID23778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B779674" w:rsidR="000708AF" w:rsidRPr="00AB20AC" w:rsidRDefault="000708AF" w:rsidP="000708AF">
            <w:pPr>
              <w:rPr>
                <w:rFonts w:cstheme="minorHAnsi"/>
              </w:rPr>
            </w:pPr>
            <w:r w:rsidRPr="00AB20AC">
              <w:rPr>
                <w:rFonts w:cstheme="minorHAnsi"/>
              </w:rPr>
              <w:t xml:space="preserve">Project </w:t>
            </w:r>
            <w:r w:rsidR="00C93F1D">
              <w:rPr>
                <w:rFonts w:cstheme="minorHAnsi"/>
              </w:rPr>
              <w:t>–</w:t>
            </w:r>
            <w:r w:rsidRPr="00AB20AC">
              <w:rPr>
                <w:rFonts w:cstheme="minorHAnsi"/>
              </w:rPr>
              <w:t xml:space="preserve"> </w:t>
            </w:r>
            <w:r w:rsidR="00C93F1D">
              <w:rPr>
                <w:rFonts w:cstheme="minorHAnsi"/>
              </w:rPr>
              <w:t>Sings With Smart Connectivity For Better Road Safety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47568515" w14:textId="0DCBF071" w:rsidR="00FD6D23" w:rsidRDefault="000F0ECD" w:rsidP="000F0ECD">
      <w:pPr>
        <w:rPr>
          <w:rFonts w:cstheme="minorHAnsi"/>
          <w:b/>
          <w:bCs/>
        </w:rPr>
      </w:pPr>
      <w:r w:rsidRPr="000923A6">
        <w:rPr>
          <w:rFonts w:ascii="Arial" w:eastAsia="Times New Roman" w:hAnsi="Arial" w:cs="Arial"/>
          <w:b/>
          <w:bCs/>
          <w:color w:val="000000"/>
          <w:sz w:val="24"/>
          <w:szCs w:val="24"/>
          <w:lang w:eastAsia="en-IN"/>
        </w:rPr>
        <w:t>Solution 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r w:rsidR="000923A6">
        <w:rPr>
          <w:rFonts w:cstheme="minorHAnsi"/>
          <w:b/>
          <w:bCs/>
        </w:rPr>
        <w:t xml:space="preserve"> </w:t>
      </w:r>
    </w:p>
    <w:p w14:paraId="751C42F3" w14:textId="4CCE9B00" w:rsidR="00487AE3" w:rsidRDefault="009372FA" w:rsidP="00B112F2">
      <w:pPr>
        <w:tabs>
          <w:tab w:val="left" w:pos="5529"/>
        </w:tabs>
        <w:rPr>
          <w:rFonts w:ascii="Calibri Light" w:hAnsi="Calibri Light" w:cstheme="minorHAnsi"/>
        </w:rPr>
      </w:pPr>
      <w:r>
        <w:rPr>
          <w:rFonts w:ascii="Calibri Light" w:hAnsi="Calibri Light" w:cstheme="minorHAnsi"/>
        </w:rPr>
        <w:t xml:space="preserve">          </w:t>
      </w:r>
      <w:r w:rsidR="00B112F2" w:rsidRPr="009372FA">
        <w:rPr>
          <w:rFonts w:ascii="Calibri Light" w:hAnsi="Calibri Light" w:cstheme="minorHAnsi"/>
        </w:rPr>
        <w:t xml:space="preserve">The weather and temperature details are obtained from the </w:t>
      </w:r>
      <w:proofErr w:type="spellStart"/>
      <w:r w:rsidR="00B112F2" w:rsidRPr="009372FA">
        <w:rPr>
          <w:rFonts w:ascii="Calibri Light" w:hAnsi="Calibri Light" w:cstheme="minorHAnsi"/>
        </w:rPr>
        <w:t>OpenWeatherMap</w:t>
      </w:r>
      <w:proofErr w:type="spellEnd"/>
      <w:r w:rsidR="00B112F2" w:rsidRPr="009372FA">
        <w:rPr>
          <w:rFonts w:ascii="Calibri Light" w:hAnsi="Calibri Light" w:cstheme="minorHAnsi"/>
        </w:rPr>
        <w:t xml:space="preserve"> API. Using these details, the speed limit will be updated automatically in accordance with the weather conditions. Also, the details regarding any accidents and traffic congestion faced on the particular road are obtained Based on this, the traffic is diverted followed by a change in map path and the traffic is cleared.</w:t>
      </w:r>
    </w:p>
    <w:p w14:paraId="2D1D2611" w14:textId="77777777" w:rsidR="009372FA" w:rsidRPr="009372FA" w:rsidRDefault="009372FA" w:rsidP="00B112F2">
      <w:pPr>
        <w:tabs>
          <w:tab w:val="left" w:pos="5529"/>
        </w:tabs>
        <w:rPr>
          <w:rStyle w:val="Emphasis"/>
          <w:rFonts w:ascii="Calibri Light" w:hAnsi="Calibri Light" w:cs="Helvetica"/>
          <w:color w:val="333333"/>
          <w:sz w:val="21"/>
          <w:szCs w:val="21"/>
        </w:rPr>
      </w:pPr>
    </w:p>
    <w:p w14:paraId="6650676C" w14:textId="18536012" w:rsidR="000923A6" w:rsidRDefault="007B4A84" w:rsidP="000923A6">
      <w:pPr>
        <w:rPr>
          <w:rStyle w:val="Emphasis"/>
          <w:rFonts w:ascii="Helvetica" w:hAnsi="Helvetica" w:cs="Helvetica"/>
          <w:color w:val="333333"/>
          <w:sz w:val="21"/>
          <w:szCs w:val="21"/>
        </w:rPr>
      </w:pPr>
      <w:r>
        <w:rPr>
          <w:rFonts w:cstheme="minorHAnsi"/>
          <w:b/>
          <w:bCs/>
          <w:noProof/>
        </w:rPr>
        <w:drawing>
          <wp:anchor distT="0" distB="0" distL="114300" distR="114300" simplePos="0" relativeHeight="251659264" behindDoc="0" locked="0" layoutInCell="1" allowOverlap="1" wp14:anchorId="54884864" wp14:editId="00BDACCA">
            <wp:simplePos x="0" y="0"/>
            <wp:positionH relativeFrom="column">
              <wp:posOffset>0</wp:posOffset>
            </wp:positionH>
            <wp:positionV relativeFrom="paragraph">
              <wp:posOffset>11430</wp:posOffset>
            </wp:positionV>
            <wp:extent cx="5730240" cy="3614420"/>
            <wp:effectExtent l="0" t="0" r="381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0240" cy="3614420"/>
                    </a:xfrm>
                    <a:prstGeom prst="rect">
                      <a:avLst/>
                    </a:prstGeom>
                  </pic:spPr>
                </pic:pic>
              </a:graphicData>
            </a:graphic>
            <wp14:sizeRelV relativeFrom="margin">
              <wp14:pctHeight>0</wp14:pctHeight>
            </wp14:sizeRelV>
          </wp:anchor>
        </w:drawing>
      </w:r>
    </w:p>
    <w:p w14:paraId="519942CB" w14:textId="7FA43EAF" w:rsidR="00D369B1" w:rsidRDefault="00D369B1" w:rsidP="000923A6">
      <w:pPr>
        <w:rPr>
          <w:rStyle w:val="Emphasis"/>
          <w:rFonts w:ascii="Helvetica" w:hAnsi="Helvetica" w:cs="Helvetica"/>
          <w:color w:val="333333"/>
          <w:sz w:val="21"/>
          <w:szCs w:val="21"/>
        </w:rPr>
      </w:pPr>
    </w:p>
    <w:p w14:paraId="5022B2DE" w14:textId="4D5F8356" w:rsidR="009E4E6C" w:rsidRDefault="00C316DE" w:rsidP="000F0ECD">
      <w:pPr>
        <w:rPr>
          <w:rFonts w:cstheme="minorHAnsi"/>
          <w:b/>
          <w:bCs/>
        </w:rPr>
      </w:pPr>
      <w:r>
        <w:rPr>
          <w:rStyle w:val="Emphasis"/>
          <w:rFonts w:ascii="Helvetica" w:hAnsi="Helvetica" w:cs="Helvetica"/>
          <w:color w:val="333333"/>
          <w:sz w:val="21"/>
          <w:szCs w:val="21"/>
        </w:rPr>
        <w:t>Figure 1: Architecture and data flow of the Open Weather Map sample applicatio</w:t>
      </w:r>
      <w:r>
        <w:rPr>
          <w:rStyle w:val="Emphasis"/>
          <w:rFonts w:ascii="Helvetica" w:hAnsi="Helvetica" w:cs="Helvetica"/>
          <w:color w:val="333333"/>
          <w:sz w:val="21"/>
          <w:szCs w:val="21"/>
        </w:rPr>
        <w:t>n</w:t>
      </w: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73F88"/>
    <w:rsid w:val="000923A6"/>
    <w:rsid w:val="000F0ECD"/>
    <w:rsid w:val="00101566"/>
    <w:rsid w:val="00157DC4"/>
    <w:rsid w:val="00213958"/>
    <w:rsid w:val="00374433"/>
    <w:rsid w:val="003C4A8E"/>
    <w:rsid w:val="003E3A16"/>
    <w:rsid w:val="00423071"/>
    <w:rsid w:val="00487AE3"/>
    <w:rsid w:val="0054283A"/>
    <w:rsid w:val="005B2106"/>
    <w:rsid w:val="00604389"/>
    <w:rsid w:val="00604AAA"/>
    <w:rsid w:val="00605B1F"/>
    <w:rsid w:val="007208C9"/>
    <w:rsid w:val="007A1707"/>
    <w:rsid w:val="007A3AE5"/>
    <w:rsid w:val="007B4A84"/>
    <w:rsid w:val="007D3B4C"/>
    <w:rsid w:val="00846801"/>
    <w:rsid w:val="008E20B8"/>
    <w:rsid w:val="009067B1"/>
    <w:rsid w:val="009372FA"/>
    <w:rsid w:val="009D3AA0"/>
    <w:rsid w:val="009E4E6C"/>
    <w:rsid w:val="00A139B5"/>
    <w:rsid w:val="00AB20AC"/>
    <w:rsid w:val="00AC6D16"/>
    <w:rsid w:val="00AC7F0A"/>
    <w:rsid w:val="00B112F2"/>
    <w:rsid w:val="00B76D2E"/>
    <w:rsid w:val="00C316DE"/>
    <w:rsid w:val="00C92BAA"/>
    <w:rsid w:val="00C93F1D"/>
    <w:rsid w:val="00D369B1"/>
    <w:rsid w:val="00DB6A25"/>
    <w:rsid w:val="00E23842"/>
    <w:rsid w:val="00F00AB4"/>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Mohana Mohana</cp:lastModifiedBy>
  <cp:revision>2</cp:revision>
  <dcterms:created xsi:type="dcterms:W3CDTF">2022-10-18T16:15:00Z</dcterms:created>
  <dcterms:modified xsi:type="dcterms:W3CDTF">2022-10-18T16:15:00Z</dcterms:modified>
</cp:coreProperties>
</file>