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C7307" w14:textId="05041800" w:rsidR="004D704A" w:rsidRDefault="004D704A">
      <w:pPr>
        <w:rPr>
          <w:sz w:val="40"/>
          <w:szCs w:val="40"/>
        </w:rPr>
      </w:pPr>
      <w:r>
        <w:rPr>
          <w:sz w:val="40"/>
          <w:szCs w:val="40"/>
        </w:rPr>
        <w:t>IOT BASED SMART CROP PROTECTION SYSTEM FOR AGRICULTURE</w:t>
      </w:r>
    </w:p>
    <w:p w14:paraId="09197884" w14:textId="2C4685FB" w:rsidR="004D704A" w:rsidRDefault="004D704A">
      <w:pPr>
        <w:rPr>
          <w:sz w:val="40"/>
          <w:szCs w:val="40"/>
        </w:rPr>
      </w:pPr>
      <w:r>
        <w:rPr>
          <w:sz w:val="40"/>
          <w:szCs w:val="40"/>
        </w:rPr>
        <w:t>TEAM ID:PNT2022TMID15132</w:t>
      </w:r>
    </w:p>
    <w:p w14:paraId="288EB152" w14:textId="5C873C29" w:rsidR="004D704A" w:rsidRDefault="004D704A">
      <w:pPr>
        <w:rPr>
          <w:sz w:val="40"/>
          <w:szCs w:val="40"/>
        </w:rPr>
      </w:pPr>
      <w:r>
        <w:rPr>
          <w:sz w:val="40"/>
          <w:szCs w:val="40"/>
        </w:rPr>
        <w:t xml:space="preserve">IBM CLOUD </w:t>
      </w:r>
    </w:p>
    <w:p w14:paraId="4B1BE7CE" w14:textId="3A5E9A0F" w:rsidR="004D704A" w:rsidRPr="004D704A" w:rsidRDefault="004D704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A490D63" wp14:editId="7158DA71">
            <wp:extent cx="12192000" cy="6858000"/>
            <wp:effectExtent l="0" t="0" r="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04A" w:rsidRPr="004D7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4A"/>
    <w:rsid w:val="004D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FAEC"/>
  <w15:chartTrackingRefBased/>
  <w15:docId w15:val="{5FBC613B-ABD6-41BF-AB2E-DF5F4E88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Jeyaselvin solomon</dc:creator>
  <cp:keywords/>
  <dc:description/>
  <cp:lastModifiedBy>Jeyaselvin solomon</cp:lastModifiedBy>
  <cp:revision>1</cp:revision>
  <dcterms:created xsi:type="dcterms:W3CDTF">2022-11-19T12:50:00Z</dcterms:created>
  <dcterms:modified xsi:type="dcterms:W3CDTF">2022-11-19T12:56:00Z</dcterms:modified>
</cp:coreProperties>
</file>