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570" w:lineRule="atLeast"/>
        <w:ind w:left="0" w:firstLine="0"/>
        <w:jc w:val="center"/>
        <w:rPr>
          <w:rFonts w:hint="default"/>
        </w:rPr>
      </w:pPr>
      <w:r>
        <w:rPr>
          <w:rFonts w:hint="default" w:ascii="Perpetua Titling MT" w:hAnsi="Perpetua Titling MT" w:eastAsia="Open Sans" w:cs="Perpetua Titling MT"/>
          <w:b/>
          <w:bCs/>
          <w:i w:val="0"/>
          <w:iCs w:val="0"/>
          <w:color w:val="2D2828"/>
          <w:spacing w:val="0"/>
          <w:sz w:val="52"/>
          <w:szCs w:val="52"/>
          <w:u w:val="single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Project Design Phase – I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50" w:afterAutospacing="0" w:line="300" w:lineRule="atLeast"/>
        <w:ind w:left="0" w:firstLine="0"/>
        <w:jc w:val="center"/>
        <w:rPr>
          <w:rFonts w:hint="default" w:ascii="Arial Rounded MT Bold" w:hAnsi="Arial Rounded MT Bold" w:eastAsia="Open Sans" w:cs="Arial Rounded MT Bold"/>
          <w:b/>
          <w:bCs/>
          <w:i w:val="0"/>
          <w:iCs w:val="0"/>
          <w:color w:val="2D2828"/>
          <w:spacing w:val="0"/>
          <w:sz w:val="44"/>
          <w:szCs w:val="44"/>
          <w:shd w:val="clear" w:color="auto" w:fill="auto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 w:eastAsia="Open Sans" w:cs="Arial Rounded MT Bold"/>
          <w:b/>
          <w:bCs/>
          <w:i w:val="0"/>
          <w:iCs w:val="0"/>
          <w:color w:val="2D2828"/>
          <w:spacing w:val="0"/>
          <w:sz w:val="44"/>
          <w:szCs w:val="44"/>
          <w:shd w:val="clear" w:color="auto" w:fill="auto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Proposed Solution</w:t>
      </w:r>
    </w:p>
    <w:p>
      <w:pPr>
        <w:rPr>
          <w:rFonts w:hint="default"/>
        </w:rPr>
      </w:pPr>
    </w:p>
    <w:tbl>
      <w:tblPr>
        <w:tblStyle w:val="5"/>
        <w:tblW w:w="9139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94"/>
        <w:gridCol w:w="6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pperplate Gothic Light" w:hAnsi="Copperplate Gothic Light" w:cs="Copperplate Gothic Light"/>
                <w:b w:val="0"/>
                <w:bCs w:val="0"/>
                <w:vertAlign w:val="baseline"/>
              </w:rPr>
            </w:pPr>
            <w:r>
              <w:rPr>
                <w:rFonts w:hint="default" w:ascii="Copperplate Gothic Light" w:hAnsi="Copperplate Gothic Light" w:eastAsia="SimSun" w:cs="Copperplate Gothic Light"/>
                <w:b w:val="0"/>
                <w:bCs w:val="0"/>
                <w:color w:val="000000"/>
                <w:kern w:val="0"/>
                <w:sz w:val="26"/>
                <w:szCs w:val="26"/>
                <w:lang w:val="en-US" w:eastAsia="zh-CN" w:bidi="ar"/>
              </w:rPr>
              <w:t>Team ID</w:t>
            </w:r>
          </w:p>
        </w:tc>
        <w:tc>
          <w:tcPr>
            <w:tcW w:w="6745" w:type="dxa"/>
          </w:tcPr>
          <w:p>
            <w:pPr>
              <w:rPr>
                <w:rFonts w:hint="default" w:ascii="Copperplate Gothic Light" w:hAnsi="Copperplate Gothic Light" w:cs="Copperplate Gothic Light"/>
                <w:sz w:val="26"/>
                <w:szCs w:val="26"/>
                <w:vertAlign w:val="baseline"/>
              </w:rPr>
            </w:pPr>
            <w:r>
              <w:rPr>
                <w:rFonts w:hint="default" w:ascii="Copperplate Gothic Light" w:hAnsi="Copperplate Gothic Light" w:cs="Copperplate Gothic Light"/>
                <w:sz w:val="26"/>
                <w:szCs w:val="26"/>
                <w:vertAlign w:val="baseline"/>
              </w:rPr>
              <w:t>PNT2022TMID38310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3" w:hRule="atLeast"/>
        </w:trPr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opperplate Gothic Light" w:hAnsi="Copperplate Gothic Light" w:eastAsia="SimSun" w:cs="Copperplate Gothic Light"/>
                <w:color w:val="000000"/>
                <w:kern w:val="0"/>
                <w:sz w:val="26"/>
                <w:szCs w:val="26"/>
                <w:lang w:val="en-US" w:eastAsia="zh-CN" w:bidi="ar"/>
              </w:rPr>
              <w:t>Project Name</w:t>
            </w:r>
            <w:r>
              <w:rPr>
                <w:rFonts w:ascii="Calibri" w:hAnsi="Calibri" w:eastAsia="SimSun" w:cs="Calibri"/>
                <w:color w:val="00000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</w:p>
        </w:tc>
        <w:tc>
          <w:tcPr>
            <w:tcW w:w="6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pperplate Gothic Light" w:hAnsi="Copperplate Gothic Light" w:cs="Copperplate Gothic Light"/>
                <w:vertAlign w:val="baseline"/>
              </w:rPr>
            </w:pPr>
            <w:r>
              <w:rPr>
                <w:rFonts w:hint="default" w:ascii="Copperplate Gothic Light" w:hAnsi="Copperplate Gothic Light" w:eastAsia="SimSun" w:cs="Copperplate Gothic Light"/>
                <w:color w:val="000000"/>
                <w:kern w:val="0"/>
                <w:sz w:val="26"/>
                <w:szCs w:val="26"/>
                <w:lang w:val="en-US" w:eastAsia="zh-CN" w:bidi="ar"/>
              </w:rPr>
              <w:t>Estimate the Crop Yield using Data</w:t>
            </w:r>
            <w:r>
              <w:rPr>
                <w:rFonts w:hint="default" w:ascii="Copperplate Gothic Light" w:hAnsi="Copperplate Gothic Light" w:eastAsia="SimSun" w:cs="Copperplate Gothic Light"/>
                <w:color w:val="000000"/>
                <w:kern w:val="0"/>
                <w:sz w:val="26"/>
                <w:szCs w:val="26"/>
                <w:lang w:val="en-IN" w:eastAsia="zh-CN" w:bidi="ar"/>
              </w:rPr>
              <w:t xml:space="preserve"> </w:t>
            </w:r>
            <w:r>
              <w:rPr>
                <w:rFonts w:hint="default" w:ascii="Copperplate Gothic Light" w:hAnsi="Copperplate Gothic Light" w:eastAsia="SimSun" w:cs="Copperplate Gothic Light"/>
                <w:color w:val="000000"/>
                <w:kern w:val="0"/>
                <w:sz w:val="26"/>
                <w:szCs w:val="26"/>
                <w:lang w:val="en-US" w:eastAsia="zh-CN" w:bidi="ar"/>
              </w:rPr>
              <w:t>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0" w:hRule="atLeast"/>
        </w:trPr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pperplate Gothic Light" w:hAnsi="Copperplate Gothic Light" w:cs="Copperplate Gothic Light"/>
                <w:vertAlign w:val="baseline"/>
              </w:rPr>
            </w:pPr>
            <w:r>
              <w:rPr>
                <w:rFonts w:hint="default" w:ascii="Copperplate Gothic Light" w:hAnsi="Copperplate Gothic Light" w:eastAsia="SimSun" w:cs="Copperplate Gothic Light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Maximum Marks </w:t>
            </w:r>
          </w:p>
        </w:tc>
        <w:tc>
          <w:tcPr>
            <w:tcW w:w="67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opperplate Gothic Light" w:hAnsi="Copperplate Gothic Light" w:eastAsia="SimSun" w:cs="Copperplate Gothic Light"/>
                <w:color w:val="000000"/>
                <w:kern w:val="0"/>
                <w:sz w:val="26"/>
                <w:szCs w:val="26"/>
                <w:lang w:val="en-US" w:eastAsia="zh-CN" w:bidi="ar"/>
              </w:rPr>
              <w:t>2 Marks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5"/>
        <w:tblW w:w="90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30"/>
        <w:gridCol w:w="3424"/>
        <w:gridCol w:w="4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8" w:hRule="atLeast"/>
        </w:trPr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pperplate Gothic Bold" w:hAnsi="Copperplate Gothic Bold" w:cs="Copperplate Gothic Bold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opperplate Gothic Bold" w:hAnsi="Copperplate Gothic Bold" w:eastAsia="SimSun" w:cs="Copperplate Gothic Bold"/>
                <w:b/>
                <w:bCs/>
                <w:color w:val="000000"/>
                <w:kern w:val="0"/>
                <w:sz w:val="27"/>
                <w:szCs w:val="27"/>
                <w:lang w:val="en-US" w:eastAsia="zh-CN" w:bidi="ar"/>
              </w:rPr>
              <w:t>S.NO.</w:t>
            </w:r>
          </w:p>
        </w:tc>
        <w:tc>
          <w:tcPr>
            <w:tcW w:w="342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pperplate Gothic Bold" w:hAnsi="Copperplate Gothic Bold" w:cs="Copperplate Gothic Bold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opperplate Gothic Bold" w:hAnsi="Copperplate Gothic Bold" w:eastAsia="SimSun" w:cs="Copperplate Gothic Bold"/>
                <w:b/>
                <w:bCs/>
                <w:color w:val="000000"/>
                <w:kern w:val="0"/>
                <w:sz w:val="27"/>
                <w:szCs w:val="27"/>
                <w:lang w:val="en-US" w:eastAsia="zh-CN" w:bidi="ar"/>
              </w:rPr>
              <w:t>PARAMETER</w:t>
            </w:r>
          </w:p>
        </w:tc>
        <w:tc>
          <w:tcPr>
            <w:tcW w:w="442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pperplate Gothic Bold" w:hAnsi="Copperplate Gothic Bold" w:cs="Copperplate Gothic Bold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opperplate Gothic Bold" w:hAnsi="Copperplate Gothic Bold" w:eastAsia="SimSun" w:cs="Copperplate Gothic Bold"/>
                <w:b/>
                <w:bCs/>
                <w:color w:val="000000"/>
                <w:kern w:val="0"/>
                <w:sz w:val="27"/>
                <w:szCs w:val="27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22" w:hRule="atLeast"/>
        </w:trPr>
        <w:tc>
          <w:tcPr>
            <w:tcW w:w="1230" w:type="dxa"/>
          </w:tcPr>
          <w:p>
            <w:pPr>
              <w:jc w:val="center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Mongolian Baiti" w:hAnsi="Mongolian Baiti" w:cs="Mongolian Baiti"/>
                <w:b w:val="0"/>
                <w:bCs w:val="0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24" w:type="dxa"/>
          </w:tcPr>
          <w:p>
            <w:pPr>
              <w:pStyle w:val="6"/>
              <w:rPr>
                <w:rFonts w:hint="default" w:ascii="Mongolian Baiti" w:hAnsi="Mongolian Baiti" w:cs="Mongolian Bait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Mongolian Baiti" w:hAnsi="Mongolian Baiti" w:cs="Mongolian Baiti"/>
                <w:b w:val="0"/>
                <w:bCs w:val="0"/>
                <w:color w:val="000000"/>
                <w:sz w:val="24"/>
                <w:szCs w:val="24"/>
              </w:rPr>
              <w:t>Problem</w:t>
            </w:r>
            <w:r>
              <w:rPr>
                <w:rFonts w:hint="default" w:ascii="Mongolian Baiti" w:hAnsi="Mongolian Baiti" w:cs="Mongolian Baiti"/>
                <w:b w:val="0"/>
                <w:bCs w:val="0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Mongolian Baiti" w:hAnsi="Mongolian Baiti" w:cs="Mongolian Baiti"/>
                <w:b w:val="0"/>
                <w:bCs w:val="0"/>
                <w:color w:val="000000"/>
                <w:sz w:val="24"/>
                <w:szCs w:val="24"/>
              </w:rPr>
              <w:t>Statement</w:t>
            </w:r>
          </w:p>
          <w:p>
            <w:pPr>
              <w:pStyle w:val="6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Mongolian Baiti" w:hAnsi="Mongolian Baiti" w:cs="Mongolian Baiti"/>
                <w:b w:val="0"/>
                <w:bCs w:val="0"/>
                <w:color w:val="000000"/>
                <w:sz w:val="24"/>
                <w:szCs w:val="24"/>
              </w:rPr>
              <w:t>(Problem</w:t>
            </w:r>
            <w:r>
              <w:rPr>
                <w:rFonts w:hint="default" w:ascii="Mongolian Baiti" w:hAnsi="Mongolian Baiti" w:cs="Mongolian Baiti"/>
                <w:b w:val="0"/>
                <w:bCs w:val="0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Mongolian Baiti" w:hAnsi="Mongolian Baiti" w:cs="Mongolian Baiti"/>
                <w:b w:val="0"/>
                <w:bCs w:val="0"/>
                <w:color w:val="000000"/>
                <w:sz w:val="24"/>
                <w:szCs w:val="24"/>
              </w:rPr>
              <w:t>to</w:t>
            </w:r>
            <w:r>
              <w:rPr>
                <w:rFonts w:hint="default" w:ascii="Mongolian Baiti" w:hAnsi="Mongolian Baiti" w:cs="Mongolian Baiti"/>
                <w:b w:val="0"/>
                <w:bCs w:val="0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Mongolian Baiti" w:hAnsi="Mongolian Baiti" w:cs="Mongolian Baiti"/>
                <w:b w:val="0"/>
                <w:bCs w:val="0"/>
                <w:color w:val="000000"/>
                <w:sz w:val="24"/>
                <w:szCs w:val="24"/>
              </w:rPr>
              <w:t>be</w:t>
            </w:r>
            <w:r>
              <w:rPr>
                <w:rFonts w:hint="default" w:ascii="Mongolian Baiti" w:hAnsi="Mongolian Baiti" w:cs="Mongolian Baiti"/>
                <w:b w:val="0"/>
                <w:bCs w:val="0"/>
                <w:color w:val="000000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Mongolian Baiti" w:hAnsi="Mongolian Baiti" w:cs="Mongolian Baiti"/>
                <w:b w:val="0"/>
                <w:bCs w:val="0"/>
                <w:color w:val="000000"/>
                <w:sz w:val="24"/>
                <w:szCs w:val="24"/>
              </w:rPr>
              <w:t>solved)</w:t>
            </w:r>
          </w:p>
        </w:tc>
        <w:tc>
          <w:tcPr>
            <w:tcW w:w="4424" w:type="dxa"/>
          </w:tcPr>
          <w:p>
            <w:pPr>
              <w:jc w:val="both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Mongolian Baiti" w:hAnsi="Mongolian Baiti" w:cs="Mongolian Baiti"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To estimate the crop yield with atmost accuracy so that the Farmers, Government and Traders will get gain through it and it will lead them to make data - driven discision - making.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3" w:hRule="atLeast"/>
        </w:trPr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default" w:ascii="Mongolian Baiti" w:hAnsi="Mongolian Baiti" w:eastAsia="SimSun" w:cs="Mongolian Baiti"/>
                <w:color w:val="000000"/>
                <w:kern w:val="0"/>
                <w:sz w:val="24"/>
                <w:szCs w:val="24"/>
                <w:lang w:val="en-US" w:eastAsia="zh-CN" w:bidi="ar"/>
              </w:rPr>
              <w:t>2.</w:t>
            </w:r>
          </w:p>
          <w:p>
            <w:pPr>
              <w:jc w:val="center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34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golian Baiti" w:hAnsi="Mongolian Baiti" w:cs="Mongolian Baiti"/>
                <w:sz w:val="24"/>
                <w:szCs w:val="24"/>
              </w:rPr>
            </w:pPr>
            <w:r>
              <w:rPr>
                <w:rFonts w:hint="default" w:ascii="Mongolian Baiti" w:hAnsi="Mongolian Baiti" w:eastAsia="SimSun" w:cs="Mongolian Baiti"/>
                <w:color w:val="222222"/>
                <w:kern w:val="0"/>
                <w:sz w:val="24"/>
                <w:szCs w:val="24"/>
                <w:lang w:val="en-US" w:eastAsia="zh-CN" w:bidi="ar"/>
              </w:rPr>
              <w:t>Idea / Solution description</w:t>
            </w:r>
          </w:p>
          <w:p>
            <w:pPr>
              <w:jc w:val="center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4424" w:type="dxa"/>
          </w:tcPr>
          <w:p>
            <w:pPr>
              <w:jc w:val="both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Mongolian Baiti" w:hAnsi="Mongolian Baiti" w:cs="Mongolian Baiti"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To create user understandable dashboards so that the farmers get valuable insights about various types of crop production.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11" w:hRule="atLeast"/>
        </w:trPr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default" w:ascii="Mongolian Baiti" w:hAnsi="Mongolian Baiti" w:eastAsia="SimSun" w:cs="Mongolian Baiti"/>
                <w:color w:val="000000"/>
                <w:kern w:val="0"/>
                <w:sz w:val="24"/>
                <w:szCs w:val="24"/>
                <w:lang w:val="en-US" w:eastAsia="zh-CN" w:bidi="ar"/>
              </w:rPr>
              <w:t>3.</w:t>
            </w:r>
            <w:r>
              <w:rPr>
                <w:rFonts w:ascii="Calibri" w:hAnsi="Calibri" w:eastAsia="SimSun" w:cs="Calibri"/>
                <w:color w:val="00000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</w:p>
          <w:p>
            <w:pPr>
              <w:jc w:val="center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34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golian Baiti" w:hAnsi="Mongolian Baiti" w:cs="Mongolian Baiti"/>
                <w:sz w:val="24"/>
                <w:szCs w:val="24"/>
              </w:rPr>
            </w:pPr>
            <w:r>
              <w:rPr>
                <w:rFonts w:hint="default" w:ascii="Mongolian Baiti" w:hAnsi="Mongolian Baiti" w:eastAsia="SimSun" w:cs="Mongolian Baiti"/>
                <w:color w:val="222222"/>
                <w:kern w:val="0"/>
                <w:sz w:val="24"/>
                <w:szCs w:val="24"/>
                <w:lang w:val="en-US" w:eastAsia="zh-CN" w:bidi="ar"/>
              </w:rPr>
              <w:t xml:space="preserve">Novelty / Uniqueness </w:t>
            </w:r>
          </w:p>
          <w:p>
            <w:pPr>
              <w:jc w:val="center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4424" w:type="dxa"/>
          </w:tcPr>
          <w:p>
            <w:pPr>
              <w:jc w:val="both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Mongolian Baiti" w:hAnsi="Mongolian Baiti" w:cs="Mongolian Baiti"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Using a well researched dataset includes types of crops, regions, seasons, climatic conditions, temperature suggestions can be made on what type of crop is suitable for a particular land at a specific season to get maximum harvest.  </w:t>
            </w:r>
            <w:r>
              <w:rPr>
                <w:rFonts w:hint="default" w:ascii="Mongolian Baiti" w:hAnsi="Mongolian Baiti" w:cs="Mongolian Baiti"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1" w:hRule="atLeast"/>
        </w:trPr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default" w:ascii="Mongolian Baiti" w:hAnsi="Mongolian Baiti" w:eastAsia="SimSun" w:cs="Mongolian Baiti"/>
                <w:color w:val="000000"/>
                <w:kern w:val="0"/>
                <w:sz w:val="24"/>
                <w:szCs w:val="24"/>
                <w:lang w:val="en-US" w:eastAsia="zh-CN" w:bidi="ar"/>
              </w:rPr>
              <w:t>4.</w:t>
            </w:r>
            <w:r>
              <w:rPr>
                <w:rFonts w:ascii="Calibri" w:hAnsi="Calibri" w:eastAsia="SimSun" w:cs="Calibri"/>
                <w:color w:val="00000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</w:p>
          <w:p>
            <w:pPr>
              <w:jc w:val="center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34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golian Baiti" w:hAnsi="Mongolian Baiti" w:cs="Mongolian Baiti"/>
                <w:sz w:val="24"/>
                <w:szCs w:val="24"/>
              </w:rPr>
            </w:pPr>
            <w:r>
              <w:rPr>
                <w:rFonts w:hint="default" w:ascii="Mongolian Baiti" w:hAnsi="Mongolian Baiti" w:eastAsia="SimSun" w:cs="Mongolian Baiti"/>
                <w:color w:val="212121"/>
                <w:kern w:val="0"/>
                <w:sz w:val="24"/>
                <w:szCs w:val="24"/>
                <w:lang w:val="en-US" w:eastAsia="zh-CN" w:bidi="ar"/>
              </w:rPr>
              <w:t xml:space="preserve">Social Impact / Customer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golian Baiti" w:hAnsi="Mongolian Baiti" w:cs="Mongolian Baiti"/>
                <w:sz w:val="24"/>
                <w:szCs w:val="24"/>
              </w:rPr>
            </w:pPr>
            <w:r>
              <w:rPr>
                <w:rFonts w:hint="default" w:ascii="Mongolian Baiti" w:hAnsi="Mongolian Baiti" w:eastAsia="SimSun" w:cs="Mongolian Baiti"/>
                <w:color w:val="212121"/>
                <w:kern w:val="0"/>
                <w:sz w:val="24"/>
                <w:szCs w:val="24"/>
                <w:lang w:val="en-US" w:eastAsia="zh-CN" w:bidi="ar"/>
              </w:rPr>
              <w:t xml:space="preserve">Satisfaction </w:t>
            </w:r>
          </w:p>
          <w:p>
            <w:pPr>
              <w:jc w:val="center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4424" w:type="dxa"/>
          </w:tcPr>
          <w:p>
            <w:pPr>
              <w:jc w:val="both"/>
              <w:rPr>
                <w:rFonts w:hint="default" w:ascii="Mongolian Baiti" w:hAnsi="Mongolian Baiti" w:cs="Mongolian Baiti"/>
                <w:sz w:val="44"/>
                <w:szCs w:val="44"/>
                <w:vertAlign w:val="baseline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Mongolian Baiti" w:hAnsi="Mongolian Baiti" w:cs="Mongolian Baiti"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Maximum accuracy in the output will give maximum crop yield. As more revenue will be made, the customer will be satisfied.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4" w:hRule="atLeast"/>
        </w:trPr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default" w:ascii="Mongolian Baiti" w:hAnsi="Mongolian Baiti" w:eastAsia="SimSun" w:cs="Mongolian Baiti"/>
                <w:color w:val="000000"/>
                <w:kern w:val="0"/>
                <w:sz w:val="24"/>
                <w:szCs w:val="24"/>
                <w:lang w:val="en-US" w:eastAsia="zh-CN" w:bidi="ar"/>
              </w:rPr>
              <w:t>5.</w:t>
            </w:r>
            <w:r>
              <w:rPr>
                <w:rFonts w:ascii="Calibri" w:hAnsi="Calibri" w:eastAsia="SimSun" w:cs="Calibri"/>
                <w:color w:val="000000"/>
                <w:kern w:val="0"/>
                <w:sz w:val="27"/>
                <w:szCs w:val="27"/>
                <w:lang w:val="en-US" w:eastAsia="zh-CN" w:bidi="ar"/>
              </w:rPr>
              <w:t xml:space="preserve"> </w:t>
            </w:r>
          </w:p>
          <w:p>
            <w:pPr>
              <w:jc w:val="center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34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golian Baiti" w:hAnsi="Mongolian Baiti" w:eastAsia="SimSun" w:cs="Mongolian Baiti"/>
                <w:color w:val="212121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Mongolian Baiti" w:hAnsi="Mongolian Baiti" w:eastAsia="SimSun" w:cs="Mongolian Baiti"/>
                <w:color w:val="212121"/>
                <w:kern w:val="0"/>
                <w:sz w:val="24"/>
                <w:szCs w:val="24"/>
                <w:lang w:val="en-US" w:eastAsia="zh-CN" w:bidi="ar"/>
              </w:rPr>
              <w:t xml:space="preserve">Business Model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golian Baiti" w:hAnsi="Mongolian Baiti" w:cs="Mongolian Baiti"/>
                <w:sz w:val="24"/>
                <w:szCs w:val="24"/>
              </w:rPr>
            </w:pPr>
            <w:r>
              <w:rPr>
                <w:rFonts w:hint="default" w:ascii="Mongolian Baiti" w:hAnsi="Mongolian Baiti" w:eastAsia="SimSun" w:cs="Mongolian Baiti"/>
                <w:color w:val="212121"/>
                <w:kern w:val="0"/>
                <w:sz w:val="24"/>
                <w:szCs w:val="24"/>
                <w:lang w:val="en-US" w:eastAsia="zh-CN" w:bidi="ar"/>
              </w:rPr>
              <w:t>(Revenue Model)</w:t>
            </w:r>
          </w:p>
          <w:p>
            <w:pPr>
              <w:jc w:val="center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4424" w:type="dxa"/>
          </w:tcPr>
          <w:p>
            <w:pPr>
              <w:jc w:val="both"/>
              <w:rPr>
                <w:rFonts w:hint="default" w:ascii="Mongolian Baiti" w:hAnsi="Mongolian Baiti" w:cs="Mongolian Baiti"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golian Baiti" w:hAnsi="Mongolian Baiti" w:cs="Mongolian Baiti"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 satisfied customer can share his experience to somebody which results in large number of customer base.More revenue can be made by providing subscription services.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4" w:hRule="atLeast"/>
        </w:trPr>
        <w:tc>
          <w:tcPr>
            <w:tcW w:w="1230" w:type="dxa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default" w:ascii="Mongolian Baiti" w:hAnsi="Mongolian Baiti" w:eastAsia="SimSun" w:cs="Mongolian Baiti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Calibri" w:hAnsi="Calibri" w:eastAsia="SimSun" w:cs="Calibri"/>
                <w:color w:val="000000"/>
                <w:kern w:val="0"/>
                <w:sz w:val="27"/>
                <w:szCs w:val="27"/>
                <w:lang w:val="en-US" w:eastAsia="zh-CN" w:bidi="ar"/>
              </w:rPr>
              <w:t xml:space="preserve">. </w:t>
            </w:r>
          </w:p>
          <w:p>
            <w:pPr>
              <w:jc w:val="center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34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golian Baiti" w:hAnsi="Mongolian Baiti" w:cs="Mongolian Baiti"/>
                <w:sz w:val="24"/>
                <w:szCs w:val="24"/>
              </w:rPr>
            </w:pPr>
            <w:r>
              <w:rPr>
                <w:rFonts w:hint="default" w:ascii="Mongolian Baiti" w:hAnsi="Mongolian Baiti" w:eastAsia="SimSun" w:cs="Mongolian Baiti"/>
                <w:color w:val="212121"/>
                <w:kern w:val="0"/>
                <w:sz w:val="24"/>
                <w:szCs w:val="24"/>
                <w:lang w:val="en-US" w:eastAsia="zh-CN" w:bidi="ar"/>
              </w:rPr>
              <w:t>Scalability of the Solution</w:t>
            </w:r>
          </w:p>
          <w:p>
            <w:pPr>
              <w:jc w:val="center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4424" w:type="dxa"/>
          </w:tcPr>
          <w:p>
            <w:pPr>
              <w:jc w:val="both"/>
              <w:rPr>
                <w:rFonts w:hint="default" w:ascii="Perpetua Titling MT" w:hAnsi="Perpetua Titling MT" w:cs="Perpetua Titling MT"/>
                <w:sz w:val="44"/>
                <w:szCs w:val="44"/>
                <w:vertAlign w:val="baseline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Mongolian Baiti" w:hAnsi="Mongolian Baiti" w:cs="Mongolian Baiti"/>
                <w:color w:val="000000" w:themeColor="text1"/>
                <w:sz w:val="24"/>
                <w:szCs w:val="24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There is no problem with the dataset storage, time efficient, accurate, clear insights and an efficient way to forecast the upcoming results.</w:t>
            </w:r>
          </w:p>
        </w:tc>
      </w:tr>
    </w:tbl>
    <w:p>
      <w:pPr>
        <w:jc w:val="center"/>
        <w:rPr>
          <w:rFonts w:hint="default" w:ascii="Perpetua Titling MT" w:hAnsi="Perpetua Titling MT" w:cs="Perpetua Titling MT"/>
          <w:sz w:val="44"/>
          <w:szCs w:val="4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 Sans Semibold">
    <w:panose1 w:val="020B0706030804020204"/>
    <w:charset w:val="00"/>
    <w:family w:val="auto"/>
    <w:pitch w:val="default"/>
    <w:sig w:usb0="E00002EF" w:usb1="4000205B" w:usb2="00000028" w:usb3="00000000" w:csb0="200001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F48B9"/>
    <w:rsid w:val="0094108D"/>
    <w:rsid w:val="019C2A68"/>
    <w:rsid w:val="05136904"/>
    <w:rsid w:val="0D9F44AC"/>
    <w:rsid w:val="0F9718DF"/>
    <w:rsid w:val="15D46CBD"/>
    <w:rsid w:val="15E3096C"/>
    <w:rsid w:val="1B8F3DB2"/>
    <w:rsid w:val="20AF1106"/>
    <w:rsid w:val="249064A5"/>
    <w:rsid w:val="273B1BC6"/>
    <w:rsid w:val="2E136236"/>
    <w:rsid w:val="2FD923D7"/>
    <w:rsid w:val="3034687E"/>
    <w:rsid w:val="318F02CF"/>
    <w:rsid w:val="347F62B4"/>
    <w:rsid w:val="3A9D1931"/>
    <w:rsid w:val="3AC56A51"/>
    <w:rsid w:val="3F3D74FE"/>
    <w:rsid w:val="40EE65D6"/>
    <w:rsid w:val="48D82045"/>
    <w:rsid w:val="53461DE5"/>
    <w:rsid w:val="543D1359"/>
    <w:rsid w:val="6378546F"/>
    <w:rsid w:val="679D64DC"/>
    <w:rsid w:val="68AF64C7"/>
    <w:rsid w:val="6A8120E5"/>
    <w:rsid w:val="6ACF10A2"/>
    <w:rsid w:val="6B2F48B9"/>
    <w:rsid w:val="7DC2312C"/>
    <w:rsid w:val="7F56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spacing w:line="268" w:lineRule="exac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2022-10-18T05:07:00Z</dcterms:created>
  <dc:creator>Kaviya Kavi</dc:creator>
  <cp:lastModifiedBy>Kaviya Kavi</cp:lastModifiedBy>
  <dcterms:modified xsi:type="dcterms:W3CDTF">2022-10-19T05:40:21Z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A27C2B83BC3C420EAFC1A01BFD9F4D43</vt:lpwstr>
  </property>
</Properties>
</file>