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2106" w:rsidRPr="003A15EF" w:rsidRDefault="005B2106" w:rsidP="005B2106">
      <w:pPr>
        <w:spacing w:after="0"/>
        <w:jc w:val="center"/>
        <w:rPr>
          <w:rFonts w:ascii="Arial Black" w:hAnsi="Arial Black"/>
          <w:b/>
          <w:bCs/>
          <w:sz w:val="44"/>
          <w:szCs w:val="44"/>
        </w:rPr>
      </w:pPr>
      <w:r w:rsidRPr="003A15EF">
        <w:rPr>
          <w:rFonts w:ascii="Arial Black" w:hAnsi="Arial Black"/>
          <w:b/>
          <w:bCs/>
          <w:sz w:val="44"/>
          <w:szCs w:val="44"/>
        </w:rPr>
        <w:t>Ideation Phase</w:t>
      </w:r>
    </w:p>
    <w:p w:rsidR="009D3AA0" w:rsidRDefault="009A2D61" w:rsidP="005B2106">
      <w:pPr>
        <w:spacing w:after="0"/>
        <w:jc w:val="center"/>
        <w:rPr>
          <w:rFonts w:ascii="Arial Black" w:hAnsi="Arial Black"/>
          <w:b/>
          <w:bCs/>
          <w:sz w:val="44"/>
          <w:szCs w:val="44"/>
        </w:rPr>
      </w:pPr>
      <w:r w:rsidRPr="003A15EF">
        <w:rPr>
          <w:rFonts w:ascii="Arial Black" w:hAnsi="Arial Black"/>
          <w:b/>
          <w:bCs/>
          <w:sz w:val="44"/>
          <w:szCs w:val="44"/>
        </w:rPr>
        <w:t>Empathize &amp; Discover</w:t>
      </w:r>
    </w:p>
    <w:p w:rsidR="003A15EF" w:rsidRPr="003A15EF" w:rsidRDefault="003A15EF" w:rsidP="005B2106">
      <w:pPr>
        <w:spacing w:after="0"/>
        <w:jc w:val="center"/>
        <w:rPr>
          <w:rFonts w:ascii="Arial Black" w:hAnsi="Arial Black"/>
          <w:b/>
          <w:bCs/>
          <w:sz w:val="44"/>
          <w:szCs w:val="44"/>
        </w:rPr>
      </w:pPr>
    </w:p>
    <w:p w:rsidR="005B2106" w:rsidRPr="005B2106" w:rsidRDefault="005B2106" w:rsidP="005B2106">
      <w:pPr>
        <w:spacing w:after="0"/>
        <w:jc w:val="center"/>
        <w:rPr>
          <w:b/>
          <w:bCs/>
          <w:sz w:val="28"/>
          <w:szCs w:val="28"/>
        </w:rPr>
      </w:pPr>
    </w:p>
    <w:tbl>
      <w:tblPr>
        <w:tblStyle w:val="TableGrid"/>
        <w:tblW w:w="0" w:type="auto"/>
        <w:tblLook w:val="04A0"/>
      </w:tblPr>
      <w:tblGrid>
        <w:gridCol w:w="4508"/>
        <w:gridCol w:w="4508"/>
      </w:tblGrid>
      <w:tr w:rsidR="005B2106" w:rsidRPr="003A15EF" w:rsidTr="005C23C7">
        <w:tc>
          <w:tcPr>
            <w:tcW w:w="4508" w:type="dxa"/>
          </w:tcPr>
          <w:p w:rsidR="005B2106" w:rsidRPr="003A15EF" w:rsidRDefault="005B2106" w:rsidP="005C23C7">
            <w:pPr>
              <w:rPr>
                <w:rFonts w:ascii="Times New Roman" w:hAnsi="Times New Roman" w:cs="Times New Roman"/>
                <w:sz w:val="28"/>
                <w:szCs w:val="28"/>
              </w:rPr>
            </w:pPr>
            <w:r w:rsidRPr="003A15EF">
              <w:rPr>
                <w:rFonts w:ascii="Times New Roman" w:hAnsi="Times New Roman" w:cs="Times New Roman"/>
                <w:sz w:val="28"/>
                <w:szCs w:val="28"/>
              </w:rPr>
              <w:t>D</w:t>
            </w:r>
            <w:r w:rsidR="003A15EF">
              <w:rPr>
                <w:rFonts w:ascii="Times New Roman" w:hAnsi="Times New Roman" w:cs="Times New Roman"/>
                <w:sz w:val="28"/>
                <w:szCs w:val="28"/>
              </w:rPr>
              <w:t>ATE</w:t>
            </w:r>
          </w:p>
        </w:tc>
        <w:tc>
          <w:tcPr>
            <w:tcW w:w="4508" w:type="dxa"/>
          </w:tcPr>
          <w:p w:rsidR="005B2106" w:rsidRPr="003A15EF" w:rsidRDefault="003A15EF" w:rsidP="005C23C7">
            <w:pPr>
              <w:rPr>
                <w:rFonts w:ascii="Times New Roman" w:hAnsi="Times New Roman" w:cs="Times New Roman"/>
                <w:sz w:val="28"/>
                <w:szCs w:val="28"/>
              </w:rPr>
            </w:pPr>
            <w:r>
              <w:rPr>
                <w:rFonts w:ascii="Times New Roman" w:hAnsi="Times New Roman" w:cs="Times New Roman"/>
                <w:sz w:val="28"/>
                <w:szCs w:val="28"/>
              </w:rPr>
              <w:t>19 SEPTEMBER</w:t>
            </w:r>
            <w:r w:rsidR="005B2106" w:rsidRPr="003A15EF">
              <w:rPr>
                <w:rFonts w:ascii="Times New Roman" w:hAnsi="Times New Roman" w:cs="Times New Roman"/>
                <w:sz w:val="28"/>
                <w:szCs w:val="28"/>
              </w:rPr>
              <w:t xml:space="preserve"> 2022</w:t>
            </w:r>
          </w:p>
        </w:tc>
      </w:tr>
      <w:tr w:rsidR="00AA7790" w:rsidTr="005C23C7">
        <w:tc>
          <w:tcPr>
            <w:tcW w:w="4508" w:type="dxa"/>
          </w:tcPr>
          <w:p w:rsidR="00AA7790" w:rsidRPr="003A15EF" w:rsidRDefault="003A15EF" w:rsidP="00AA7790">
            <w:pPr>
              <w:rPr>
                <w:rFonts w:ascii="Times New Roman" w:hAnsi="Times New Roman" w:cs="Times New Roman"/>
                <w:sz w:val="28"/>
                <w:szCs w:val="28"/>
              </w:rPr>
            </w:pPr>
            <w:r>
              <w:rPr>
                <w:rFonts w:ascii="Times New Roman" w:hAnsi="Times New Roman" w:cs="Times New Roman"/>
                <w:sz w:val="28"/>
                <w:szCs w:val="28"/>
              </w:rPr>
              <w:t>TEAM</w:t>
            </w:r>
            <w:r w:rsidR="00AA7790" w:rsidRPr="003A15EF">
              <w:rPr>
                <w:rFonts w:ascii="Times New Roman" w:hAnsi="Times New Roman" w:cs="Times New Roman"/>
                <w:sz w:val="28"/>
                <w:szCs w:val="28"/>
              </w:rPr>
              <w:t xml:space="preserve"> ID</w:t>
            </w:r>
          </w:p>
        </w:tc>
        <w:tc>
          <w:tcPr>
            <w:tcW w:w="4508" w:type="dxa"/>
          </w:tcPr>
          <w:p w:rsidR="00AA7790" w:rsidRDefault="00AA7790" w:rsidP="00AA7790"/>
        </w:tc>
      </w:tr>
      <w:tr w:rsidR="00AA7790" w:rsidTr="005C23C7">
        <w:tc>
          <w:tcPr>
            <w:tcW w:w="4508" w:type="dxa"/>
          </w:tcPr>
          <w:p w:rsidR="00AA7790" w:rsidRPr="003A15EF" w:rsidRDefault="003A15EF" w:rsidP="00AA7790">
            <w:pPr>
              <w:rPr>
                <w:rFonts w:ascii="Times New Roman" w:hAnsi="Times New Roman" w:cs="Times New Roman"/>
                <w:sz w:val="28"/>
                <w:szCs w:val="28"/>
              </w:rPr>
            </w:pPr>
            <w:r w:rsidRPr="003A15EF">
              <w:rPr>
                <w:rFonts w:ascii="Times New Roman" w:hAnsi="Times New Roman" w:cs="Times New Roman"/>
                <w:sz w:val="28"/>
                <w:szCs w:val="28"/>
              </w:rPr>
              <w:t>PROJECT NAME</w:t>
            </w:r>
          </w:p>
        </w:tc>
        <w:tc>
          <w:tcPr>
            <w:tcW w:w="4508" w:type="dxa"/>
          </w:tcPr>
          <w:p w:rsidR="00AA7790" w:rsidRPr="00BA2ACE" w:rsidRDefault="00BA2ACE" w:rsidP="00AA7790">
            <w:pPr>
              <w:rPr>
                <w:rFonts w:ascii="Times New Roman" w:hAnsi="Times New Roman" w:cs="Times New Roman"/>
                <w:sz w:val="28"/>
                <w:szCs w:val="28"/>
              </w:rPr>
            </w:pPr>
            <w:r w:rsidRPr="00BA2ACE">
              <w:rPr>
                <w:rFonts w:ascii="Times New Roman" w:hAnsi="Times New Roman" w:cs="Times New Roman"/>
                <w:sz w:val="28"/>
                <w:szCs w:val="28"/>
              </w:rPr>
              <w:t>SIGNS WITH SMART CONNECTIVITY AND ROAD SAFTETY</w:t>
            </w:r>
          </w:p>
        </w:tc>
      </w:tr>
      <w:tr w:rsidR="005B2106" w:rsidTr="005C23C7">
        <w:tc>
          <w:tcPr>
            <w:tcW w:w="4508" w:type="dxa"/>
          </w:tcPr>
          <w:p w:rsidR="005B2106" w:rsidRPr="003A15EF" w:rsidRDefault="005B2106" w:rsidP="005C23C7">
            <w:pPr>
              <w:rPr>
                <w:rFonts w:ascii="Times New Roman" w:hAnsi="Times New Roman" w:cs="Times New Roman"/>
                <w:sz w:val="28"/>
                <w:szCs w:val="28"/>
              </w:rPr>
            </w:pPr>
            <w:r w:rsidRPr="003A15EF">
              <w:rPr>
                <w:rFonts w:ascii="Times New Roman" w:hAnsi="Times New Roman" w:cs="Times New Roman"/>
                <w:sz w:val="28"/>
                <w:szCs w:val="28"/>
              </w:rPr>
              <w:t>M</w:t>
            </w:r>
            <w:r w:rsidR="003A15EF">
              <w:rPr>
                <w:rFonts w:ascii="Times New Roman" w:hAnsi="Times New Roman" w:cs="Times New Roman"/>
                <w:sz w:val="28"/>
                <w:szCs w:val="28"/>
              </w:rPr>
              <w:t>AXIMUM MARKS</w:t>
            </w:r>
          </w:p>
        </w:tc>
        <w:tc>
          <w:tcPr>
            <w:tcW w:w="4508" w:type="dxa"/>
          </w:tcPr>
          <w:p w:rsidR="005B2106" w:rsidRPr="003A15EF" w:rsidRDefault="006D1E21" w:rsidP="005C23C7">
            <w:pPr>
              <w:rPr>
                <w:rFonts w:ascii="Times New Roman" w:hAnsi="Times New Roman" w:cs="Times New Roman"/>
                <w:sz w:val="28"/>
                <w:szCs w:val="28"/>
              </w:rPr>
            </w:pPr>
            <w:r w:rsidRPr="003A15EF">
              <w:rPr>
                <w:rFonts w:ascii="Times New Roman" w:hAnsi="Times New Roman" w:cs="Times New Roman"/>
                <w:sz w:val="28"/>
                <w:szCs w:val="28"/>
              </w:rPr>
              <w:t>4</w:t>
            </w:r>
            <w:r w:rsidR="005B2106" w:rsidRPr="003A15EF">
              <w:rPr>
                <w:rFonts w:ascii="Times New Roman" w:hAnsi="Times New Roman" w:cs="Times New Roman"/>
                <w:sz w:val="28"/>
                <w:szCs w:val="28"/>
              </w:rPr>
              <w:t xml:space="preserve"> M</w:t>
            </w:r>
            <w:r w:rsidR="003A15EF">
              <w:rPr>
                <w:rFonts w:ascii="Times New Roman" w:hAnsi="Times New Roman" w:cs="Times New Roman"/>
                <w:sz w:val="28"/>
                <w:szCs w:val="28"/>
              </w:rPr>
              <w:t>ARKS</w:t>
            </w:r>
          </w:p>
        </w:tc>
      </w:tr>
    </w:tbl>
    <w:p w:rsidR="007A3AE5" w:rsidRDefault="007A3AE5" w:rsidP="00DB6A25">
      <w:pPr>
        <w:rPr>
          <w:b/>
          <w:bCs/>
          <w:sz w:val="24"/>
          <w:szCs w:val="24"/>
        </w:rPr>
      </w:pPr>
    </w:p>
    <w:p w:rsidR="003A15EF" w:rsidRDefault="003A15EF" w:rsidP="00DB6A25">
      <w:pPr>
        <w:rPr>
          <w:rFonts w:ascii="Arial Black" w:hAnsi="Arial Black"/>
          <w:b/>
          <w:bCs/>
          <w:sz w:val="32"/>
          <w:szCs w:val="32"/>
        </w:rPr>
      </w:pPr>
    </w:p>
    <w:p w:rsidR="00DB6A25" w:rsidRPr="003A15EF" w:rsidRDefault="006D1E21" w:rsidP="00DB6A25">
      <w:pPr>
        <w:rPr>
          <w:rFonts w:ascii="Arial Black" w:hAnsi="Arial Black"/>
          <w:b/>
          <w:bCs/>
          <w:sz w:val="32"/>
          <w:szCs w:val="32"/>
        </w:rPr>
      </w:pPr>
      <w:r w:rsidRPr="003A15EF">
        <w:rPr>
          <w:rFonts w:ascii="Arial Black" w:hAnsi="Arial Black"/>
          <w:b/>
          <w:bCs/>
          <w:sz w:val="32"/>
          <w:szCs w:val="32"/>
        </w:rPr>
        <w:t>Empathy Map Canvas</w:t>
      </w:r>
      <w:r w:rsidR="003C4A8E" w:rsidRPr="003A15EF">
        <w:rPr>
          <w:rFonts w:ascii="Arial Black" w:hAnsi="Arial Black"/>
          <w:b/>
          <w:bCs/>
          <w:sz w:val="32"/>
          <w:szCs w:val="32"/>
        </w:rPr>
        <w:t>:</w:t>
      </w:r>
    </w:p>
    <w:p w:rsidR="00B84A22" w:rsidRPr="003A15EF" w:rsidRDefault="003A15EF" w:rsidP="00B84A22">
      <w:pPr>
        <w:pStyle w:val="Default"/>
        <w:jc w:val="both"/>
        <w:rPr>
          <w:rFonts w:ascii="Times New Roman" w:hAnsi="Times New Roman" w:cs="Times New Roman"/>
          <w:color w:val="2A2A2A"/>
          <w:sz w:val="32"/>
          <w:szCs w:val="32"/>
        </w:rPr>
      </w:pPr>
      <w:r>
        <w:rPr>
          <w:rFonts w:ascii="Times New Roman" w:hAnsi="Times New Roman" w:cs="Times New Roman"/>
          <w:color w:val="2A2A2A"/>
          <w:sz w:val="32"/>
          <w:szCs w:val="32"/>
        </w:rPr>
        <w:t xml:space="preserve">         </w:t>
      </w:r>
      <w:r w:rsidR="00B84A22" w:rsidRPr="003A15EF">
        <w:rPr>
          <w:rFonts w:ascii="Times New Roman" w:hAnsi="Times New Roman" w:cs="Times New Roman"/>
          <w:color w:val="2A2A2A"/>
          <w:sz w:val="32"/>
          <w:szCs w:val="32"/>
        </w:rPr>
        <w:t xml:space="preserve">An empathy map is a simple, easy-to-digest visual that captures knowledge about a user’s behaviours and attitudes. </w:t>
      </w:r>
    </w:p>
    <w:p w:rsidR="00B84A22" w:rsidRPr="003A15EF" w:rsidRDefault="00B84A22" w:rsidP="00B84A22">
      <w:pPr>
        <w:pStyle w:val="Default"/>
        <w:jc w:val="both"/>
        <w:rPr>
          <w:rFonts w:ascii="Times New Roman" w:hAnsi="Times New Roman" w:cs="Times New Roman"/>
          <w:color w:val="2A2A2A"/>
          <w:sz w:val="32"/>
          <w:szCs w:val="32"/>
        </w:rPr>
      </w:pPr>
    </w:p>
    <w:p w:rsidR="00B84A22" w:rsidRPr="003A15EF" w:rsidRDefault="003A15EF" w:rsidP="00B84A22">
      <w:pPr>
        <w:pStyle w:val="Default"/>
        <w:jc w:val="both"/>
        <w:rPr>
          <w:rFonts w:ascii="Times New Roman" w:hAnsi="Times New Roman" w:cs="Times New Roman"/>
          <w:color w:val="2A2A2A"/>
          <w:sz w:val="32"/>
          <w:szCs w:val="32"/>
        </w:rPr>
      </w:pPr>
      <w:r>
        <w:rPr>
          <w:rFonts w:ascii="Times New Roman" w:hAnsi="Times New Roman" w:cs="Times New Roman"/>
          <w:color w:val="2A2A2A"/>
          <w:sz w:val="32"/>
          <w:szCs w:val="32"/>
        </w:rPr>
        <w:t xml:space="preserve">        </w:t>
      </w:r>
      <w:r w:rsidR="00B84A22" w:rsidRPr="003A15EF">
        <w:rPr>
          <w:rFonts w:ascii="Times New Roman" w:hAnsi="Times New Roman" w:cs="Times New Roman"/>
          <w:color w:val="2A2A2A"/>
          <w:sz w:val="32"/>
          <w:szCs w:val="32"/>
        </w:rPr>
        <w:t>It is a useful tool to helps teams better understand their users.</w:t>
      </w:r>
    </w:p>
    <w:p w:rsidR="00B84A22" w:rsidRPr="003A15EF" w:rsidRDefault="00B84A22" w:rsidP="00B84A22">
      <w:pPr>
        <w:jc w:val="both"/>
        <w:rPr>
          <w:rFonts w:ascii="Times New Roman" w:hAnsi="Times New Roman" w:cs="Times New Roman"/>
          <w:color w:val="2A2A2A"/>
          <w:sz w:val="32"/>
          <w:szCs w:val="32"/>
        </w:rPr>
      </w:pPr>
      <w:r w:rsidRPr="003A15EF">
        <w:rPr>
          <w:rFonts w:ascii="Times New Roman" w:hAnsi="Times New Roman" w:cs="Times New Roman"/>
          <w:color w:val="2A2A2A"/>
          <w:sz w:val="32"/>
          <w:szCs w:val="32"/>
        </w:rPr>
        <w:t>Creating an effective solution requires understanding the true problem and the person who is experiencing it. The exercise of creating the map helps participants consider things from the user’s perspective along with his or her goals and challenges.</w:t>
      </w:r>
    </w:p>
    <w:p w:rsidR="00062737" w:rsidRDefault="00062737" w:rsidP="00062737">
      <w:pPr>
        <w:rPr>
          <w:sz w:val="24"/>
          <w:szCs w:val="24"/>
        </w:rPr>
      </w:pPr>
    </w:p>
    <w:p w:rsidR="003A15EF" w:rsidRPr="003A15EF" w:rsidRDefault="00062737" w:rsidP="00062737">
      <w:pPr>
        <w:rPr>
          <w:sz w:val="36"/>
          <w:szCs w:val="36"/>
        </w:rPr>
      </w:pPr>
      <w:r w:rsidRPr="003A15EF">
        <w:rPr>
          <w:rFonts w:ascii="Arial Black" w:hAnsi="Arial Black"/>
          <w:sz w:val="36"/>
          <w:szCs w:val="36"/>
        </w:rPr>
        <w:t>Reference:</w:t>
      </w:r>
      <w:r w:rsidRPr="003A15EF">
        <w:rPr>
          <w:sz w:val="36"/>
          <w:szCs w:val="36"/>
        </w:rPr>
        <w:t xml:space="preserve"> </w:t>
      </w:r>
    </w:p>
    <w:p w:rsidR="003A15EF" w:rsidRDefault="003A15EF" w:rsidP="00062737">
      <w:pPr>
        <w:rPr>
          <w:sz w:val="24"/>
          <w:szCs w:val="24"/>
        </w:rPr>
      </w:pPr>
    </w:p>
    <w:p w:rsidR="00062737" w:rsidRDefault="003A15EF" w:rsidP="00062737">
      <w:r w:rsidRPr="003A15EF">
        <w:rPr>
          <w:sz w:val="24"/>
          <w:szCs w:val="24"/>
        </w:rPr>
        <w:t>https://app.mural.co/t/ibmproject8607/m/ibmproject8607/1665556328211/56b28b8d81852def8c8d299806444fe8c53e9a05?sender=u0b631c9fb161a89b79146582</w:t>
      </w:r>
    </w:p>
    <w:p w:rsidR="003A15EF" w:rsidRDefault="003A15EF" w:rsidP="00B84A22">
      <w:pPr>
        <w:jc w:val="both"/>
        <w:rPr>
          <w:rFonts w:cstheme="minorHAnsi"/>
          <w:b/>
          <w:bCs/>
          <w:color w:val="2A2A2A"/>
          <w:sz w:val="24"/>
          <w:szCs w:val="24"/>
        </w:rPr>
      </w:pPr>
    </w:p>
    <w:p w:rsidR="003A15EF" w:rsidRDefault="003A15EF" w:rsidP="00B84A22">
      <w:pPr>
        <w:jc w:val="both"/>
        <w:rPr>
          <w:rFonts w:ascii="Arial Black" w:hAnsi="Arial Black" w:cstheme="minorHAnsi"/>
          <w:b/>
          <w:bCs/>
          <w:color w:val="2A2A2A"/>
          <w:sz w:val="32"/>
          <w:szCs w:val="32"/>
        </w:rPr>
      </w:pPr>
      <w:r>
        <w:rPr>
          <w:rFonts w:ascii="Arial Black" w:hAnsi="Arial Black" w:cstheme="minorHAnsi"/>
          <w:b/>
          <w:bCs/>
          <w:color w:val="2A2A2A"/>
          <w:sz w:val="32"/>
          <w:szCs w:val="32"/>
        </w:rPr>
        <w:t>Example</w:t>
      </w:r>
      <w:r w:rsidR="00BA2ACE">
        <w:rPr>
          <w:rFonts w:ascii="Arial Black" w:hAnsi="Arial Black" w:cstheme="minorHAnsi"/>
          <w:b/>
          <w:bCs/>
          <w:color w:val="2A2A2A"/>
          <w:sz w:val="32"/>
          <w:szCs w:val="32"/>
        </w:rPr>
        <w:t>:</w:t>
      </w:r>
    </w:p>
    <w:p w:rsidR="00BA2ACE" w:rsidRDefault="00BA2ACE" w:rsidP="00B84A22">
      <w:pPr>
        <w:jc w:val="both"/>
        <w:rPr>
          <w:rFonts w:ascii="Arial Black" w:hAnsi="Arial Black" w:cstheme="minorHAnsi"/>
          <w:b/>
          <w:bCs/>
          <w:color w:val="2A2A2A"/>
          <w:sz w:val="32"/>
          <w:szCs w:val="32"/>
        </w:rPr>
      </w:pPr>
    </w:p>
    <w:p w:rsidR="00BA2ACE" w:rsidRPr="00BA2ACE" w:rsidRDefault="00BA2ACE" w:rsidP="00B84A22">
      <w:pPr>
        <w:jc w:val="both"/>
        <w:rPr>
          <w:rFonts w:ascii="Arial Black" w:hAnsi="Arial Black" w:cstheme="minorHAnsi"/>
          <w:b/>
          <w:bCs/>
          <w:i/>
          <w:color w:val="2A2A2A"/>
          <w:sz w:val="28"/>
          <w:szCs w:val="28"/>
          <w:u w:val="single"/>
        </w:rPr>
      </w:pPr>
      <w:r w:rsidRPr="00BA2ACE">
        <w:rPr>
          <w:rFonts w:ascii="Arial Black" w:hAnsi="Arial Black" w:cstheme="minorHAnsi"/>
          <w:b/>
          <w:bCs/>
          <w:i/>
          <w:color w:val="2A2A2A"/>
          <w:sz w:val="28"/>
          <w:szCs w:val="28"/>
          <w:u w:val="single"/>
        </w:rPr>
        <w:t xml:space="preserve">   SIGNS WITH SMART CONNECTIVITY AND ROAD SAFETY</w:t>
      </w:r>
    </w:p>
    <w:p w:rsidR="003A15EF" w:rsidRPr="007569FA" w:rsidRDefault="003A15EF" w:rsidP="00B84A22">
      <w:pPr>
        <w:jc w:val="both"/>
        <w:rPr>
          <w:rFonts w:cstheme="minorHAnsi"/>
          <w:b/>
          <w:bCs/>
          <w:color w:val="2A2A2A"/>
          <w:sz w:val="24"/>
          <w:szCs w:val="24"/>
        </w:rPr>
      </w:pPr>
      <w:r>
        <w:rPr>
          <w:rFonts w:cstheme="minorHAnsi"/>
          <w:b/>
          <w:bCs/>
          <w:noProof/>
          <w:color w:val="2A2A2A"/>
          <w:sz w:val="24"/>
          <w:szCs w:val="24"/>
          <w:lang w:val="en-US"/>
        </w:rPr>
        <w:lastRenderedPageBreak/>
        <w:drawing>
          <wp:inline distT="0" distB="0" distL="0" distR="0">
            <wp:extent cx="5731510" cy="1814505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18145053"/>
                    </a:xfrm>
                    <a:prstGeom prst="rect">
                      <a:avLst/>
                    </a:prstGeom>
                    <a:noFill/>
                    <a:ln w="9525">
                      <a:noFill/>
                      <a:miter lim="800000"/>
                      <a:headEnd/>
                      <a:tailEnd/>
                    </a:ln>
                  </pic:spPr>
                </pic:pic>
              </a:graphicData>
            </a:graphic>
          </wp:inline>
        </w:drawing>
      </w:r>
    </w:p>
    <w:p w:rsidR="003C4A8E" w:rsidRDefault="003A15EF" w:rsidP="00B84A22">
      <w:pPr>
        <w:rPr>
          <w:noProof/>
          <w:sz w:val="24"/>
          <w:szCs w:val="24"/>
        </w:rPr>
      </w:pPr>
      <w:r>
        <w:rPr>
          <w:noProof/>
          <w:sz w:val="24"/>
          <w:szCs w:val="24"/>
          <w:lang w:val="en-US"/>
        </w:rPr>
        <w:lastRenderedPageBreak/>
        <w:drawing>
          <wp:inline distT="0" distB="0" distL="0" distR="0">
            <wp:extent cx="5731510" cy="6206510"/>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731510" cy="6206510"/>
                    </a:xfrm>
                    <a:prstGeom prst="rect">
                      <a:avLst/>
                    </a:prstGeom>
                    <a:noFill/>
                    <a:ln w="9525">
                      <a:noFill/>
                      <a:miter lim="800000"/>
                      <a:headEnd/>
                      <a:tailEnd/>
                    </a:ln>
                  </pic:spPr>
                </pic:pic>
              </a:graphicData>
            </a:graphic>
          </wp:inline>
        </w:drawing>
      </w:r>
    </w:p>
    <w:sectPr w:rsidR="003C4A8E" w:rsidSect="007A3AE5">
      <w:pgSz w:w="11906" w:h="16838"/>
      <w:pgMar w:top="851"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B2106"/>
    <w:rsid w:val="00017481"/>
    <w:rsid w:val="00062737"/>
    <w:rsid w:val="00213958"/>
    <w:rsid w:val="003A15EF"/>
    <w:rsid w:val="003C4A8E"/>
    <w:rsid w:val="003E3A16"/>
    <w:rsid w:val="005B2106"/>
    <w:rsid w:val="005B25F6"/>
    <w:rsid w:val="006D1E21"/>
    <w:rsid w:val="007569FA"/>
    <w:rsid w:val="007A3AE5"/>
    <w:rsid w:val="00973A78"/>
    <w:rsid w:val="009A2D61"/>
    <w:rsid w:val="009D3AA0"/>
    <w:rsid w:val="00A20004"/>
    <w:rsid w:val="00AA7790"/>
    <w:rsid w:val="00AC7F0A"/>
    <w:rsid w:val="00B84A22"/>
    <w:rsid w:val="00BA2ACE"/>
    <w:rsid w:val="00CF72BE"/>
    <w:rsid w:val="00DB6A25"/>
    <w:rsid w:val="00DE048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048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BalloonText">
    <w:name w:val="Balloon Text"/>
    <w:basedOn w:val="Normal"/>
    <w:link w:val="BalloonTextChar"/>
    <w:uiPriority w:val="99"/>
    <w:semiHidden/>
    <w:unhideWhenUsed/>
    <w:rsid w:val="003A15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15E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126</Words>
  <Characters>723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2</cp:revision>
  <dcterms:created xsi:type="dcterms:W3CDTF">2022-10-16T10:58:00Z</dcterms:created>
  <dcterms:modified xsi:type="dcterms:W3CDTF">2022-10-16T10:58:00Z</dcterms:modified>
</cp:coreProperties>
</file>