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F2" w:rsidRDefault="004A3562">
      <w:pPr>
        <w:pStyle w:val="BodyText"/>
        <w:spacing w:before="66" w:line="259" w:lineRule="auto"/>
        <w:ind w:left="3329" w:right="3376"/>
        <w:jc w:val="center"/>
      </w:pPr>
      <w:r>
        <w:t>Project Design Phase-I</w:t>
      </w:r>
      <w:r>
        <w:rPr>
          <w:spacing w:val="-64"/>
        </w:rPr>
        <w:t xml:space="preserve"> </w:t>
      </w:r>
      <w:r>
        <w:t>Proposed Solution</w:t>
      </w:r>
    </w:p>
    <w:p w:rsidR="005577F2" w:rsidRDefault="005577F2">
      <w:pPr>
        <w:pStyle w:val="BodyText"/>
        <w:spacing w:before="6"/>
        <w:rPr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510"/>
      </w:tblGrid>
      <w:tr w:rsidR="005577F2">
        <w:trPr>
          <w:trHeight w:val="276"/>
        </w:trPr>
        <w:tc>
          <w:tcPr>
            <w:tcW w:w="4515" w:type="dxa"/>
          </w:tcPr>
          <w:p w:rsidR="005577F2" w:rsidRDefault="004A3562">
            <w:pPr>
              <w:pStyle w:val="TableParagraph"/>
              <w:spacing w:before="5" w:line="251" w:lineRule="exact"/>
              <w:ind w:left="117"/>
            </w:pPr>
            <w:r>
              <w:t>Date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spacing w:before="5" w:line="251" w:lineRule="exact"/>
              <w:ind w:left="110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577F2">
        <w:trPr>
          <w:trHeight w:val="280"/>
        </w:trPr>
        <w:tc>
          <w:tcPr>
            <w:tcW w:w="4515" w:type="dxa"/>
          </w:tcPr>
          <w:p w:rsidR="005577F2" w:rsidRDefault="004A3562">
            <w:pPr>
              <w:pStyle w:val="TableParagraph"/>
              <w:ind w:left="11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ind w:left="110"/>
            </w:pPr>
            <w:r>
              <w:t>PNT2022TMID</w:t>
            </w:r>
            <w:r w:rsidR="00ED490E">
              <w:t>34828</w:t>
            </w:r>
          </w:p>
        </w:tc>
      </w:tr>
      <w:tr w:rsidR="005577F2">
        <w:trPr>
          <w:trHeight w:val="549"/>
        </w:trPr>
        <w:tc>
          <w:tcPr>
            <w:tcW w:w="4515" w:type="dxa"/>
          </w:tcPr>
          <w:p w:rsidR="005577F2" w:rsidRDefault="004A3562">
            <w:pPr>
              <w:pStyle w:val="TableParagraph"/>
              <w:ind w:left="11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SKILL/JOBS</w:t>
            </w:r>
            <w:r>
              <w:rPr>
                <w:spacing w:val="-4"/>
              </w:rPr>
              <w:t xml:space="preserve"> </w:t>
            </w:r>
            <w:r>
              <w:t>RECOMMENDED</w:t>
            </w:r>
          </w:p>
          <w:p w:rsidR="005577F2" w:rsidRDefault="004A3562">
            <w:pPr>
              <w:pStyle w:val="TableParagraph"/>
              <w:spacing w:before="19"/>
              <w:ind w:left="110"/>
            </w:pPr>
            <w:r>
              <w:t>APPLICATION</w:t>
            </w:r>
          </w:p>
        </w:tc>
      </w:tr>
      <w:tr w:rsidR="005577F2">
        <w:trPr>
          <w:trHeight w:val="280"/>
        </w:trPr>
        <w:tc>
          <w:tcPr>
            <w:tcW w:w="4515" w:type="dxa"/>
          </w:tcPr>
          <w:p w:rsidR="005577F2" w:rsidRDefault="004A3562">
            <w:pPr>
              <w:pStyle w:val="TableParagraph"/>
              <w:ind w:left="11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ind w:left="110"/>
            </w:pPr>
            <w:r>
              <w:t>2 Marks</w:t>
            </w:r>
          </w:p>
        </w:tc>
      </w:tr>
    </w:tbl>
    <w:p w:rsidR="005577F2" w:rsidRDefault="005577F2">
      <w:pPr>
        <w:pStyle w:val="BodyText"/>
        <w:rPr>
          <w:sz w:val="20"/>
        </w:rPr>
      </w:pPr>
    </w:p>
    <w:p w:rsidR="005577F2" w:rsidRDefault="005577F2">
      <w:pPr>
        <w:pStyle w:val="BodyText"/>
        <w:spacing w:before="8"/>
        <w:rPr>
          <w:sz w:val="25"/>
        </w:rPr>
      </w:pPr>
    </w:p>
    <w:p w:rsidR="005577F2" w:rsidRDefault="004A3562">
      <w:pPr>
        <w:spacing w:before="93" w:after="19"/>
        <w:ind w:left="105"/>
        <w:rPr>
          <w:rFonts w:ascii="Arial"/>
          <w:b/>
        </w:rPr>
      </w:pPr>
      <w:r>
        <w:rPr>
          <w:rFonts w:ascii="Arial"/>
          <w:b/>
        </w:rPr>
        <w:t>Proposed</w:t>
      </w:r>
      <w:r>
        <w:rPr>
          <w:rFonts w:ascii="Arial"/>
          <w:b/>
          <w:spacing w:val="-1"/>
        </w:rPr>
        <w:t xml:space="preserve"> </w:t>
      </w:r>
      <w:proofErr w:type="gramStart"/>
      <w:r>
        <w:rPr>
          <w:rFonts w:ascii="Arial"/>
          <w:b/>
        </w:rPr>
        <w:t>Solution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:</w:t>
      </w:r>
      <w:proofErr w:type="gramEnd"/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8"/>
        <w:gridCol w:w="3666"/>
        <w:gridCol w:w="4510"/>
      </w:tblGrid>
      <w:tr w:rsidR="005577F2">
        <w:trPr>
          <w:trHeight w:val="563"/>
        </w:trPr>
        <w:tc>
          <w:tcPr>
            <w:tcW w:w="898" w:type="dxa"/>
          </w:tcPr>
          <w:p w:rsidR="005577F2" w:rsidRDefault="004A3562">
            <w:pPr>
              <w:pStyle w:val="TableParagraph"/>
              <w:ind w:left="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No.</w:t>
            </w:r>
          </w:p>
        </w:tc>
        <w:tc>
          <w:tcPr>
            <w:tcW w:w="3666" w:type="dxa"/>
          </w:tcPr>
          <w:p w:rsidR="005577F2" w:rsidRDefault="004A3562">
            <w:pPr>
              <w:pStyle w:val="TableParagraph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5577F2">
        <w:trPr>
          <w:trHeight w:val="5628"/>
        </w:trPr>
        <w:tc>
          <w:tcPr>
            <w:tcW w:w="898" w:type="dxa"/>
          </w:tcPr>
          <w:p w:rsidR="005577F2" w:rsidRDefault="004A3562">
            <w:pPr>
              <w:pStyle w:val="TableParagraph"/>
              <w:ind w:left="366" w:right="298"/>
              <w:jc w:val="center"/>
            </w:pPr>
            <w:r>
              <w:t>1.</w:t>
            </w:r>
          </w:p>
        </w:tc>
        <w:tc>
          <w:tcPr>
            <w:tcW w:w="3666" w:type="dxa"/>
          </w:tcPr>
          <w:p w:rsidR="005577F2" w:rsidRDefault="004A3562">
            <w:pPr>
              <w:pStyle w:val="TableParagraph"/>
              <w:spacing w:line="259" w:lineRule="auto"/>
              <w:ind w:left="121" w:right="140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58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spacing w:before="2" w:line="244" w:lineRule="auto"/>
              <w:ind w:right="394"/>
            </w:pPr>
            <w:r>
              <w:t>Having lots of skills but wondering which</w:t>
            </w:r>
            <w:r>
              <w:rPr>
                <w:spacing w:val="-59"/>
              </w:rPr>
              <w:t xml:space="preserve"> </w:t>
            </w:r>
            <w:r>
              <w:t>job will best suit you? Don’t need to</w:t>
            </w:r>
            <w:r>
              <w:rPr>
                <w:spacing w:val="1"/>
              </w:rPr>
              <w:t xml:space="preserve"> </w:t>
            </w:r>
            <w:r>
              <w:t>worry! We have come up with a skill</w:t>
            </w:r>
            <w:r>
              <w:rPr>
                <w:spacing w:val="1"/>
              </w:rPr>
              <w:t xml:space="preserve"> </w:t>
            </w:r>
            <w:r>
              <w:t>recommender solution through which the</w:t>
            </w:r>
            <w:r>
              <w:rPr>
                <w:spacing w:val="-59"/>
              </w:rPr>
              <w:t xml:space="preserve"> </w:t>
            </w:r>
            <w:r>
              <w:t>fresher or the skilled person can log in</w:t>
            </w:r>
            <w:r>
              <w:rPr>
                <w:spacing w:val="1"/>
              </w:rPr>
              <w:t xml:space="preserve"> </w:t>
            </w:r>
            <w:r>
              <w:t>and find the jobs by using the search</w:t>
            </w:r>
            <w:r>
              <w:rPr>
                <w:spacing w:val="1"/>
              </w:rPr>
              <w:t xml:space="preserve"> </w:t>
            </w:r>
            <w:r>
              <w:t>option or they can directly interact 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 get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dream</w:t>
            </w:r>
            <w:r>
              <w:rPr>
                <w:spacing w:val="-1"/>
              </w:rPr>
              <w:t xml:space="preserve"> </w:t>
            </w:r>
            <w:r>
              <w:t>job.</w:t>
            </w:r>
          </w:p>
          <w:p w:rsidR="005577F2" w:rsidRDefault="005577F2">
            <w:pPr>
              <w:pStyle w:val="TableParagraph"/>
              <w:spacing w:before="1"/>
              <w:ind w:left="0"/>
              <w:rPr>
                <w:rFonts w:ascii="Arial"/>
                <w:b/>
                <w:sz w:val="25"/>
              </w:rPr>
            </w:pPr>
          </w:p>
          <w:p w:rsidR="005577F2" w:rsidRDefault="004A3562">
            <w:pPr>
              <w:pStyle w:val="TableParagraph"/>
              <w:spacing w:before="0" w:line="259" w:lineRule="auto"/>
              <w:ind w:right="238"/>
            </w:pPr>
            <w:r>
              <w:t>To develop an end-to-end web application</w:t>
            </w:r>
            <w:r>
              <w:rPr>
                <w:spacing w:val="-59"/>
              </w:rPr>
              <w:t xml:space="preserve"> </w:t>
            </w:r>
            <w:r>
              <w:t>capable of displaying the current job</w:t>
            </w:r>
            <w:r>
              <w:rPr>
                <w:spacing w:val="1"/>
              </w:rPr>
              <w:t xml:space="preserve"> </w:t>
            </w:r>
            <w:r>
              <w:t xml:space="preserve">openings based on the user </w:t>
            </w:r>
            <w:proofErr w:type="spellStart"/>
            <w:r>
              <w:t>skillset</w:t>
            </w:r>
            <w:proofErr w:type="spellEnd"/>
            <w:r>
              <w:t>. The</w:t>
            </w:r>
            <w:r>
              <w:rPr>
                <w:spacing w:val="1"/>
              </w:rPr>
              <w:t xml:space="preserve"> </w:t>
            </w:r>
            <w:r>
              <w:t>user and their information are stored in the</w:t>
            </w:r>
            <w:r>
              <w:rPr>
                <w:spacing w:val="-59"/>
              </w:rPr>
              <w:t xml:space="preserve"> </w:t>
            </w:r>
            <w:r>
              <w:t>Database.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t>n</w:t>
            </w:r>
            <w:r>
              <w:rPr>
                <w:spacing w:val="3"/>
              </w:rPr>
              <w:t xml:space="preserve"> </w:t>
            </w:r>
            <w:r>
              <w:t>alert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sent</w:t>
            </w:r>
            <w:r>
              <w:rPr>
                <w:spacing w:val="4"/>
              </w:rPr>
              <w:t xml:space="preserve"> </w:t>
            </w:r>
            <w:r>
              <w:t>when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opening 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skillset</w:t>
            </w:r>
            <w:proofErr w:type="spellEnd"/>
            <w:r>
              <w:t>.</w:t>
            </w:r>
          </w:p>
          <w:p w:rsidR="005577F2" w:rsidRDefault="004A3562">
            <w:pPr>
              <w:pStyle w:val="TableParagraph"/>
              <w:spacing w:before="0" w:line="259" w:lineRule="auto"/>
              <w:ind w:right="199"/>
            </w:pPr>
            <w:r>
              <w:t xml:space="preserve">Users will interact with the </w:t>
            </w:r>
            <w:proofErr w:type="spellStart"/>
            <w:r>
              <w:t>chatbot</w:t>
            </w:r>
            <w:proofErr w:type="spellEnd"/>
            <w:r>
              <w:t xml:space="preserve"> and can</w:t>
            </w:r>
            <w:r>
              <w:rPr>
                <w:spacing w:val="-59"/>
              </w:rPr>
              <w:t xml:space="preserve"> </w:t>
            </w:r>
            <w:r>
              <w:t>get the recommendations based on their</w:t>
            </w:r>
            <w:r>
              <w:rPr>
                <w:spacing w:val="1"/>
              </w:rPr>
              <w:t xml:space="preserve"> </w:t>
            </w:r>
            <w:r>
              <w:t>skills. We can use a job search API to get</w:t>
            </w:r>
            <w:r>
              <w:rPr>
                <w:spacing w:val="1"/>
              </w:rPr>
              <w:t xml:space="preserve"> </w:t>
            </w:r>
            <w:r>
              <w:t>the current job openings in the market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will fetch</w:t>
            </w:r>
            <w:r>
              <w:rPr>
                <w:spacing w:val="-2"/>
              </w:rPr>
              <w:t xml:space="preserve"> </w:t>
            </w:r>
            <w:r>
              <w:t>the data</w:t>
            </w:r>
            <w:r>
              <w:rPr>
                <w:spacing w:val="-3"/>
              </w:rPr>
              <w:t xml:space="preserve"> </w:t>
            </w:r>
            <w:r>
              <w:t>directly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5577F2" w:rsidRDefault="004A3562">
            <w:pPr>
              <w:pStyle w:val="TableParagraph"/>
              <w:spacing w:before="0" w:line="251" w:lineRule="exact"/>
            </w:pPr>
            <w:proofErr w:type="gramStart"/>
            <w:r>
              <w:t>webpage</w:t>
            </w:r>
            <w:proofErr w:type="gramEnd"/>
            <w:r>
              <w:t>.</w:t>
            </w:r>
          </w:p>
        </w:tc>
      </w:tr>
      <w:tr w:rsidR="005577F2">
        <w:trPr>
          <w:trHeight w:val="4370"/>
        </w:trPr>
        <w:tc>
          <w:tcPr>
            <w:tcW w:w="898" w:type="dxa"/>
          </w:tcPr>
          <w:p w:rsidR="005577F2" w:rsidRDefault="004A3562">
            <w:pPr>
              <w:pStyle w:val="TableParagraph"/>
              <w:ind w:left="366" w:right="298"/>
              <w:jc w:val="center"/>
            </w:pPr>
            <w:r>
              <w:t>2.</w:t>
            </w:r>
          </w:p>
        </w:tc>
        <w:tc>
          <w:tcPr>
            <w:tcW w:w="3666" w:type="dxa"/>
          </w:tcPr>
          <w:p w:rsidR="005577F2" w:rsidRDefault="004A3562">
            <w:pPr>
              <w:pStyle w:val="TableParagraph"/>
              <w:ind w:left="121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spacing w:line="259" w:lineRule="auto"/>
              <w:ind w:right="55"/>
            </w:pPr>
            <w:r>
              <w:t>The contributions of this work are threefold,</w:t>
            </w:r>
            <w:r>
              <w:rPr>
                <w:spacing w:val="1"/>
              </w:rPr>
              <w:t xml:space="preserve"> </w:t>
            </w:r>
            <w:r>
              <w:t xml:space="preserve">we: </w:t>
            </w:r>
            <w:proofErr w:type="spellStart"/>
            <w:r>
              <w:t>i</w:t>
            </w:r>
            <w:proofErr w:type="spellEnd"/>
            <w:r>
              <w:t>) made publicly available a new dataset</w:t>
            </w:r>
            <w:r>
              <w:rPr>
                <w:spacing w:val="-59"/>
              </w:rPr>
              <w:t xml:space="preserve"> </w:t>
            </w:r>
            <w:r>
              <w:t>formed by a set of job seekers profiles and a</w:t>
            </w:r>
            <w:r>
              <w:rPr>
                <w:spacing w:val="-59"/>
              </w:rPr>
              <w:t xml:space="preserve"> </w:t>
            </w:r>
            <w:r>
              <w:t>set of job vacancies collected from different</w:t>
            </w:r>
            <w:r>
              <w:rPr>
                <w:spacing w:val="1"/>
              </w:rPr>
              <w:t xml:space="preserve"> </w:t>
            </w:r>
            <w:r>
              <w:t>job s</w:t>
            </w:r>
            <w:r>
              <w:t>earch engine sites ii) put forward the</w:t>
            </w:r>
            <w:r>
              <w:rPr>
                <w:spacing w:val="1"/>
              </w:rPr>
              <w:t xml:space="preserve"> </w:t>
            </w:r>
            <w:r>
              <w:t>proposal of a framework for job</w:t>
            </w:r>
            <w:r>
              <w:rPr>
                <w:spacing w:val="1"/>
              </w:rPr>
              <w:t xml:space="preserve"> </w:t>
            </w:r>
            <w:r>
              <w:t>recommendation</w:t>
            </w:r>
            <w:r>
              <w:rPr>
                <w:spacing w:val="2"/>
              </w:rPr>
              <w:t xml:space="preserve"> </w:t>
            </w:r>
            <w:r>
              <w:t>based on</w:t>
            </w:r>
            <w:r>
              <w:rPr>
                <w:spacing w:val="3"/>
              </w:rPr>
              <w:t xml:space="preserve"> </w:t>
            </w:r>
            <w:r>
              <w:t>professional</w:t>
            </w:r>
            <w:r>
              <w:rPr>
                <w:spacing w:val="1"/>
              </w:rPr>
              <w:t xml:space="preserve"> </w:t>
            </w:r>
            <w:r>
              <w:t>skills of job seekers iii) carried out an</w:t>
            </w:r>
            <w:r>
              <w:rPr>
                <w:spacing w:val="1"/>
              </w:rPr>
              <w:t xml:space="preserve"> </w:t>
            </w:r>
            <w:r>
              <w:t>evaluation to quantify recommendation</w:t>
            </w:r>
            <w:r>
              <w:rPr>
                <w:spacing w:val="1"/>
              </w:rPr>
              <w:t xml:space="preserve"> </w:t>
            </w:r>
            <w:r>
              <w:t>abilities of two state-of-the art methods,</w:t>
            </w:r>
            <w:r>
              <w:rPr>
                <w:spacing w:val="1"/>
              </w:rPr>
              <w:t xml:space="preserve"> </w:t>
            </w:r>
            <w:r>
              <w:t>considering different con</w:t>
            </w:r>
            <w:r>
              <w:t>figurations, within</w:t>
            </w:r>
            <w:r>
              <w:rPr>
                <w:spacing w:val="1"/>
              </w:rPr>
              <w:t xml:space="preserve"> </w:t>
            </w:r>
            <w:r>
              <w:t>the proposed framework. We thus present a</w:t>
            </w:r>
            <w:r>
              <w:rPr>
                <w:spacing w:val="-59"/>
              </w:rPr>
              <w:t xml:space="preserve"> </w:t>
            </w:r>
            <w:r>
              <w:t>general panorama of job recommendation</w:t>
            </w:r>
            <w:r>
              <w:rPr>
                <w:spacing w:val="1"/>
              </w:rPr>
              <w:t xml:space="preserve"> </w:t>
            </w:r>
            <w:r>
              <w:t>task aiming to facilitate research and real-</w:t>
            </w:r>
            <w:r>
              <w:rPr>
                <w:spacing w:val="1"/>
              </w:rPr>
              <w:t xml:space="preserve"> </w:t>
            </w:r>
            <w:r>
              <w:t>world</w:t>
            </w:r>
            <w:r>
              <w:rPr>
                <w:spacing w:val="-1"/>
              </w:rPr>
              <w:t xml:space="preserve"> </w:t>
            </w:r>
            <w:r>
              <w:t>application design</w:t>
            </w:r>
            <w:r>
              <w:rPr>
                <w:spacing w:val="-2"/>
              </w:rPr>
              <w:t xml:space="preserve"> </w:t>
            </w:r>
            <w:r>
              <w:t>regarding</w:t>
            </w:r>
            <w:r>
              <w:rPr>
                <w:spacing w:val="-2"/>
              </w:rPr>
              <w:t xml:space="preserve"> </w:t>
            </w:r>
            <w:r>
              <w:t>this</w:t>
            </w:r>
          </w:p>
          <w:p w:rsidR="005577F2" w:rsidRDefault="004A3562">
            <w:pPr>
              <w:pStyle w:val="TableParagraph"/>
              <w:spacing w:before="0" w:line="248" w:lineRule="exact"/>
            </w:pPr>
            <w:proofErr w:type="gramStart"/>
            <w:r>
              <w:t>important</w:t>
            </w:r>
            <w:proofErr w:type="gramEnd"/>
            <w:r>
              <w:rPr>
                <w:spacing w:val="-2"/>
              </w:rPr>
              <w:t xml:space="preserve"> </w:t>
            </w:r>
            <w:r>
              <w:t>issue.</w:t>
            </w:r>
          </w:p>
        </w:tc>
      </w:tr>
      <w:tr w:rsidR="005577F2">
        <w:trPr>
          <w:trHeight w:val="820"/>
        </w:trPr>
        <w:tc>
          <w:tcPr>
            <w:tcW w:w="898" w:type="dxa"/>
          </w:tcPr>
          <w:p w:rsidR="005577F2" w:rsidRDefault="004A3562">
            <w:pPr>
              <w:pStyle w:val="TableParagraph"/>
              <w:ind w:left="366" w:right="298"/>
              <w:jc w:val="center"/>
            </w:pPr>
            <w:r>
              <w:t>3.</w:t>
            </w:r>
          </w:p>
        </w:tc>
        <w:tc>
          <w:tcPr>
            <w:tcW w:w="3666" w:type="dxa"/>
          </w:tcPr>
          <w:p w:rsidR="005577F2" w:rsidRDefault="004A3562">
            <w:pPr>
              <w:pStyle w:val="TableParagraph"/>
              <w:ind w:left="121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best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suggested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any</w:t>
            </w:r>
          </w:p>
          <w:p w:rsidR="005577F2" w:rsidRDefault="004A3562">
            <w:pPr>
              <w:pStyle w:val="TableParagraph"/>
              <w:spacing w:before="3" w:line="270" w:lineRule="atLeast"/>
              <w:ind w:right="480"/>
            </w:pPr>
            <w:proofErr w:type="gramStart"/>
            <w:r>
              <w:t>person</w:t>
            </w:r>
            <w:proofErr w:type="gramEnd"/>
            <w:r>
              <w:t xml:space="preserve"> according to her skills. While the</w:t>
            </w:r>
            <w:r>
              <w:rPr>
                <w:spacing w:val="-59"/>
              </w:rPr>
              <w:t xml:space="preserve"> </w:t>
            </w:r>
            <w:r>
              <w:t>position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known</w:t>
            </w:r>
            <w:r>
              <w:rPr>
                <w:spacing w:val="-1"/>
              </w:rPr>
              <w:t xml:space="preserve"> </w:t>
            </w:r>
            <w:r>
              <w:t>profiles are</w:t>
            </w:r>
            <w:r>
              <w:rPr>
                <w:spacing w:val="-3"/>
              </w:rPr>
              <w:t xml:space="preserve"> </w:t>
            </w:r>
            <w:r>
              <w:t>assumed</w:t>
            </w:r>
          </w:p>
        </w:tc>
      </w:tr>
    </w:tbl>
    <w:p w:rsidR="005577F2" w:rsidRDefault="005577F2">
      <w:pPr>
        <w:spacing w:line="270" w:lineRule="atLeast"/>
        <w:sectPr w:rsidR="005577F2">
          <w:type w:val="continuous"/>
          <w:pgSz w:w="11910" w:h="16840"/>
          <w:pgMar w:top="78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8"/>
        <w:gridCol w:w="3666"/>
        <w:gridCol w:w="4510"/>
      </w:tblGrid>
      <w:tr w:rsidR="005577F2">
        <w:trPr>
          <w:trHeight w:val="2810"/>
        </w:trPr>
        <w:tc>
          <w:tcPr>
            <w:tcW w:w="898" w:type="dxa"/>
          </w:tcPr>
          <w:p w:rsidR="005577F2" w:rsidRDefault="005577F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66" w:type="dxa"/>
          </w:tcPr>
          <w:p w:rsidR="005577F2" w:rsidRDefault="005577F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spacing w:before="7"/>
              <w:ind w:right="199"/>
            </w:pPr>
            <w:proofErr w:type="gramStart"/>
            <w:r>
              <w:t>should</w:t>
            </w:r>
            <w:proofErr w:type="gramEnd"/>
            <w:r>
              <w:t xml:space="preserve"> be noted that there are usually</w:t>
            </w:r>
            <w:r>
              <w:rPr>
                <w:spacing w:val="1"/>
              </w:rPr>
              <w:t xml:space="preserve"> </w:t>
            </w:r>
            <w:r>
              <w:t>multiple advisable positions corresponding</w:t>
            </w:r>
            <w:r>
              <w:rPr>
                <w:spacing w:val="-59"/>
              </w:rPr>
              <w:t xml:space="preserve"> </w:t>
            </w:r>
            <w:r>
              <w:t xml:space="preserve">to a set of </w:t>
            </w:r>
            <w:proofErr w:type="spellStart"/>
            <w:r>
              <w:t>skills.A</w:t>
            </w:r>
            <w:proofErr w:type="spellEnd"/>
            <w:r>
              <w:t xml:space="preserve"> recommendation system</w:t>
            </w:r>
            <w:r>
              <w:rPr>
                <w:spacing w:val="-60"/>
              </w:rPr>
              <w:t xml:space="preserve"> </w:t>
            </w:r>
            <w:r>
              <w:t>should return a set of most likely positions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all of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 equally</w:t>
            </w:r>
            <w:r>
              <w:rPr>
                <w:spacing w:val="1"/>
              </w:rPr>
              <w:t xml:space="preserve"> </w:t>
            </w:r>
            <w:r>
              <w:t>valid.</w:t>
            </w:r>
          </w:p>
          <w:p w:rsidR="005577F2" w:rsidRDefault="004A3562">
            <w:pPr>
              <w:pStyle w:val="TableParagraph"/>
              <w:spacing w:before="0" w:line="259" w:lineRule="auto"/>
              <w:ind w:right="544"/>
            </w:pPr>
            <w:r>
              <w:t>The</w:t>
            </w:r>
            <w:r>
              <w:rPr>
                <w:spacing w:val="14"/>
              </w:rPr>
              <w:t xml:space="preserve"> </w:t>
            </w:r>
            <w:r>
              <w:t>recommendation</w:t>
            </w:r>
            <w:r>
              <w:rPr>
                <w:spacing w:val="12"/>
              </w:rPr>
              <w:t xml:space="preserve"> </w:t>
            </w:r>
            <w:r>
              <w:t>method</w:t>
            </w:r>
            <w:r>
              <w:rPr>
                <w:spacing w:val="14"/>
              </w:rPr>
              <w:t xml:space="preserve"> </w:t>
            </w:r>
            <w:r>
              <w:t>we</w:t>
            </w:r>
            <w:r>
              <w:rPr>
                <w:spacing w:val="14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is simply based on representing both</w:t>
            </w:r>
            <w:r>
              <w:rPr>
                <w:spacing w:val="1"/>
              </w:rPr>
              <w:t xml:space="preserve"> </w:t>
            </w:r>
            <w:r>
              <w:t>positions and profiles as comparable</w:t>
            </w:r>
            <w:r>
              <w:rPr>
                <w:spacing w:val="1"/>
              </w:rPr>
              <w:t xml:space="preserve"> </w:t>
            </w:r>
            <w:r>
              <w:t>vectors and seeking for each profile the</w:t>
            </w:r>
            <w:r>
              <w:rPr>
                <w:spacing w:val="-59"/>
              </w:rPr>
              <w:t xml:space="preserve"> </w:t>
            </w:r>
            <w:r>
              <w:t>positions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most similar</w:t>
            </w:r>
            <w:r>
              <w:rPr>
                <w:spacing w:val="1"/>
              </w:rPr>
              <w:t xml:space="preserve"> </w:t>
            </w:r>
            <w:r>
              <w:t>vectors.</w:t>
            </w:r>
          </w:p>
        </w:tc>
      </w:tr>
      <w:tr w:rsidR="005577F2">
        <w:trPr>
          <w:trHeight w:val="1334"/>
        </w:trPr>
        <w:tc>
          <w:tcPr>
            <w:tcW w:w="898" w:type="dxa"/>
          </w:tcPr>
          <w:p w:rsidR="005577F2" w:rsidRDefault="004A3562">
            <w:pPr>
              <w:pStyle w:val="TableParagraph"/>
              <w:spacing w:before="9"/>
              <w:ind w:left="0" w:right="315"/>
              <w:jc w:val="right"/>
            </w:pPr>
            <w:r>
              <w:t>4.</w:t>
            </w:r>
          </w:p>
        </w:tc>
        <w:tc>
          <w:tcPr>
            <w:tcW w:w="3666" w:type="dxa"/>
          </w:tcPr>
          <w:p w:rsidR="005577F2" w:rsidRDefault="004A3562">
            <w:pPr>
              <w:pStyle w:val="TableParagraph"/>
              <w:spacing w:before="9" w:line="259" w:lineRule="auto"/>
              <w:ind w:left="121" w:right="1057"/>
            </w:pPr>
            <w:r>
              <w:rPr>
                <w:color w:val="202020"/>
              </w:rPr>
              <w:t>Social Impact / Customer</w:t>
            </w:r>
            <w:r>
              <w:rPr>
                <w:color w:val="202020"/>
                <w:spacing w:val="-59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spacing w:before="7"/>
              <w:ind w:right="374"/>
            </w:pPr>
            <w:r>
              <w:t>Students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benefited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58"/>
              </w:rPr>
              <w:t xml:space="preserve"> </w:t>
            </w:r>
            <w:r>
              <w:t>to know which job suits them based on</w:t>
            </w:r>
            <w:r>
              <w:rPr>
                <w:spacing w:val="1"/>
              </w:rPr>
              <w:t xml:space="preserve"> </w:t>
            </w:r>
            <w:r>
              <w:t>their skill set and</w:t>
            </w:r>
            <w:r>
              <w:rPr>
                <w:spacing w:val="-2"/>
              </w:rPr>
              <w:t xml:space="preserve"> </w:t>
            </w:r>
            <w:r>
              <w:t>therefore</w:t>
            </w:r>
            <w:r>
              <w:rPr>
                <w:spacing w:val="-1"/>
              </w:rPr>
              <w:t xml:space="preserve"> </w:t>
            </w:r>
            <w:r>
              <w:t>Lack</w:t>
            </w:r>
          </w:p>
          <w:p w:rsidR="005577F2" w:rsidRDefault="004A3562">
            <w:pPr>
              <w:pStyle w:val="TableParagraph"/>
              <w:spacing w:before="6" w:line="270" w:lineRule="atLeast"/>
              <w:ind w:right="1923"/>
            </w:pPr>
            <w:proofErr w:type="gramStart"/>
            <w:r>
              <w:t>of</w:t>
            </w:r>
            <w:proofErr w:type="gramEnd"/>
            <w:r>
              <w:t xml:space="preserve"> Unemployment can be</w:t>
            </w:r>
            <w:r>
              <w:rPr>
                <w:spacing w:val="-59"/>
              </w:rPr>
              <w:t xml:space="preserve"> </w:t>
            </w:r>
            <w:r>
              <w:t>reduced.</w:t>
            </w:r>
          </w:p>
        </w:tc>
      </w:tr>
      <w:tr w:rsidR="005577F2">
        <w:trPr>
          <w:trHeight w:val="1377"/>
        </w:trPr>
        <w:tc>
          <w:tcPr>
            <w:tcW w:w="898" w:type="dxa"/>
          </w:tcPr>
          <w:p w:rsidR="005577F2" w:rsidRDefault="004A3562">
            <w:pPr>
              <w:pStyle w:val="TableParagraph"/>
              <w:spacing w:before="12"/>
              <w:ind w:left="0" w:right="315"/>
              <w:jc w:val="right"/>
            </w:pPr>
            <w:r>
              <w:t>5.</w:t>
            </w:r>
          </w:p>
        </w:tc>
        <w:tc>
          <w:tcPr>
            <w:tcW w:w="3666" w:type="dxa"/>
          </w:tcPr>
          <w:p w:rsidR="005577F2" w:rsidRDefault="004A3562">
            <w:pPr>
              <w:pStyle w:val="TableParagraph"/>
              <w:spacing w:before="12"/>
              <w:ind w:left="121"/>
            </w:pPr>
            <w:r>
              <w:rPr>
                <w:color w:val="202020"/>
              </w:rPr>
              <w:t>Business Model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spacing w:before="12" w:line="259" w:lineRule="auto"/>
              <w:ind w:right="270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1"/>
              </w:rPr>
              <w:t xml:space="preserve"> </w:t>
            </w:r>
            <w:r>
              <w:t>seekers in a subscription based and we</w:t>
            </w:r>
            <w:r>
              <w:rPr>
                <w:spacing w:val="1"/>
              </w:rPr>
              <w:t xml:space="preserve"> </w:t>
            </w:r>
            <w:r>
              <w:t>can share the profiles with companies and</w:t>
            </w:r>
            <w:r>
              <w:rPr>
                <w:spacing w:val="-59"/>
              </w:rPr>
              <w:t xml:space="preserve"> </w:t>
            </w:r>
            <w:r>
              <w:t>generate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3"/>
              </w:rPr>
              <w:t xml:space="preserve"> </w:t>
            </w:r>
            <w:r>
              <w:t>revenue</w:t>
            </w:r>
            <w:r>
              <w:rPr>
                <w:spacing w:val="42"/>
              </w:rPr>
              <w:t xml:space="preserve"> </w:t>
            </w:r>
            <w:r>
              <w:t>by</w:t>
            </w:r>
            <w:r>
              <w:rPr>
                <w:spacing w:val="46"/>
              </w:rPr>
              <w:t xml:space="preserve"> </w:t>
            </w:r>
            <w:r>
              <w:t>providing</w:t>
            </w:r>
            <w:r>
              <w:rPr>
                <w:spacing w:val="43"/>
              </w:rPr>
              <w:t xml:space="preserve"> </w:t>
            </w:r>
            <w:r>
              <w:t>them</w:t>
            </w:r>
          </w:p>
          <w:p w:rsidR="005577F2" w:rsidRDefault="004A3562">
            <w:pPr>
              <w:pStyle w:val="TableParagraph"/>
              <w:spacing w:before="0" w:line="253" w:lineRule="exact"/>
              <w:jc w:val="both"/>
            </w:pPr>
            <w:proofErr w:type="gramStart"/>
            <w:r>
              <w:t>best</w:t>
            </w:r>
            <w:proofErr w:type="gramEnd"/>
            <w:r>
              <w:rPr>
                <w:spacing w:val="1"/>
              </w:rPr>
              <w:t xml:space="preserve"> </w:t>
            </w:r>
            <w:r>
              <w:t>profiles.</w:t>
            </w:r>
          </w:p>
        </w:tc>
      </w:tr>
      <w:tr w:rsidR="005577F2">
        <w:trPr>
          <w:trHeight w:val="837"/>
        </w:trPr>
        <w:tc>
          <w:tcPr>
            <w:tcW w:w="898" w:type="dxa"/>
          </w:tcPr>
          <w:p w:rsidR="005577F2" w:rsidRDefault="004A3562">
            <w:pPr>
              <w:pStyle w:val="TableParagraph"/>
              <w:spacing w:before="12"/>
              <w:ind w:left="0" w:right="315"/>
              <w:jc w:val="right"/>
            </w:pPr>
            <w:r>
              <w:t>6.</w:t>
            </w:r>
          </w:p>
        </w:tc>
        <w:tc>
          <w:tcPr>
            <w:tcW w:w="3666" w:type="dxa"/>
          </w:tcPr>
          <w:p w:rsidR="005577F2" w:rsidRDefault="004A3562">
            <w:pPr>
              <w:pStyle w:val="TableParagraph"/>
              <w:spacing w:before="12"/>
              <w:ind w:left="121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10" w:type="dxa"/>
          </w:tcPr>
          <w:p w:rsidR="005577F2" w:rsidRDefault="004A3562">
            <w:pPr>
              <w:pStyle w:val="TableParagraph"/>
              <w:spacing w:before="12" w:line="256" w:lineRule="auto"/>
              <w:ind w:right="467"/>
            </w:pPr>
            <w:r>
              <w:t>Data can be scaled up and scaled down</w:t>
            </w:r>
            <w:r>
              <w:rPr>
                <w:spacing w:val="-59"/>
              </w:rPr>
              <w:t xml:space="preserve"> </w:t>
            </w:r>
            <w:r>
              <w:t>according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49"/>
              </w:rPr>
              <w:t xml:space="preserve"> </w:t>
            </w:r>
            <w:r>
              <w:t>number</w:t>
            </w:r>
            <w:r>
              <w:rPr>
                <w:spacing w:val="46"/>
              </w:rPr>
              <w:t xml:space="preserve"> </w:t>
            </w:r>
            <w:r>
              <w:t>of</w:t>
            </w:r>
            <w:r>
              <w:rPr>
                <w:spacing w:val="50"/>
              </w:rPr>
              <w:t xml:space="preserve"> </w:t>
            </w:r>
            <w:r>
              <w:t>current</w:t>
            </w:r>
            <w:r>
              <w:rPr>
                <w:spacing w:val="48"/>
              </w:rPr>
              <w:t xml:space="preserve"> </w:t>
            </w:r>
            <w:r>
              <w:t>job</w:t>
            </w:r>
          </w:p>
          <w:p w:rsidR="005577F2" w:rsidRDefault="004A3562">
            <w:pPr>
              <w:pStyle w:val="TableParagraph"/>
              <w:spacing w:before="3"/>
            </w:pPr>
            <w:proofErr w:type="gramStart"/>
            <w:r>
              <w:t>openings</w:t>
            </w:r>
            <w:proofErr w:type="gramEnd"/>
            <w:r>
              <w:rPr>
                <w:spacing w:val="-3"/>
              </w:rPr>
              <w:t xml:space="preserve"> </w:t>
            </w:r>
            <w:r>
              <w:t>available.</w:t>
            </w:r>
          </w:p>
        </w:tc>
      </w:tr>
    </w:tbl>
    <w:p w:rsidR="005577F2" w:rsidRDefault="005577F2">
      <w:pPr>
        <w:sectPr w:rsidR="005577F2">
          <w:pgSz w:w="11910" w:h="16840"/>
          <w:pgMar w:top="86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5577F2" w:rsidRDefault="005577F2" w:rsidP="004A3562">
      <w:pPr>
        <w:pStyle w:val="BodyText"/>
        <w:spacing w:before="4"/>
        <w:rPr>
          <w:sz w:val="17"/>
        </w:rPr>
      </w:pPr>
    </w:p>
    <w:sectPr w:rsidR="005577F2" w:rsidSect="005577F2">
      <w:pgSz w:w="11910" w:h="16840"/>
      <w:pgMar w:top="158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77F2"/>
    <w:rsid w:val="004A3562"/>
    <w:rsid w:val="005577F2"/>
    <w:rsid w:val="00ED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77F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77F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577F2"/>
  </w:style>
  <w:style w:type="paragraph" w:customStyle="1" w:styleId="TableParagraph">
    <w:name w:val="Table Paragraph"/>
    <w:basedOn w:val="Normal"/>
    <w:uiPriority w:val="1"/>
    <w:qFormat/>
    <w:rsid w:val="005577F2"/>
    <w:pPr>
      <w:spacing w:before="4"/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2383</Characters>
  <Application>Microsoft Office Word</Application>
  <DocSecurity>0</DocSecurity>
  <Lines>19</Lines>
  <Paragraphs>5</Paragraphs>
  <ScaleCrop>false</ScaleCrop>
  <Company>HP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Kesava Reddy</cp:lastModifiedBy>
  <cp:revision>3</cp:revision>
  <dcterms:created xsi:type="dcterms:W3CDTF">2022-10-27T15:55:00Z</dcterms:created>
  <dcterms:modified xsi:type="dcterms:W3CDTF">2022-10-27T15:57:00Z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