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03October 2022</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Segoe UI" w:hAnsi="Segoe UI" w:cs="Segoe UI" w:eastAsia="Segoe UI"/>
                <w:color w:val="000000"/>
                <w:spacing w:val="0"/>
                <w:position w:val="0"/>
                <w:sz w:val="22"/>
                <w:shd w:fill="FFFFFF" w:val="clear"/>
              </w:rPr>
              <w:t xml:space="preserve">PNT2022TMID45324</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Smart Fashion Recommender Application</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DFD Level 0 (Industry Standard)</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color w:val="auto"/>
          <w:spacing w:val="0"/>
          <w:position w:val="0"/>
          <w:sz w:val="22"/>
          <w:shd w:fill="auto" w:val="clear"/>
        </w:rPr>
      </w:pPr>
      <w:r>
        <w:object w:dxaOrig="5385" w:dyaOrig="2773">
          <v:rect xmlns:o="urn:schemas-microsoft-com:office:office" xmlns:v="urn:schemas-microsoft-com:vml" id="rectole0000000000" style="width:269.250000pt;height:138.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4474" w:dyaOrig="2915">
          <v:rect xmlns:o="urn:schemas-microsoft-com:office:office" xmlns:v="urn:schemas-microsoft-com:vml" id="rectole0000000001" style="width:223.700000pt;height:14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Example: </w:t>
      </w:r>
      <w:hyperlink xmlns:r="http://schemas.openxmlformats.org/officeDocument/2006/relationships" r:id="docRId4">
        <w:r>
          <w:rPr>
            <w:rFonts w:ascii="Arial" w:hAnsi="Arial" w:cs="Arial" w:eastAsia="Arial"/>
            <w:b/>
            <w:color w:val="0563C1"/>
            <w:spacing w:val="0"/>
            <w:position w:val="0"/>
            <w:sz w:val="22"/>
            <w:u w:val="single"/>
            <w:shd w:fill="auto" w:val="clear"/>
          </w:rPr>
          <w:t xml:space="preserve">(Simplified)</w:t>
        </w:r>
      </w:hyperlink>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850"/>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Type</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Functional Requirement (Epic)</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Customer (Mobile user)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Registration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register for the application by entering my email, password, and confirming my password.</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Login</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will receive confirmation email once I have registered for the application</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receive confirmation email &amp; click confirm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Care Executive</w:t>
            </w: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Dashboard</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register for the application through Facebook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I can register &amp; access the dashboard with Facebook Login</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Sprint-2</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Administrator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USN-4</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register for the application through Gmail</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Medium</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49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USN-5</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As a user, I can log into the application by entering email &amp; password</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Sprint-1</w:t>
            </w:r>
          </w:p>
        </w:tc>
      </w:tr>
      <w:tr>
        <w:trPr>
          <w:trHeight w:val="37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49"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8"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developer.ibm.com/patterns/visualize-unstructured-text/" Id="docRId4" Type="http://schemas.openxmlformats.org/officeDocument/2006/relationships/hyperlink" /><Relationship Target="styles.xml" Id="docRId6" Type="http://schemas.openxmlformats.org/officeDocument/2006/relationships/styles" /></Relationships>
</file>