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0A" w:rsidRDefault="00AE711B">
      <w:pPr>
        <w:pStyle w:val="Heading1"/>
        <w:spacing w:before="32"/>
        <w:rPr>
          <w:sz w:val="32"/>
          <w:szCs w:val="32"/>
        </w:rPr>
      </w:pPr>
      <w:r>
        <w:rPr>
          <w:sz w:val="32"/>
          <w:szCs w:val="32"/>
        </w:rPr>
        <w:t>Project Design Phase-II</w:t>
      </w:r>
    </w:p>
    <w:p w:rsidR="00EB050A" w:rsidRDefault="00AE711B">
      <w:pPr>
        <w:spacing w:before="22" w:after="21"/>
        <w:ind w:left="2058" w:right="220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Solution Requirements (Functional &amp; Non-functional)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22"/>
        <w:gridCol w:w="4842"/>
      </w:tblGrid>
      <w:tr w:rsidR="00EB050A">
        <w:trPr>
          <w:trHeight w:val="335"/>
        </w:trPr>
        <w:tc>
          <w:tcPr>
            <w:tcW w:w="4522" w:type="dxa"/>
          </w:tcPr>
          <w:p w:rsidR="00EB050A" w:rsidRDefault="00AE711B">
            <w:pPr>
              <w:pStyle w:val="TableParagraph"/>
              <w:spacing w:line="259" w:lineRule="exact"/>
            </w:pPr>
            <w:r>
              <w:t>Date</w:t>
            </w:r>
          </w:p>
        </w:tc>
        <w:tc>
          <w:tcPr>
            <w:tcW w:w="4842" w:type="dxa"/>
          </w:tcPr>
          <w:p w:rsidR="00EB050A" w:rsidRDefault="00AE711B">
            <w:pPr>
              <w:pStyle w:val="TableParagraph"/>
              <w:spacing w:line="259" w:lineRule="exact"/>
              <w:ind w:left="105"/>
            </w:pPr>
            <w:r>
              <w:t>27 October 2022</w:t>
            </w:r>
          </w:p>
        </w:tc>
      </w:tr>
      <w:tr w:rsidR="00EB050A">
        <w:trPr>
          <w:trHeight w:val="355"/>
        </w:trPr>
        <w:tc>
          <w:tcPr>
            <w:tcW w:w="4522" w:type="dxa"/>
          </w:tcPr>
          <w:p w:rsidR="00EB050A" w:rsidRDefault="00AE711B">
            <w:pPr>
              <w:pStyle w:val="TableParagraph"/>
            </w:pPr>
            <w:r>
              <w:t>Team ID</w:t>
            </w:r>
          </w:p>
        </w:tc>
        <w:tc>
          <w:tcPr>
            <w:tcW w:w="4842" w:type="dxa"/>
          </w:tcPr>
          <w:p w:rsidR="00EB050A" w:rsidRDefault="00AE711B">
            <w:pPr>
              <w:pStyle w:val="TableParagraph"/>
              <w:ind w:left="105"/>
            </w:pPr>
            <w:r>
              <w:t>PNT2022TMID48844</w:t>
            </w:r>
          </w:p>
        </w:tc>
      </w:tr>
      <w:tr w:rsidR="00EB050A">
        <w:trPr>
          <w:trHeight w:val="595"/>
        </w:trPr>
        <w:tc>
          <w:tcPr>
            <w:tcW w:w="4522" w:type="dxa"/>
          </w:tcPr>
          <w:p w:rsidR="00EB050A" w:rsidRDefault="00AE711B">
            <w:pPr>
              <w:pStyle w:val="TableParagraph"/>
            </w:pPr>
            <w:r>
              <w:t>Project Name</w:t>
            </w:r>
          </w:p>
        </w:tc>
        <w:tc>
          <w:tcPr>
            <w:tcW w:w="4842" w:type="dxa"/>
          </w:tcPr>
          <w:p w:rsidR="00EB050A" w:rsidRDefault="00AE711B" w:rsidP="00657501">
            <w:pPr>
              <w:pStyle w:val="TableParagraph"/>
              <w:spacing w:before="52" w:line="266" w:lineRule="exact"/>
              <w:ind w:left="105"/>
            </w:pPr>
            <w:r>
              <w:t>Smart</w:t>
            </w:r>
            <w:r w:rsidR="00657501">
              <w:t xml:space="preserve"> </w:t>
            </w:r>
            <w:r>
              <w:t xml:space="preserve">Farmer </w:t>
            </w:r>
            <w:r w:rsidR="00657501">
              <w:t>–</w:t>
            </w:r>
            <w:r>
              <w:t xml:space="preserve"> </w:t>
            </w:r>
            <w:r w:rsidR="00657501">
              <w:t xml:space="preserve">IOT </w:t>
            </w:r>
            <w:r>
              <w:t>Enabled Smart Farming Application</w:t>
            </w:r>
          </w:p>
        </w:tc>
      </w:tr>
      <w:tr w:rsidR="00EB050A">
        <w:trPr>
          <w:trHeight w:val="335"/>
        </w:trPr>
        <w:tc>
          <w:tcPr>
            <w:tcW w:w="4522" w:type="dxa"/>
          </w:tcPr>
          <w:p w:rsidR="00EB050A" w:rsidRDefault="00AE711B">
            <w:pPr>
              <w:pStyle w:val="TableParagraph"/>
              <w:spacing w:before="50" w:line="264" w:lineRule="exact"/>
            </w:pPr>
            <w:r>
              <w:t>Maximum Marks</w:t>
            </w:r>
          </w:p>
        </w:tc>
        <w:tc>
          <w:tcPr>
            <w:tcW w:w="4842" w:type="dxa"/>
          </w:tcPr>
          <w:p w:rsidR="00EB050A" w:rsidRDefault="00AE711B">
            <w:pPr>
              <w:pStyle w:val="TableParagraph"/>
              <w:spacing w:before="50" w:line="264" w:lineRule="exact"/>
              <w:ind w:left="105"/>
            </w:pPr>
            <w:r>
              <w:t>4 Marks</w:t>
            </w:r>
          </w:p>
        </w:tc>
      </w:tr>
    </w:tbl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  <w:u w:val="single"/>
        </w:rPr>
      </w:pPr>
    </w:p>
    <w:p w:rsidR="00EB050A" w:rsidRDefault="00AE711B" w:rsidP="00657501">
      <w:pPr>
        <w:pStyle w:val="Heading2"/>
        <w:ind w:left="0" w:firstLineChars="50" w:firstLine="14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Functional Requirements:</w:t>
      </w: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8"/>
          <w:szCs w:val="28"/>
        </w:rPr>
      </w:pPr>
    </w:p>
    <w:p w:rsidR="00EB050A" w:rsidRDefault="00AE711B">
      <w:pPr>
        <w:pStyle w:val="BodyText"/>
        <w:spacing w:after="26" w:line="260" w:lineRule="exact"/>
        <w:ind w:left="205"/>
        <w:rPr>
          <w:sz w:val="28"/>
          <w:szCs w:val="28"/>
        </w:rPr>
      </w:pPr>
      <w:r>
        <w:rPr>
          <w:sz w:val="28"/>
          <w:szCs w:val="28"/>
        </w:rPr>
        <w:t xml:space="preserve">Following </w:t>
      </w:r>
      <w:r>
        <w:rPr>
          <w:sz w:val="28"/>
          <w:szCs w:val="28"/>
        </w:rPr>
        <w:t>are the functional requirements of the proposed solution.</w:t>
      </w:r>
    </w:p>
    <w:p w:rsidR="00EB050A" w:rsidRDefault="00EB050A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page" w:tblpX="1249" w:tblpY="229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40"/>
        <w:gridCol w:w="3141"/>
        <w:gridCol w:w="5261"/>
      </w:tblGrid>
      <w:tr w:rsidR="00EB050A">
        <w:trPr>
          <w:trHeight w:val="390"/>
        </w:trPr>
        <w:tc>
          <w:tcPr>
            <w:tcW w:w="940" w:type="dxa"/>
          </w:tcPr>
          <w:p w:rsidR="00EB050A" w:rsidRDefault="00AE711B">
            <w:pPr>
              <w:pStyle w:val="TableParagraph"/>
              <w:spacing w:before="5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1" w:type="dxa"/>
          </w:tcPr>
          <w:p w:rsidR="00EB050A" w:rsidRDefault="00AE711B">
            <w:pPr>
              <w:pStyle w:val="TableParagraph"/>
              <w:spacing w:before="50"/>
              <w:ind w:left="10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61" w:type="dxa"/>
          </w:tcPr>
          <w:p w:rsidR="00EB050A" w:rsidRDefault="00AE711B">
            <w:pPr>
              <w:pStyle w:val="TableParagraph"/>
              <w:spacing w:before="50"/>
              <w:ind w:left="111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B050A">
        <w:trPr>
          <w:trHeight w:val="875"/>
        </w:trPr>
        <w:tc>
          <w:tcPr>
            <w:tcW w:w="940" w:type="dxa"/>
          </w:tcPr>
          <w:p w:rsidR="00EB050A" w:rsidRDefault="00AE711B">
            <w:pPr>
              <w:pStyle w:val="TableParagraph"/>
            </w:pPr>
            <w:r>
              <w:t>FR-1</w:t>
            </w:r>
          </w:p>
        </w:tc>
        <w:tc>
          <w:tcPr>
            <w:tcW w:w="3141" w:type="dxa"/>
          </w:tcPr>
          <w:p w:rsidR="00EB050A" w:rsidRDefault="00AE711B">
            <w:pPr>
              <w:pStyle w:val="TableParagraph"/>
              <w:ind w:left="100"/>
            </w:pPr>
            <w:r>
              <w:t>User Registration</w:t>
            </w:r>
          </w:p>
        </w:tc>
        <w:tc>
          <w:tcPr>
            <w:tcW w:w="5261" w:type="dxa"/>
          </w:tcPr>
          <w:p w:rsidR="00EB050A" w:rsidRDefault="00AE711B">
            <w:pPr>
              <w:pStyle w:val="TableParagraph"/>
              <w:ind w:left="111" w:right="2566"/>
              <w:rPr>
                <w:lang w:val="en-GB"/>
              </w:rPr>
            </w:pPr>
            <w:r>
              <w:t xml:space="preserve">Registration through Form Registration through </w:t>
            </w:r>
            <w:r>
              <w:rPr>
                <w:lang w:val="en-GB"/>
              </w:rPr>
              <w:t>e</w:t>
            </w:r>
            <w:proofErr w:type="spellStart"/>
            <w:r>
              <w:t>mai</w:t>
            </w:r>
            <w:proofErr w:type="spellEnd"/>
            <w:r>
              <w:rPr>
                <w:lang w:val="en-GB"/>
              </w:rPr>
              <w:t>l</w:t>
            </w:r>
          </w:p>
          <w:p w:rsidR="00EB050A" w:rsidRDefault="00AE711B">
            <w:pPr>
              <w:pStyle w:val="TableParagraph"/>
              <w:spacing w:before="0" w:line="263" w:lineRule="exact"/>
              <w:ind w:left="111"/>
            </w:pPr>
            <w:r>
              <w:t>Registration through LinkedIn</w:t>
            </w:r>
          </w:p>
        </w:tc>
      </w:tr>
      <w:tr w:rsidR="00EB050A">
        <w:trPr>
          <w:trHeight w:val="595"/>
        </w:trPr>
        <w:tc>
          <w:tcPr>
            <w:tcW w:w="940" w:type="dxa"/>
          </w:tcPr>
          <w:p w:rsidR="00EB050A" w:rsidRDefault="00AE711B">
            <w:pPr>
              <w:pStyle w:val="TableParagraph"/>
            </w:pPr>
            <w:r>
              <w:t>FR-2</w:t>
            </w:r>
          </w:p>
        </w:tc>
        <w:tc>
          <w:tcPr>
            <w:tcW w:w="3141" w:type="dxa"/>
          </w:tcPr>
          <w:p w:rsidR="00EB050A" w:rsidRDefault="00AE711B">
            <w:pPr>
              <w:pStyle w:val="TableParagraph"/>
              <w:ind w:left="100"/>
            </w:pPr>
            <w:r>
              <w:t xml:space="preserve">User </w:t>
            </w:r>
            <w:r>
              <w:t>Confirmation</w:t>
            </w:r>
          </w:p>
        </w:tc>
        <w:tc>
          <w:tcPr>
            <w:tcW w:w="5261" w:type="dxa"/>
          </w:tcPr>
          <w:p w:rsidR="00EB050A" w:rsidRDefault="00AE711B">
            <w:pPr>
              <w:pStyle w:val="TableParagraph"/>
              <w:spacing w:before="52" w:line="266" w:lineRule="exact"/>
              <w:ind w:left="111" w:right="2566"/>
            </w:pPr>
            <w:r>
              <w:t>Confirmation via Email Confirmation via OTP</w:t>
            </w:r>
          </w:p>
        </w:tc>
      </w:tr>
      <w:tr w:rsidR="00EB050A">
        <w:trPr>
          <w:trHeight w:val="1155"/>
        </w:trPr>
        <w:tc>
          <w:tcPr>
            <w:tcW w:w="940" w:type="dxa"/>
          </w:tcPr>
          <w:p w:rsidR="00EB050A" w:rsidRDefault="00AE711B">
            <w:pPr>
              <w:pStyle w:val="TableParagraph"/>
              <w:spacing w:before="50"/>
            </w:pPr>
            <w:r>
              <w:t>FR-3</w:t>
            </w:r>
          </w:p>
        </w:tc>
        <w:tc>
          <w:tcPr>
            <w:tcW w:w="3141" w:type="dxa"/>
          </w:tcPr>
          <w:p w:rsidR="00EB050A" w:rsidRDefault="00AE711B">
            <w:pPr>
              <w:pStyle w:val="TableParagraph"/>
              <w:spacing w:before="50"/>
              <w:ind w:left="100"/>
            </w:pPr>
            <w:r>
              <w:t>Sensor Function farming system</w:t>
            </w:r>
          </w:p>
        </w:tc>
        <w:tc>
          <w:tcPr>
            <w:tcW w:w="5261" w:type="dxa"/>
          </w:tcPr>
          <w:p w:rsidR="00EB050A" w:rsidRDefault="00AE711B">
            <w:pPr>
              <w:pStyle w:val="TableParagraph"/>
              <w:spacing w:before="50" w:line="242" w:lineRule="auto"/>
              <w:ind w:left="111" w:right="884"/>
            </w:pPr>
            <w:r>
              <w:t>Measure the Temperature and Humidity Measure the soil Monitoring</w:t>
            </w:r>
          </w:p>
          <w:p w:rsidR="00EB050A" w:rsidRDefault="00AE711B">
            <w:pPr>
              <w:pStyle w:val="TableParagraph"/>
              <w:spacing w:before="0" w:line="267" w:lineRule="exact"/>
              <w:ind w:left="111"/>
            </w:pPr>
            <w:r>
              <w:t>Check the soil levels</w:t>
            </w:r>
          </w:p>
        </w:tc>
      </w:tr>
      <w:tr w:rsidR="00EB050A">
        <w:trPr>
          <w:trHeight w:val="595"/>
        </w:trPr>
        <w:tc>
          <w:tcPr>
            <w:tcW w:w="940" w:type="dxa"/>
          </w:tcPr>
          <w:p w:rsidR="00EB050A" w:rsidRDefault="00AE711B">
            <w:pPr>
              <w:pStyle w:val="TableParagraph"/>
              <w:spacing w:before="50"/>
            </w:pPr>
            <w:r>
              <w:t>FR-4</w:t>
            </w:r>
          </w:p>
        </w:tc>
        <w:tc>
          <w:tcPr>
            <w:tcW w:w="3141" w:type="dxa"/>
          </w:tcPr>
          <w:p w:rsidR="00EB050A" w:rsidRDefault="00AE711B">
            <w:pPr>
              <w:pStyle w:val="TableParagraph"/>
              <w:spacing w:before="50"/>
              <w:ind w:left="100"/>
            </w:pPr>
            <w:r>
              <w:t>Manage Modules</w:t>
            </w:r>
          </w:p>
        </w:tc>
        <w:tc>
          <w:tcPr>
            <w:tcW w:w="5261" w:type="dxa"/>
          </w:tcPr>
          <w:p w:rsidR="00EB050A" w:rsidRDefault="00AE711B">
            <w:pPr>
              <w:pStyle w:val="TableParagraph"/>
              <w:spacing w:before="49" w:line="270" w:lineRule="atLeast"/>
              <w:ind w:left="111" w:right="2566"/>
            </w:pPr>
            <w:r>
              <w:t>Manage Roles of User Manage Sensors</w:t>
            </w:r>
          </w:p>
        </w:tc>
      </w:tr>
      <w:tr w:rsidR="00EB050A">
        <w:trPr>
          <w:trHeight w:val="610"/>
        </w:trPr>
        <w:tc>
          <w:tcPr>
            <w:tcW w:w="940" w:type="dxa"/>
          </w:tcPr>
          <w:p w:rsidR="00EB050A" w:rsidRDefault="00AE711B">
            <w:pPr>
              <w:pStyle w:val="TableParagraph"/>
              <w:spacing w:before="50"/>
            </w:pPr>
            <w:r>
              <w:t>FR-5</w:t>
            </w:r>
          </w:p>
        </w:tc>
        <w:tc>
          <w:tcPr>
            <w:tcW w:w="3141" w:type="dxa"/>
          </w:tcPr>
          <w:p w:rsidR="00EB050A" w:rsidRDefault="00AE711B">
            <w:pPr>
              <w:pStyle w:val="TableParagraph"/>
              <w:spacing w:before="50"/>
              <w:ind w:left="100"/>
            </w:pPr>
            <w:r>
              <w:t xml:space="preserve">Check </w:t>
            </w:r>
            <w:r>
              <w:t>Weather details</w:t>
            </w:r>
          </w:p>
        </w:tc>
        <w:tc>
          <w:tcPr>
            <w:tcW w:w="5261" w:type="dxa"/>
          </w:tcPr>
          <w:p w:rsidR="00EB050A" w:rsidRDefault="00AE711B" w:rsidP="00FF5596">
            <w:pPr>
              <w:pStyle w:val="TableParagraph"/>
              <w:spacing w:before="49" w:line="270" w:lineRule="atLeast"/>
              <w:ind w:left="111" w:right="2566"/>
            </w:pPr>
            <w:r>
              <w:t xml:space="preserve">Temperature details </w:t>
            </w:r>
            <w:r w:rsidR="00FF5596">
              <w:rPr>
                <w:lang w:val="en-GB"/>
              </w:rPr>
              <w:t xml:space="preserve">humidity </w:t>
            </w:r>
            <w:r>
              <w:t>details</w:t>
            </w:r>
          </w:p>
        </w:tc>
      </w:tr>
      <w:tr w:rsidR="00EB050A">
        <w:trPr>
          <w:trHeight w:val="875"/>
        </w:trPr>
        <w:tc>
          <w:tcPr>
            <w:tcW w:w="940" w:type="dxa"/>
          </w:tcPr>
          <w:p w:rsidR="00EB050A" w:rsidRDefault="00AE711B">
            <w:pPr>
              <w:pStyle w:val="TableParagraph"/>
            </w:pPr>
            <w:r>
              <w:t>FR-6</w:t>
            </w:r>
          </w:p>
        </w:tc>
        <w:tc>
          <w:tcPr>
            <w:tcW w:w="3141" w:type="dxa"/>
          </w:tcPr>
          <w:p w:rsidR="00EB050A" w:rsidRDefault="00AE711B">
            <w:pPr>
              <w:pStyle w:val="TableParagraph"/>
              <w:ind w:left="100"/>
            </w:pPr>
            <w:r>
              <w:rPr>
                <w:color w:val="212121"/>
              </w:rPr>
              <w:t>Data Management</w:t>
            </w:r>
          </w:p>
        </w:tc>
        <w:tc>
          <w:tcPr>
            <w:tcW w:w="5261" w:type="dxa"/>
          </w:tcPr>
          <w:p w:rsidR="00EB050A" w:rsidRDefault="00AE711B">
            <w:pPr>
              <w:pStyle w:val="TableParagraph"/>
              <w:ind w:left="111" w:right="884"/>
            </w:pPr>
            <w:r>
              <w:t>Manage the data of weather conditions Manage the data of crop conditions</w:t>
            </w:r>
          </w:p>
          <w:p w:rsidR="00EB050A" w:rsidRDefault="00AE711B">
            <w:pPr>
              <w:pStyle w:val="TableParagraph"/>
              <w:spacing w:before="0" w:line="262" w:lineRule="exact"/>
              <w:ind w:left="111"/>
            </w:pPr>
            <w:r>
              <w:t>Manage the levels of water level conditions</w:t>
            </w:r>
          </w:p>
        </w:tc>
      </w:tr>
    </w:tbl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8"/>
          <w:szCs w:val="28"/>
        </w:rPr>
      </w:pPr>
    </w:p>
    <w:p w:rsidR="00EB050A" w:rsidRDefault="00EB050A">
      <w:pPr>
        <w:pStyle w:val="BodyText"/>
        <w:rPr>
          <w:b/>
          <w:sz w:val="28"/>
          <w:szCs w:val="28"/>
          <w:u w:val="single"/>
        </w:rPr>
      </w:pPr>
    </w:p>
    <w:p w:rsidR="00EB050A" w:rsidRDefault="00AE711B">
      <w:pPr>
        <w:pStyle w:val="BodyText"/>
        <w:rPr>
          <w:b/>
          <w:sz w:val="24"/>
          <w:szCs w:val="24"/>
          <w:u w:val="single"/>
          <w:lang w:val="en-GB"/>
        </w:rPr>
      </w:pPr>
      <w:r>
        <w:rPr>
          <w:b/>
          <w:sz w:val="28"/>
          <w:szCs w:val="28"/>
          <w:u w:val="single"/>
        </w:rPr>
        <w:t>Non-functional Requirements</w:t>
      </w:r>
      <w:r>
        <w:rPr>
          <w:b/>
          <w:sz w:val="24"/>
          <w:szCs w:val="24"/>
          <w:u w:val="single"/>
          <w:lang w:val="en-GB"/>
        </w:rPr>
        <w:t>:</w:t>
      </w: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8"/>
          <w:szCs w:val="28"/>
        </w:rPr>
      </w:pPr>
    </w:p>
    <w:p w:rsidR="00EB050A" w:rsidRDefault="00AE711B">
      <w:pPr>
        <w:pStyle w:val="BodyText"/>
        <w:spacing w:before="182"/>
        <w:ind w:left="205"/>
        <w:rPr>
          <w:sz w:val="28"/>
          <w:szCs w:val="28"/>
        </w:rPr>
      </w:pPr>
      <w:r>
        <w:rPr>
          <w:sz w:val="28"/>
          <w:szCs w:val="28"/>
        </w:rPr>
        <w:t xml:space="preserve">Following are the </w:t>
      </w:r>
      <w:r>
        <w:rPr>
          <w:sz w:val="28"/>
          <w:szCs w:val="28"/>
        </w:rPr>
        <w:t>non-functional requirements of the proposed solution.</w:t>
      </w: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p w:rsidR="00EB050A" w:rsidRDefault="00EB050A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page" w:tblpX="1237" w:tblpY="21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40"/>
        <w:gridCol w:w="3461"/>
        <w:gridCol w:w="4941"/>
      </w:tblGrid>
      <w:tr w:rsidR="00EB050A">
        <w:trPr>
          <w:trHeight w:val="414"/>
        </w:trPr>
        <w:tc>
          <w:tcPr>
            <w:tcW w:w="940" w:type="dxa"/>
          </w:tcPr>
          <w:p w:rsidR="00EB050A" w:rsidRDefault="00AE711B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1" w:type="dxa"/>
          </w:tcPr>
          <w:p w:rsidR="00EB050A" w:rsidRDefault="00AE711B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41" w:type="dxa"/>
          </w:tcPr>
          <w:p w:rsidR="00EB050A" w:rsidRDefault="00AE711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050A">
        <w:trPr>
          <w:trHeight w:val="1395"/>
        </w:trPr>
        <w:tc>
          <w:tcPr>
            <w:tcW w:w="940" w:type="dxa"/>
          </w:tcPr>
          <w:p w:rsidR="00EB050A" w:rsidRDefault="00AE711B">
            <w:pPr>
              <w:pStyle w:val="TableParagraph"/>
            </w:pPr>
            <w:r>
              <w:t>NFR-1</w:t>
            </w:r>
          </w:p>
        </w:tc>
        <w:tc>
          <w:tcPr>
            <w:tcW w:w="3461" w:type="dxa"/>
          </w:tcPr>
          <w:p w:rsidR="00EB050A" w:rsidRDefault="00AE711B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:rsidR="00EB050A" w:rsidRDefault="00AE711B">
            <w:pPr>
              <w:pStyle w:val="TableParagraph"/>
              <w:spacing w:before="57" w:line="237" w:lineRule="auto"/>
              <w:ind w:left="106"/>
            </w:pPr>
            <w:r>
              <w:t>User-friendly instructions are provided for users to use the functionalities.</w:t>
            </w:r>
          </w:p>
          <w:p w:rsidR="00EB050A" w:rsidRDefault="00AE711B">
            <w:pPr>
              <w:pStyle w:val="TableParagraph"/>
              <w:spacing w:before="2"/>
              <w:ind w:left="106" w:right="113"/>
            </w:pPr>
            <w:r>
              <w:t xml:space="preserve">Users may utilize it easily and efficiently with </w:t>
            </w:r>
            <w:r>
              <w:t>a simple user interface.</w:t>
            </w:r>
          </w:p>
        </w:tc>
      </w:tr>
      <w:tr w:rsidR="00EB050A">
        <w:trPr>
          <w:trHeight w:val="1415"/>
        </w:trPr>
        <w:tc>
          <w:tcPr>
            <w:tcW w:w="940" w:type="dxa"/>
          </w:tcPr>
          <w:p w:rsidR="00EB050A" w:rsidRDefault="00AE711B">
            <w:pPr>
              <w:pStyle w:val="TableParagraph"/>
            </w:pPr>
            <w:r>
              <w:t>NFR-2</w:t>
            </w:r>
          </w:p>
        </w:tc>
        <w:tc>
          <w:tcPr>
            <w:tcW w:w="3461" w:type="dxa"/>
          </w:tcPr>
          <w:p w:rsidR="00EB050A" w:rsidRDefault="00AE711B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:rsidR="00EB050A" w:rsidRDefault="00AE711B">
            <w:pPr>
              <w:pStyle w:val="TableParagraph"/>
              <w:spacing w:before="57" w:line="237" w:lineRule="auto"/>
              <w:ind w:left="106"/>
            </w:pPr>
            <w:r>
              <w:t>All of the user's information is encrypted and hidden from unauthorized users.</w:t>
            </w:r>
          </w:p>
          <w:p w:rsidR="00EB050A" w:rsidRDefault="00AE711B">
            <w:pPr>
              <w:pStyle w:val="TableParagraph"/>
              <w:spacing w:before="1"/>
              <w:ind w:left="106"/>
            </w:pPr>
            <w:r>
              <w:t>Only by providing the user details, it is possible to manipulate sensors.</w:t>
            </w:r>
          </w:p>
        </w:tc>
      </w:tr>
    </w:tbl>
    <w:tbl>
      <w:tblPr>
        <w:tblpPr w:leftFromText="180" w:rightFromText="180" w:vertAnchor="text" w:horzAnchor="page" w:tblpX="1261" w:tblpY="1506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40"/>
        <w:gridCol w:w="3461"/>
        <w:gridCol w:w="4941"/>
      </w:tblGrid>
      <w:tr w:rsidR="00EB050A">
        <w:trPr>
          <w:trHeight w:val="615"/>
        </w:trPr>
        <w:tc>
          <w:tcPr>
            <w:tcW w:w="940" w:type="dxa"/>
          </w:tcPr>
          <w:p w:rsidR="00EB050A" w:rsidRDefault="00AE711B">
            <w:pPr>
              <w:pStyle w:val="TableParagraph"/>
              <w:spacing w:before="46"/>
            </w:pPr>
            <w:r>
              <w:t>NFR-3</w:t>
            </w:r>
          </w:p>
        </w:tc>
        <w:tc>
          <w:tcPr>
            <w:tcW w:w="3461" w:type="dxa"/>
          </w:tcPr>
          <w:p w:rsidR="00EB050A" w:rsidRDefault="00AE711B">
            <w:pPr>
              <w:pStyle w:val="TableParagraph"/>
              <w:spacing w:before="46"/>
              <w:ind w:left="10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:rsidR="00EB050A" w:rsidRDefault="00AE711B">
            <w:pPr>
              <w:pStyle w:val="TableParagraph"/>
              <w:spacing w:before="48" w:line="237" w:lineRule="auto"/>
              <w:ind w:left="106"/>
            </w:pPr>
            <w:r>
              <w:t xml:space="preserve">Since the values of the result will be </w:t>
            </w:r>
            <w:r>
              <w:t>accurate, this application is trustable and consistent.</w:t>
            </w:r>
          </w:p>
        </w:tc>
      </w:tr>
    </w:tbl>
    <w:tbl>
      <w:tblPr>
        <w:tblpPr w:leftFromText="180" w:rightFromText="180" w:vertAnchor="text" w:horzAnchor="page" w:tblpX="1308" w:tblpY="38"/>
        <w:tblOverlap w:val="never"/>
        <w:tblW w:w="9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40"/>
        <w:gridCol w:w="3461"/>
        <w:gridCol w:w="4941"/>
      </w:tblGrid>
      <w:tr w:rsidR="00EB050A">
        <w:trPr>
          <w:trHeight w:val="1410"/>
        </w:trPr>
        <w:tc>
          <w:tcPr>
            <w:tcW w:w="940" w:type="dxa"/>
          </w:tcPr>
          <w:p w:rsidR="00EB050A" w:rsidRDefault="00AE711B">
            <w:pPr>
              <w:pStyle w:val="TableParagraph"/>
              <w:spacing w:before="50"/>
            </w:pPr>
            <w:r>
              <w:t>NFR-4</w:t>
            </w:r>
          </w:p>
        </w:tc>
        <w:tc>
          <w:tcPr>
            <w:tcW w:w="3461" w:type="dxa"/>
          </w:tcPr>
          <w:p w:rsidR="00EB050A" w:rsidRDefault="00AE711B">
            <w:pPr>
              <w:pStyle w:val="TableParagraph"/>
              <w:spacing w:before="50"/>
              <w:ind w:left="10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:rsidR="00EB050A" w:rsidRDefault="00AE711B">
            <w:pPr>
              <w:pStyle w:val="TableParagraph"/>
              <w:spacing w:before="50"/>
              <w:ind w:left="106" w:right="67"/>
            </w:pPr>
            <w:r>
              <w:t>Utilizing contemporary techn</w:t>
            </w:r>
            <w:r w:rsidR="00FF5596">
              <w:t>ology solutions helps to maximiz</w:t>
            </w:r>
            <w:r>
              <w:t xml:space="preserve">e performance, producing greater quality and quantity yields. The usage of sensors also aids in understanding the water </w:t>
            </w:r>
            <w:r>
              <w:t>requirements and other</w:t>
            </w:r>
          </w:p>
          <w:p w:rsidR="00EB050A" w:rsidRDefault="00AE711B">
            <w:pPr>
              <w:pStyle w:val="TableParagraph"/>
              <w:spacing w:before="2" w:line="264" w:lineRule="exact"/>
              <w:ind w:left="106"/>
            </w:pPr>
            <w:proofErr w:type="gramStart"/>
            <w:r>
              <w:t>necessities</w:t>
            </w:r>
            <w:proofErr w:type="gramEnd"/>
            <w:r>
              <w:t xml:space="preserve"> for a higher yield.</w:t>
            </w:r>
          </w:p>
        </w:tc>
      </w:tr>
      <w:tr w:rsidR="00EB050A">
        <w:trPr>
          <w:trHeight w:val="615"/>
        </w:trPr>
        <w:tc>
          <w:tcPr>
            <w:tcW w:w="940" w:type="dxa"/>
          </w:tcPr>
          <w:p w:rsidR="00EB050A" w:rsidRDefault="00AE711B">
            <w:pPr>
              <w:pStyle w:val="TableParagraph"/>
            </w:pPr>
            <w:r>
              <w:t>NFR-5</w:t>
            </w:r>
          </w:p>
        </w:tc>
        <w:tc>
          <w:tcPr>
            <w:tcW w:w="3461" w:type="dxa"/>
          </w:tcPr>
          <w:p w:rsidR="00EB050A" w:rsidRDefault="00AE711B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:rsidR="00EB050A" w:rsidRDefault="00AE711B">
            <w:pPr>
              <w:pStyle w:val="TableParagraph"/>
              <w:ind w:left="106" w:right="113"/>
            </w:pPr>
            <w:r>
              <w:t>The application is available in the website and mobile app.</w:t>
            </w:r>
          </w:p>
        </w:tc>
      </w:tr>
      <w:tr w:rsidR="00EB050A">
        <w:trPr>
          <w:trHeight w:val="875"/>
        </w:trPr>
        <w:tc>
          <w:tcPr>
            <w:tcW w:w="940" w:type="dxa"/>
          </w:tcPr>
          <w:p w:rsidR="00EB050A" w:rsidRDefault="00AE711B">
            <w:pPr>
              <w:pStyle w:val="TableParagraph"/>
            </w:pPr>
            <w:r>
              <w:t>NFR-6</w:t>
            </w:r>
          </w:p>
        </w:tc>
        <w:tc>
          <w:tcPr>
            <w:tcW w:w="3461" w:type="dxa"/>
          </w:tcPr>
          <w:p w:rsidR="00EB050A" w:rsidRDefault="00AE711B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1" w:type="dxa"/>
          </w:tcPr>
          <w:p w:rsidR="00EB050A" w:rsidRDefault="00AE711B">
            <w:pPr>
              <w:pStyle w:val="TableParagraph"/>
              <w:spacing w:before="57" w:line="237" w:lineRule="auto"/>
              <w:ind w:left="106"/>
            </w:pPr>
            <w:r>
              <w:t xml:space="preserve">It refers to the ability to expand resource availability and system capabilities without having to </w:t>
            </w:r>
            <w:r>
              <w:t>undergo a</w:t>
            </w:r>
          </w:p>
          <w:p w:rsidR="00EB050A" w:rsidRDefault="00AE711B">
            <w:pPr>
              <w:pStyle w:val="TableParagraph"/>
              <w:spacing w:before="1" w:line="264" w:lineRule="exact"/>
              <w:ind w:left="106"/>
            </w:pPr>
            <w:proofErr w:type="gramStart"/>
            <w:r>
              <w:t>significant</w:t>
            </w:r>
            <w:proofErr w:type="gramEnd"/>
            <w:r>
              <w:t xml:space="preserve"> system redesign or implementation.</w:t>
            </w:r>
          </w:p>
        </w:tc>
      </w:tr>
    </w:tbl>
    <w:p w:rsidR="00EB050A" w:rsidRDefault="00EB050A" w:rsidP="00657501">
      <w:pPr>
        <w:tabs>
          <w:tab w:val="left" w:pos="1560"/>
        </w:tabs>
        <w:rPr>
          <w:b/>
          <w:sz w:val="20"/>
        </w:rPr>
      </w:pPr>
      <w:bookmarkStart w:id="0" w:name="_GoBack"/>
      <w:bookmarkEnd w:id="0"/>
    </w:p>
    <w:sectPr w:rsidR="00EB050A" w:rsidSect="00EB050A">
      <w:pgSz w:w="11920" w:h="16840"/>
      <w:pgMar w:top="860" w:right="10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175F4"/>
    <w:rsid w:val="00657501"/>
    <w:rsid w:val="00AE711B"/>
    <w:rsid w:val="00B11FDC"/>
    <w:rsid w:val="00D175F4"/>
    <w:rsid w:val="00DA16F3"/>
    <w:rsid w:val="00EB050A"/>
    <w:rsid w:val="00FF5596"/>
    <w:rsid w:val="34E23777"/>
    <w:rsid w:val="38322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050A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EB050A"/>
    <w:pPr>
      <w:spacing w:before="22"/>
      <w:ind w:left="2058" w:right="2207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rsid w:val="00EB050A"/>
    <w:pPr>
      <w:ind w:left="20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050A"/>
  </w:style>
  <w:style w:type="paragraph" w:styleId="ListParagraph">
    <w:name w:val="List Paragraph"/>
    <w:basedOn w:val="Normal"/>
    <w:uiPriority w:val="1"/>
    <w:qFormat/>
    <w:rsid w:val="00EB050A"/>
  </w:style>
  <w:style w:type="paragraph" w:customStyle="1" w:styleId="TableParagraph">
    <w:name w:val="Table Paragraph"/>
    <w:basedOn w:val="Normal"/>
    <w:uiPriority w:val="1"/>
    <w:qFormat/>
    <w:rsid w:val="00EB050A"/>
    <w:pPr>
      <w:spacing w:before="55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AA98F-0B22-41A1-9AA8-6BCBC304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BABU</cp:lastModifiedBy>
  <cp:revision>2</cp:revision>
  <dcterms:created xsi:type="dcterms:W3CDTF">2022-10-28T15:32:00Z</dcterms:created>
  <dcterms:modified xsi:type="dcterms:W3CDTF">2022-10-28T15:32:00Z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2057-11.2.0.11380</vt:lpwstr>
  </property>
  <property fmtid="{D5CDD505-2E9C-101B-9397-08002B2CF9AE}" pid="6" name="ICV">
    <vt:lpwstr>5D6DC5FCAE58443CA9A18DF077091C6D</vt:lpwstr>
  </property>
</Properties>
</file>