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6CA" w:rsidRDefault="002076CA" w:rsidP="002076CA">
      <w:pPr>
        <w:pStyle w:val="Heading1"/>
        <w:jc w:val="center"/>
      </w:pPr>
      <w:r w:rsidRPr="002076CA">
        <w:rPr>
          <w:rFonts w:asciiTheme="minorHAnsi" w:hAnsiTheme="minorHAnsi" w:cstheme="minorHAnsi"/>
          <w:sz w:val="32"/>
          <w:szCs w:val="32"/>
          <w:u w:val="single"/>
        </w:rPr>
        <w:t>Project Design Phase-I</w:t>
      </w:r>
      <w:r w:rsidRPr="002076CA">
        <w:rPr>
          <w:rFonts w:asciiTheme="minorHAnsi" w:hAnsiTheme="minorHAnsi" w:cstheme="minorHAnsi"/>
          <w:sz w:val="32"/>
          <w:szCs w:val="32"/>
        </w:rPr>
        <w:br/>
      </w:r>
      <w:r>
        <w:t>Project Solution Template</w:t>
      </w:r>
    </w:p>
    <w:p w:rsidR="002076CA" w:rsidRDefault="002076CA" w:rsidP="002076CA"/>
    <w:p w:rsidR="002076CA" w:rsidRDefault="002076CA" w:rsidP="002076CA"/>
    <w:p w:rsidR="002076CA" w:rsidRDefault="002076CA" w:rsidP="002076CA">
      <w:pPr>
        <w:rPr>
          <w:rFonts w:cstheme="minorHAnsi"/>
          <w:sz w:val="28"/>
          <w:szCs w:val="28"/>
        </w:rPr>
      </w:pPr>
      <w:r w:rsidRPr="00E76E50">
        <w:rPr>
          <w:rFonts w:cstheme="minorHAnsi"/>
          <w:sz w:val="32"/>
          <w:szCs w:val="32"/>
        </w:rPr>
        <w:t xml:space="preserve">Project </w:t>
      </w:r>
      <w:proofErr w:type="gramStart"/>
      <w:r w:rsidRPr="00E76E50">
        <w:rPr>
          <w:rFonts w:cstheme="minorHAnsi"/>
          <w:sz w:val="32"/>
          <w:szCs w:val="32"/>
        </w:rPr>
        <w:t>Name</w:t>
      </w:r>
      <w:r>
        <w:rPr>
          <w:rFonts w:cstheme="minorHAnsi"/>
          <w:sz w:val="32"/>
          <w:szCs w:val="32"/>
        </w:rPr>
        <w:t xml:space="preserve">  -</w:t>
      </w:r>
      <w:proofErr w:type="gramEnd"/>
      <w:r>
        <w:rPr>
          <w:rFonts w:cstheme="minorHAnsi"/>
          <w:sz w:val="32"/>
          <w:szCs w:val="32"/>
        </w:rPr>
        <w:t xml:space="preserve">  </w:t>
      </w:r>
      <w:r w:rsidR="00E76E50">
        <w:rPr>
          <w:rFonts w:cstheme="minorHAnsi"/>
          <w:sz w:val="28"/>
          <w:szCs w:val="28"/>
        </w:rPr>
        <w:t>Smart Farmer-IOT  Enabled  Smart  Farming  Application</w:t>
      </w:r>
    </w:p>
    <w:p w:rsidR="00E76E50" w:rsidRPr="00E76E50" w:rsidRDefault="00E76E50" w:rsidP="002076CA">
      <w:pPr>
        <w:rPr>
          <w:rFonts w:cstheme="minorHAnsi"/>
          <w:b/>
          <w:sz w:val="32"/>
          <w:szCs w:val="32"/>
        </w:rPr>
      </w:pPr>
      <w:r w:rsidRPr="00E76E50">
        <w:rPr>
          <w:rFonts w:cstheme="minorHAnsi"/>
          <w:b/>
          <w:sz w:val="32"/>
          <w:szCs w:val="32"/>
        </w:rPr>
        <w:t>Proposed Solution Template:</w:t>
      </w:r>
    </w:p>
    <w:tbl>
      <w:tblPr>
        <w:tblStyle w:val="TableGrid"/>
        <w:tblW w:w="0" w:type="auto"/>
        <w:tblLook w:val="04A0"/>
      </w:tblPr>
      <w:tblGrid>
        <w:gridCol w:w="1242"/>
        <w:gridCol w:w="4111"/>
        <w:gridCol w:w="3889"/>
      </w:tblGrid>
      <w:tr w:rsidR="00E76E50" w:rsidTr="008A3C84">
        <w:tc>
          <w:tcPr>
            <w:tcW w:w="1242" w:type="dxa"/>
          </w:tcPr>
          <w:p w:rsidR="00E76E50" w:rsidRPr="008A3C84" w:rsidRDefault="00E76E50" w:rsidP="002076CA">
            <w:pPr>
              <w:rPr>
                <w:b/>
              </w:rPr>
            </w:pPr>
            <w:r w:rsidRPr="008A3C84">
              <w:rPr>
                <w:b/>
              </w:rPr>
              <w:t>S.NO</w:t>
            </w:r>
          </w:p>
        </w:tc>
        <w:tc>
          <w:tcPr>
            <w:tcW w:w="4111" w:type="dxa"/>
          </w:tcPr>
          <w:p w:rsidR="00E76E50" w:rsidRPr="008A3C84" w:rsidRDefault="008A3C84" w:rsidP="002076CA">
            <w:pPr>
              <w:rPr>
                <w:b/>
              </w:rPr>
            </w:pPr>
            <w:r w:rsidRPr="008A3C84">
              <w:rPr>
                <w:b/>
              </w:rPr>
              <w:t>Parameter</w:t>
            </w:r>
          </w:p>
        </w:tc>
        <w:tc>
          <w:tcPr>
            <w:tcW w:w="3889" w:type="dxa"/>
          </w:tcPr>
          <w:p w:rsidR="00E76E50" w:rsidRPr="008A3C84" w:rsidRDefault="008A3C84" w:rsidP="002076CA">
            <w:pPr>
              <w:rPr>
                <w:b/>
              </w:rPr>
            </w:pPr>
            <w:r w:rsidRPr="008A3C84">
              <w:rPr>
                <w:b/>
              </w:rPr>
              <w:t>Description</w:t>
            </w:r>
          </w:p>
        </w:tc>
      </w:tr>
      <w:tr w:rsidR="00E76E50" w:rsidTr="008A3C84">
        <w:tc>
          <w:tcPr>
            <w:tcW w:w="1242" w:type="dxa"/>
          </w:tcPr>
          <w:p w:rsidR="00E76E50" w:rsidRDefault="008A3C84" w:rsidP="002076CA">
            <w:r>
              <w:t>1.</w:t>
            </w:r>
          </w:p>
        </w:tc>
        <w:tc>
          <w:tcPr>
            <w:tcW w:w="4111" w:type="dxa"/>
          </w:tcPr>
          <w:p w:rsidR="00E76E50" w:rsidRDefault="008A3C84" w:rsidP="002076CA">
            <w:r>
              <w:t>Problem solution(problem to be solved)</w:t>
            </w:r>
          </w:p>
        </w:tc>
        <w:tc>
          <w:tcPr>
            <w:tcW w:w="3889" w:type="dxa"/>
          </w:tcPr>
          <w:p w:rsidR="00E76E50" w:rsidRDefault="00573C67" w:rsidP="002076CA">
            <w:r>
              <w:t xml:space="preserve">To provide efficient </w:t>
            </w:r>
            <w:r w:rsidR="008A3C84">
              <w:t xml:space="preserve"> decision </w:t>
            </w:r>
            <w:r>
              <w:t xml:space="preserve"> </w:t>
            </w:r>
            <w:r w:rsidR="008A3C84">
              <w:t>support system</w:t>
            </w:r>
            <w:r>
              <w:t xml:space="preserve"> </w:t>
            </w:r>
            <w:r w:rsidR="008A3C84">
              <w:t xml:space="preserve"> using</w:t>
            </w:r>
            <w:r>
              <w:t xml:space="preserve"> </w:t>
            </w:r>
            <w:r w:rsidR="008A3C84">
              <w:t xml:space="preserve"> wireless</w:t>
            </w:r>
            <w:r>
              <w:t xml:space="preserve"> </w:t>
            </w:r>
            <w:r w:rsidR="008A3C84">
              <w:t xml:space="preserve"> sensor network which handle</w:t>
            </w:r>
            <w:r>
              <w:t xml:space="preserve"> </w:t>
            </w:r>
            <w:r w:rsidR="008A3C84">
              <w:t xml:space="preserve"> different activities of </w:t>
            </w:r>
            <w:r>
              <w:t xml:space="preserve"> </w:t>
            </w:r>
            <w:r w:rsidR="008A3C84">
              <w:t xml:space="preserve">farm and </w:t>
            </w:r>
            <w:r>
              <w:t xml:space="preserve"> </w:t>
            </w:r>
            <w:r w:rsidR="008A3C84">
              <w:t>gives useful</w:t>
            </w:r>
            <w:r>
              <w:t xml:space="preserve"> </w:t>
            </w:r>
            <w:r w:rsidR="008A3C84">
              <w:t xml:space="preserve"> information related  to farm.</w:t>
            </w:r>
            <w:r>
              <w:t xml:space="preserve"> </w:t>
            </w:r>
            <w:r w:rsidR="008A3C84">
              <w:t>Information related to soil moisture,</w:t>
            </w:r>
            <w:r>
              <w:t xml:space="preserve"> </w:t>
            </w:r>
            <w:r w:rsidR="008A3C84">
              <w:t xml:space="preserve">temperature </w:t>
            </w:r>
            <w:proofErr w:type="gramStart"/>
            <w:r w:rsidR="008A3C84">
              <w:t xml:space="preserve">and </w:t>
            </w:r>
            <w:r>
              <w:t xml:space="preserve"> </w:t>
            </w:r>
            <w:r w:rsidR="008A3C84">
              <w:t>humidity</w:t>
            </w:r>
            <w:proofErr w:type="gramEnd"/>
            <w:r w:rsidR="008A3C84">
              <w:t xml:space="preserve"> content.</w:t>
            </w:r>
          </w:p>
        </w:tc>
      </w:tr>
      <w:tr w:rsidR="00E76E50" w:rsidTr="008A3C84">
        <w:tc>
          <w:tcPr>
            <w:tcW w:w="1242" w:type="dxa"/>
          </w:tcPr>
          <w:p w:rsidR="00E76E50" w:rsidRDefault="008A3C84" w:rsidP="002076CA">
            <w:r>
              <w:t>2.</w:t>
            </w:r>
          </w:p>
        </w:tc>
        <w:tc>
          <w:tcPr>
            <w:tcW w:w="4111" w:type="dxa"/>
          </w:tcPr>
          <w:p w:rsidR="00E76E50" w:rsidRDefault="008A3C84" w:rsidP="002076CA">
            <w:r>
              <w:t>Idea/Solution Description</w:t>
            </w:r>
          </w:p>
        </w:tc>
        <w:tc>
          <w:tcPr>
            <w:tcW w:w="3889" w:type="dxa"/>
          </w:tcPr>
          <w:p w:rsidR="00E76E50" w:rsidRDefault="008A3C84" w:rsidP="002076CA">
            <w:proofErr w:type="gramStart"/>
            <w:r>
              <w:t>Smart</w:t>
            </w:r>
            <w:r w:rsidR="00573C67">
              <w:t xml:space="preserve"> </w:t>
            </w:r>
            <w:r>
              <w:t xml:space="preserve"> agricultural</w:t>
            </w:r>
            <w:proofErr w:type="gramEnd"/>
            <w:r>
              <w:t xml:space="preserve"> system</w:t>
            </w:r>
            <w:r w:rsidR="00573C67">
              <w:t xml:space="preserve"> </w:t>
            </w:r>
            <w:r>
              <w:t xml:space="preserve"> solution provide an integrated</w:t>
            </w:r>
            <w:r w:rsidR="00573C67">
              <w:t xml:space="preserve"> </w:t>
            </w:r>
            <w:r>
              <w:t xml:space="preserve"> IOT platform in agriculture that allows farmers  to leverage</w:t>
            </w:r>
            <w:r w:rsidR="00573C67">
              <w:t xml:space="preserve"> </w:t>
            </w:r>
            <w:r>
              <w:t xml:space="preserve"> sensors,</w:t>
            </w:r>
            <w:r w:rsidR="00573C67">
              <w:t xml:space="preserve"> </w:t>
            </w:r>
            <w:r>
              <w:t>smart gateways and monitoring systems to collect  information</w:t>
            </w:r>
            <w:r w:rsidR="00573C67">
              <w:t>.</w:t>
            </w:r>
          </w:p>
        </w:tc>
      </w:tr>
      <w:tr w:rsidR="00E76E50" w:rsidTr="008A3C84">
        <w:tc>
          <w:tcPr>
            <w:tcW w:w="1242" w:type="dxa"/>
          </w:tcPr>
          <w:p w:rsidR="00E76E50" w:rsidRDefault="00573C67" w:rsidP="002076CA">
            <w:r>
              <w:t>3.</w:t>
            </w:r>
          </w:p>
        </w:tc>
        <w:tc>
          <w:tcPr>
            <w:tcW w:w="4111" w:type="dxa"/>
          </w:tcPr>
          <w:p w:rsidR="00E76E50" w:rsidRDefault="00573C67" w:rsidP="002076CA">
            <w:r>
              <w:t>Novelty/Uniqueness</w:t>
            </w:r>
          </w:p>
        </w:tc>
        <w:tc>
          <w:tcPr>
            <w:tcW w:w="3889" w:type="dxa"/>
          </w:tcPr>
          <w:p w:rsidR="00E76E50" w:rsidRDefault="00573C67" w:rsidP="002076CA">
            <w:r>
              <w:t xml:space="preserve">Various  eminent  researchers  have been making   efforts  for  smart  farming  by  using  IOT  concepts in agriculture. But a </w:t>
            </w:r>
            <w:proofErr w:type="gramStart"/>
            <w:r>
              <w:t>bouquet  of</w:t>
            </w:r>
            <w:proofErr w:type="gramEnd"/>
            <w:r>
              <w:t xml:space="preserve">  unfolded  challenges  is  still in a queue for  their  effective  solution.</w:t>
            </w:r>
          </w:p>
        </w:tc>
      </w:tr>
      <w:tr w:rsidR="00E76E50" w:rsidTr="008A3C84">
        <w:tc>
          <w:tcPr>
            <w:tcW w:w="1242" w:type="dxa"/>
          </w:tcPr>
          <w:p w:rsidR="00E76E50" w:rsidRDefault="00573C67" w:rsidP="002076CA">
            <w:r>
              <w:t>4.</w:t>
            </w:r>
          </w:p>
        </w:tc>
        <w:tc>
          <w:tcPr>
            <w:tcW w:w="4111" w:type="dxa"/>
          </w:tcPr>
          <w:p w:rsidR="00E76E50" w:rsidRDefault="00573C67" w:rsidP="002076CA">
            <w:r>
              <w:t>Social Impact/Customer Satisfaction</w:t>
            </w:r>
          </w:p>
        </w:tc>
        <w:tc>
          <w:tcPr>
            <w:tcW w:w="3889" w:type="dxa"/>
          </w:tcPr>
          <w:p w:rsidR="00E76E50" w:rsidRDefault="00573C67" w:rsidP="002076CA">
            <w:r>
              <w:t>Reduces  the  wages  for  labours  who  work  in  the agricultural  field.</w:t>
            </w:r>
            <w:r w:rsidR="002B2EDE">
              <w:t xml:space="preserve"> </w:t>
            </w:r>
            <w:proofErr w:type="gramStart"/>
            <w:r>
              <w:t>It  saves</w:t>
            </w:r>
            <w:proofErr w:type="gramEnd"/>
            <w:r>
              <w:t xml:space="preserve"> a lot of  time.</w:t>
            </w:r>
          </w:p>
        </w:tc>
      </w:tr>
      <w:tr w:rsidR="00E76E50" w:rsidTr="008A3C84">
        <w:tc>
          <w:tcPr>
            <w:tcW w:w="1242" w:type="dxa"/>
          </w:tcPr>
          <w:p w:rsidR="00E76E50" w:rsidRDefault="00573C67" w:rsidP="002076CA">
            <w:r>
              <w:t>5.</w:t>
            </w:r>
          </w:p>
        </w:tc>
        <w:tc>
          <w:tcPr>
            <w:tcW w:w="4111" w:type="dxa"/>
          </w:tcPr>
          <w:p w:rsidR="00E76E50" w:rsidRDefault="002B2EDE" w:rsidP="002076CA">
            <w:r>
              <w:t>Business Model  (Revenue Model)</w:t>
            </w:r>
          </w:p>
        </w:tc>
        <w:tc>
          <w:tcPr>
            <w:tcW w:w="3889" w:type="dxa"/>
          </w:tcPr>
          <w:p w:rsidR="00E76E50" w:rsidRDefault="002B2EDE" w:rsidP="002076CA">
            <w:r>
              <w:t xml:space="preserve">A  monthly  subscription  is  charged to farmers   for  prediction  and  suggesting  the  irrigation  timing  based  on  sensors  parameters  like temperature, humidity ,soil, moisture.  </w:t>
            </w:r>
          </w:p>
        </w:tc>
      </w:tr>
      <w:tr w:rsidR="00E76E50" w:rsidTr="008A3C84">
        <w:tc>
          <w:tcPr>
            <w:tcW w:w="1242" w:type="dxa"/>
          </w:tcPr>
          <w:p w:rsidR="00E76E50" w:rsidRDefault="002B2EDE" w:rsidP="002076CA">
            <w:r>
              <w:t>6.</w:t>
            </w:r>
          </w:p>
        </w:tc>
        <w:tc>
          <w:tcPr>
            <w:tcW w:w="4111" w:type="dxa"/>
          </w:tcPr>
          <w:p w:rsidR="00E76E50" w:rsidRDefault="002B2EDE" w:rsidP="002076CA">
            <w:proofErr w:type="spellStart"/>
            <w:r>
              <w:t>Scalibility</w:t>
            </w:r>
            <w:proofErr w:type="spellEnd"/>
            <w:r>
              <w:t xml:space="preserve"> of the Solution</w:t>
            </w:r>
          </w:p>
        </w:tc>
        <w:tc>
          <w:tcPr>
            <w:tcW w:w="3889" w:type="dxa"/>
          </w:tcPr>
          <w:p w:rsidR="00E76E50" w:rsidRDefault="002B2EDE" w:rsidP="002076CA">
            <w:r>
              <w:t xml:space="preserve">Scalability  in  smart  farming  refers  to the  adaptability  of a system  to  increase  the  capacity. For </w:t>
            </w:r>
            <w:proofErr w:type="gramStart"/>
            <w:r>
              <w:t>example ,</w:t>
            </w:r>
            <w:proofErr w:type="gramEnd"/>
            <w:r>
              <w:t xml:space="preserve"> the number of technology  devices  such as  sensors and  actuators , while enabling  timely analysis.</w:t>
            </w:r>
          </w:p>
        </w:tc>
      </w:tr>
    </w:tbl>
    <w:p w:rsidR="002076CA" w:rsidRDefault="002076CA" w:rsidP="002076CA"/>
    <w:p w:rsidR="002076CA" w:rsidRDefault="002076CA" w:rsidP="002076CA"/>
    <w:p w:rsidR="002076CA" w:rsidRPr="002076CA" w:rsidRDefault="002076CA" w:rsidP="002076CA"/>
    <w:sectPr w:rsidR="002076CA" w:rsidRPr="002076CA" w:rsidSect="00801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76CA"/>
    <w:rsid w:val="002076CA"/>
    <w:rsid w:val="002B2EDE"/>
    <w:rsid w:val="00573C67"/>
    <w:rsid w:val="0080123F"/>
    <w:rsid w:val="008A3C84"/>
    <w:rsid w:val="00E76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23F"/>
  </w:style>
  <w:style w:type="paragraph" w:styleId="Heading1">
    <w:name w:val="heading 1"/>
    <w:basedOn w:val="Normal"/>
    <w:next w:val="Normal"/>
    <w:link w:val="Heading1Char"/>
    <w:uiPriority w:val="9"/>
    <w:qFormat/>
    <w:rsid w:val="002076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6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76E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</dc:creator>
  <cp:lastModifiedBy>BABU</cp:lastModifiedBy>
  <cp:revision>1</cp:revision>
  <dcterms:created xsi:type="dcterms:W3CDTF">2022-09-25T15:14:00Z</dcterms:created>
  <dcterms:modified xsi:type="dcterms:W3CDTF">2022-09-25T16:04:00Z</dcterms:modified>
</cp:coreProperties>
</file>