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B37" w:rsidRDefault="00000000">
      <w:pPr>
        <w:pStyle w:val="Title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:rsidR="005B5B37" w:rsidRDefault="00000000">
      <w:pPr>
        <w:spacing w:before="27"/>
        <w:ind w:left="2607" w:right="2614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:rsidR="005B5B37" w:rsidRDefault="005B5B37">
      <w:pPr>
        <w:spacing w:before="7" w:after="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B5B37">
        <w:trPr>
          <w:trHeight w:val="251"/>
        </w:trPr>
        <w:tc>
          <w:tcPr>
            <w:tcW w:w="4508" w:type="dxa"/>
          </w:tcPr>
          <w:p w:rsidR="005B5B37" w:rsidRDefault="00000000">
            <w:pPr>
              <w:pStyle w:val="TableParagraph"/>
              <w:spacing w:line="232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5B5B37" w:rsidRDefault="008B37EE">
            <w:pPr>
              <w:pStyle w:val="TableParagraph"/>
              <w:spacing w:line="232" w:lineRule="exact"/>
              <w:ind w:left="110"/>
            </w:pPr>
            <w:r>
              <w:t>22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2022</w:t>
            </w:r>
          </w:p>
        </w:tc>
      </w:tr>
      <w:tr w:rsidR="005B5B37">
        <w:trPr>
          <w:trHeight w:val="254"/>
        </w:trPr>
        <w:tc>
          <w:tcPr>
            <w:tcW w:w="4508" w:type="dxa"/>
          </w:tcPr>
          <w:p w:rsidR="005B5B37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5B5B37" w:rsidRDefault="00000000">
            <w:pPr>
              <w:pStyle w:val="TableParagraph"/>
              <w:spacing w:line="234" w:lineRule="exact"/>
              <w:ind w:left="110"/>
            </w:pPr>
            <w:r>
              <w:rPr>
                <w:spacing w:val="-2"/>
              </w:rPr>
              <w:t>PNT2022TMID115</w:t>
            </w:r>
            <w:r w:rsidR="001574D9">
              <w:rPr>
                <w:spacing w:val="-2"/>
              </w:rPr>
              <w:t>55</w:t>
            </w:r>
          </w:p>
        </w:tc>
      </w:tr>
      <w:tr w:rsidR="005B5B37">
        <w:trPr>
          <w:trHeight w:val="505"/>
        </w:trPr>
        <w:tc>
          <w:tcPr>
            <w:tcW w:w="4508" w:type="dxa"/>
          </w:tcPr>
          <w:p w:rsidR="005B5B37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5B5B37" w:rsidRDefault="00000000">
            <w:pPr>
              <w:pStyle w:val="TableParagraph"/>
              <w:spacing w:line="252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Farmer-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Smart Farming Application</w:t>
            </w:r>
          </w:p>
        </w:tc>
      </w:tr>
      <w:tr w:rsidR="005B5B37">
        <w:trPr>
          <w:trHeight w:val="251"/>
        </w:trPr>
        <w:tc>
          <w:tcPr>
            <w:tcW w:w="4508" w:type="dxa"/>
          </w:tcPr>
          <w:p w:rsidR="005B5B37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5B5B37" w:rsidRDefault="00000000">
            <w:pPr>
              <w:pStyle w:val="TableParagraph"/>
              <w:spacing w:line="232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5B5B37" w:rsidRDefault="005B5B37">
      <w:pPr>
        <w:spacing w:before="11"/>
        <w:rPr>
          <w:b/>
          <w:sz w:val="37"/>
        </w:rPr>
      </w:pPr>
    </w:p>
    <w:p w:rsidR="005B5B37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3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7"/>
          <w:u w:val="none"/>
        </w:rPr>
        <w:t xml:space="preserve"> </w:t>
      </w:r>
      <w:r>
        <w:rPr>
          <w:u w:val="none"/>
        </w:rPr>
        <w:t>(4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Marks)</w:t>
      </w:r>
    </w:p>
    <w:p w:rsidR="005B5B37" w:rsidRDefault="005B5B37">
      <w:pPr>
        <w:rPr>
          <w:b/>
          <w:sz w:val="20"/>
        </w:rPr>
      </w:pPr>
    </w:p>
    <w:p w:rsidR="005B5B37" w:rsidRDefault="005B5B37">
      <w:pPr>
        <w:rPr>
          <w:b/>
          <w:sz w:val="20"/>
        </w:rPr>
      </w:pPr>
    </w:p>
    <w:p w:rsidR="005B5B37" w:rsidRDefault="005B5B37">
      <w:pPr>
        <w:spacing w:before="4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2159"/>
        <w:gridCol w:w="1513"/>
        <w:gridCol w:w="4473"/>
        <w:gridCol w:w="1536"/>
        <w:gridCol w:w="1562"/>
        <w:gridCol w:w="1498"/>
      </w:tblGrid>
      <w:tr w:rsidR="005B5B37">
        <w:trPr>
          <w:trHeight w:val="460"/>
        </w:trPr>
        <w:tc>
          <w:tcPr>
            <w:tcW w:w="1808" w:type="dxa"/>
          </w:tcPr>
          <w:p w:rsidR="005B5B3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2159" w:type="dxa"/>
          </w:tcPr>
          <w:p w:rsidR="005B5B37" w:rsidRDefault="00000000">
            <w:pPr>
              <w:pStyle w:val="TableParagraph"/>
              <w:spacing w:line="230" w:lineRule="exact"/>
              <w:ind w:right="2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Functional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13" w:type="dxa"/>
          </w:tcPr>
          <w:p w:rsidR="005B5B37" w:rsidRDefault="00000000">
            <w:pPr>
              <w:pStyle w:val="TableParagraph"/>
              <w:spacing w:line="230" w:lineRule="exact"/>
              <w:ind w:left="106" w:right="37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4473" w:type="dxa"/>
          </w:tcPr>
          <w:p w:rsidR="005B5B37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536" w:type="dxa"/>
          </w:tcPr>
          <w:p w:rsidR="005B5B37" w:rsidRDefault="00000000">
            <w:pPr>
              <w:pStyle w:val="TableParagraph"/>
              <w:ind w:left="93" w:right="2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562" w:type="dxa"/>
          </w:tcPr>
          <w:p w:rsidR="005B5B37" w:rsidRDefault="00000000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498" w:type="dxa"/>
          </w:tcPr>
          <w:p w:rsidR="005B5B37" w:rsidRDefault="00000000">
            <w:pPr>
              <w:pStyle w:val="TableParagraph"/>
              <w:spacing w:line="230" w:lineRule="exact"/>
              <w:ind w:left="100" w:right="50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Team </w:t>
            </w:r>
            <w:r>
              <w:rPr>
                <w:b/>
                <w:spacing w:val="-2"/>
                <w:sz w:val="20"/>
              </w:rPr>
              <w:t>Members</w:t>
            </w:r>
          </w:p>
        </w:tc>
      </w:tr>
      <w:tr w:rsidR="005B5B37">
        <w:trPr>
          <w:trHeight w:val="457"/>
        </w:trPr>
        <w:tc>
          <w:tcPr>
            <w:tcW w:w="1808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9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Simulation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creation</w:t>
            </w:r>
          </w:p>
        </w:tc>
        <w:tc>
          <w:tcPr>
            <w:tcW w:w="1513" w:type="dxa"/>
          </w:tcPr>
          <w:p w:rsidR="005B5B37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73" w:type="dxa"/>
          </w:tcPr>
          <w:p w:rsidR="005B5B3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Connect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1536" w:type="dxa"/>
          </w:tcPr>
          <w:p w:rsidR="005B5B37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5B5B37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98" w:type="dxa"/>
          </w:tcPr>
          <w:p w:rsidR="005B5B37" w:rsidRDefault="00000000">
            <w:pPr>
              <w:pStyle w:val="TableParagraph"/>
              <w:spacing w:line="228" w:lineRule="exact"/>
              <w:ind w:left="100" w:right="50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Kavipriya</w:t>
            </w:r>
            <w:proofErr w:type="spellEnd"/>
            <w:r>
              <w:rPr>
                <w:spacing w:val="-2"/>
                <w:sz w:val="20"/>
              </w:rPr>
              <w:t xml:space="preserve">, </w:t>
            </w:r>
            <w:proofErr w:type="spellStart"/>
            <w:r>
              <w:rPr>
                <w:spacing w:val="-2"/>
                <w:sz w:val="20"/>
              </w:rPr>
              <w:t>Vasanth</w:t>
            </w:r>
            <w:proofErr w:type="spellEnd"/>
          </w:p>
        </w:tc>
      </w:tr>
      <w:tr w:rsidR="005B5B37">
        <w:trPr>
          <w:trHeight w:val="691"/>
        </w:trPr>
        <w:tc>
          <w:tcPr>
            <w:tcW w:w="1808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9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1513" w:type="dxa"/>
          </w:tcPr>
          <w:p w:rsidR="005B5B37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73" w:type="dxa"/>
          </w:tcPr>
          <w:p w:rsidR="005B5B3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IoT</w:t>
            </w:r>
            <w:proofErr w:type="spellEnd"/>
          </w:p>
          <w:p w:rsidR="005B5B37" w:rsidRDefault="00000000">
            <w:pPr>
              <w:pStyle w:val="TableParagraph"/>
              <w:spacing w:line="230" w:lineRule="atLeast"/>
              <w:ind w:left="105" w:right="669"/>
              <w:rPr>
                <w:sz w:val="20"/>
              </w:rPr>
            </w:pPr>
            <w:r>
              <w:rPr>
                <w:sz w:val="20"/>
              </w:rPr>
              <w:t>platform,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workflow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r>
              <w:rPr>
                <w:spacing w:val="-2"/>
                <w:sz w:val="20"/>
              </w:rPr>
              <w:t>Node-Red</w:t>
            </w:r>
          </w:p>
        </w:tc>
        <w:tc>
          <w:tcPr>
            <w:tcW w:w="1536" w:type="dxa"/>
          </w:tcPr>
          <w:p w:rsidR="005B5B37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5B5B37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98" w:type="dxa"/>
          </w:tcPr>
          <w:p w:rsidR="005B5B37" w:rsidRDefault="00000000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Swathy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5B5B37" w:rsidRDefault="00000000">
            <w:pPr>
              <w:pStyle w:val="TableParagraph"/>
              <w:spacing w:line="230" w:lineRule="atLeast"/>
              <w:ind w:left="100" w:right="56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Vasanth</w:t>
            </w:r>
            <w:proofErr w:type="spellEnd"/>
            <w:r>
              <w:rPr>
                <w:spacing w:val="-2"/>
                <w:sz w:val="20"/>
              </w:rPr>
              <w:t xml:space="preserve">, </w:t>
            </w:r>
            <w:proofErr w:type="spellStart"/>
            <w:r>
              <w:rPr>
                <w:spacing w:val="-2"/>
                <w:sz w:val="20"/>
              </w:rPr>
              <w:t>Kavipriya</w:t>
            </w:r>
            <w:proofErr w:type="spellEnd"/>
          </w:p>
        </w:tc>
      </w:tr>
      <w:tr w:rsidR="005B5B37">
        <w:trPr>
          <w:trHeight w:val="690"/>
        </w:trPr>
        <w:tc>
          <w:tcPr>
            <w:tcW w:w="1808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9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</w:t>
            </w:r>
          </w:p>
        </w:tc>
        <w:tc>
          <w:tcPr>
            <w:tcW w:w="1513" w:type="dxa"/>
          </w:tcPr>
          <w:p w:rsidR="005B5B37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73" w:type="dxa"/>
          </w:tcPr>
          <w:p w:rsidR="005B5B37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farmer project using MIT App Inventor</w:t>
            </w:r>
          </w:p>
        </w:tc>
        <w:tc>
          <w:tcPr>
            <w:tcW w:w="1536" w:type="dxa"/>
          </w:tcPr>
          <w:p w:rsidR="005B5B37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5B5B37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98" w:type="dxa"/>
          </w:tcPr>
          <w:p w:rsidR="005B5B37" w:rsidRDefault="00000000"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Selvabharathi</w:t>
            </w:r>
            <w:proofErr w:type="spellEnd"/>
            <w:r>
              <w:rPr>
                <w:spacing w:val="-2"/>
                <w:sz w:val="20"/>
              </w:rPr>
              <w:t xml:space="preserve">, </w:t>
            </w:r>
            <w:proofErr w:type="spellStart"/>
            <w:r>
              <w:rPr>
                <w:spacing w:val="-2"/>
                <w:sz w:val="20"/>
              </w:rPr>
              <w:t>Bala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5B5B37" w:rsidRDefault="00000000">
            <w:pPr>
              <w:pStyle w:val="TableParagraph"/>
              <w:spacing w:line="211" w:lineRule="exact"/>
              <w:ind w:left="1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Swathy</w:t>
            </w:r>
            <w:proofErr w:type="spellEnd"/>
          </w:p>
        </w:tc>
      </w:tr>
      <w:tr w:rsidR="005B5B37">
        <w:trPr>
          <w:trHeight w:val="688"/>
        </w:trPr>
        <w:tc>
          <w:tcPr>
            <w:tcW w:w="1808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9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13" w:type="dxa"/>
          </w:tcPr>
          <w:p w:rsidR="005B5B37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73" w:type="dxa"/>
          </w:tcPr>
          <w:p w:rsidR="005B5B3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app</w:t>
            </w:r>
          </w:p>
        </w:tc>
        <w:tc>
          <w:tcPr>
            <w:tcW w:w="1536" w:type="dxa"/>
          </w:tcPr>
          <w:p w:rsidR="005B5B37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5B5B37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98" w:type="dxa"/>
          </w:tcPr>
          <w:p w:rsidR="005B5B37" w:rsidRDefault="00000000">
            <w:pPr>
              <w:pStyle w:val="TableParagraph"/>
              <w:spacing w:line="240" w:lineRule="auto"/>
              <w:ind w:left="100" w:right="59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Bala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Vasanth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5B5B37" w:rsidRDefault="00000000">
            <w:pPr>
              <w:pStyle w:val="TableParagraph"/>
              <w:spacing w:line="209" w:lineRule="exact"/>
              <w:ind w:left="1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Kavipriya</w:t>
            </w:r>
            <w:proofErr w:type="spellEnd"/>
          </w:p>
        </w:tc>
      </w:tr>
      <w:tr w:rsidR="005B5B37">
        <w:trPr>
          <w:trHeight w:val="460"/>
        </w:trPr>
        <w:tc>
          <w:tcPr>
            <w:tcW w:w="1808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59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UI</w:t>
            </w:r>
          </w:p>
        </w:tc>
        <w:tc>
          <w:tcPr>
            <w:tcW w:w="1513" w:type="dxa"/>
          </w:tcPr>
          <w:p w:rsidR="005B5B37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73" w:type="dxa"/>
          </w:tcPr>
          <w:p w:rsidR="005B5B37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make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interact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2"/>
              </w:rPr>
              <w:t xml:space="preserve"> software.</w:t>
            </w:r>
          </w:p>
        </w:tc>
        <w:tc>
          <w:tcPr>
            <w:tcW w:w="1536" w:type="dxa"/>
          </w:tcPr>
          <w:p w:rsidR="005B5B37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:rsidR="005B5B37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98" w:type="dxa"/>
          </w:tcPr>
          <w:p w:rsidR="005B5B37" w:rsidRDefault="00000000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Vasanth</w:t>
            </w:r>
            <w:proofErr w:type="spellEnd"/>
            <w:r>
              <w:rPr>
                <w:spacing w:val="-2"/>
                <w:sz w:val="20"/>
              </w:rPr>
              <w:t xml:space="preserve">, </w:t>
            </w:r>
            <w:proofErr w:type="spellStart"/>
            <w:r>
              <w:rPr>
                <w:spacing w:val="-2"/>
                <w:sz w:val="20"/>
              </w:rPr>
              <w:t>Selvabharathi</w:t>
            </w:r>
            <w:proofErr w:type="spellEnd"/>
          </w:p>
        </w:tc>
      </w:tr>
    </w:tbl>
    <w:p w:rsidR="005B5B37" w:rsidRDefault="005B5B37">
      <w:pPr>
        <w:spacing w:line="230" w:lineRule="exact"/>
        <w:rPr>
          <w:sz w:val="20"/>
        </w:rPr>
        <w:sectPr w:rsidR="005B5B37">
          <w:type w:val="continuous"/>
          <w:pgSz w:w="16840" w:h="11910" w:orient="landscape"/>
          <w:pgMar w:top="1340" w:right="740" w:bottom="280" w:left="1340" w:header="720" w:footer="720" w:gutter="0"/>
          <w:cols w:space="720"/>
        </w:sectPr>
      </w:pPr>
    </w:p>
    <w:p w:rsidR="005B5B37" w:rsidRDefault="005B5B37">
      <w:pPr>
        <w:rPr>
          <w:b/>
          <w:sz w:val="20"/>
        </w:rPr>
      </w:pPr>
    </w:p>
    <w:p w:rsidR="005B5B37" w:rsidRDefault="005B5B37">
      <w:pPr>
        <w:rPr>
          <w:b/>
          <w:sz w:val="20"/>
        </w:rPr>
      </w:pPr>
    </w:p>
    <w:p w:rsidR="005B5B37" w:rsidRDefault="005B5B37">
      <w:pPr>
        <w:rPr>
          <w:b/>
          <w:sz w:val="20"/>
        </w:rPr>
      </w:pPr>
    </w:p>
    <w:p w:rsidR="005B5B37" w:rsidRDefault="005B5B37">
      <w:pPr>
        <w:spacing w:before="6"/>
        <w:rPr>
          <w:b/>
          <w:sz w:val="23"/>
        </w:rPr>
      </w:pPr>
    </w:p>
    <w:p w:rsidR="005B5B37" w:rsidRDefault="00000000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9"/>
          <w:u w:val="none"/>
        </w:rPr>
        <w:t xml:space="preserve"> </w:t>
      </w:r>
      <w:r>
        <w:rPr>
          <w:u w:val="none"/>
        </w:rPr>
        <w:t>Tracker,</w:t>
      </w:r>
      <w:r>
        <w:rPr>
          <w:spacing w:val="-6"/>
          <w:u w:val="none"/>
        </w:rPr>
        <w:t xml:space="preserve"> </w:t>
      </w:r>
      <w:r>
        <w:rPr>
          <w:u w:val="none"/>
        </w:rPr>
        <w:t>Velocity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5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spacing w:val="-6"/>
          <w:u w:val="none"/>
        </w:rPr>
        <w:t xml:space="preserve"> </w:t>
      </w:r>
      <w:r>
        <w:rPr>
          <w:u w:val="none"/>
        </w:rPr>
        <w:t>Chart: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Marks)</w:t>
      </w:r>
    </w:p>
    <w:p w:rsidR="005B5B37" w:rsidRDefault="005B5B37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5B5B37">
        <w:trPr>
          <w:trHeight w:val="690"/>
        </w:trPr>
        <w:tc>
          <w:tcPr>
            <w:tcW w:w="2016" w:type="dxa"/>
          </w:tcPr>
          <w:p w:rsidR="005B5B3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:rsidR="005B5B37" w:rsidRDefault="00000000">
            <w:pPr>
              <w:pStyle w:val="TableParagraph"/>
              <w:spacing w:line="240" w:lineRule="auto"/>
              <w:ind w:left="108" w:right="566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:rsidR="005B5B37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:rsidR="005B5B37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:rsidR="005B5B37" w:rsidRDefault="00000000">
            <w:pPr>
              <w:pStyle w:val="TableParagraph"/>
              <w:spacing w:line="240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:rsidR="005B5B37" w:rsidRDefault="00000000">
            <w:pPr>
              <w:pStyle w:val="TableParagraph"/>
              <w:spacing w:line="23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Date)</w:t>
            </w:r>
          </w:p>
        </w:tc>
        <w:tc>
          <w:tcPr>
            <w:tcW w:w="2714" w:type="dxa"/>
          </w:tcPr>
          <w:p w:rsidR="005B5B37" w:rsidRDefault="00000000">
            <w:pPr>
              <w:pStyle w:val="TableParagraph"/>
              <w:spacing w:line="240" w:lineRule="auto"/>
              <w:ind w:left="109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(Actual)</w:t>
            </w:r>
          </w:p>
        </w:tc>
      </w:tr>
      <w:tr w:rsidR="005B5B37">
        <w:trPr>
          <w:trHeight w:val="367"/>
        </w:trPr>
        <w:tc>
          <w:tcPr>
            <w:tcW w:w="2016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14" w:type="dxa"/>
          </w:tcPr>
          <w:p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5B5B37">
        <w:trPr>
          <w:trHeight w:val="364"/>
        </w:trPr>
        <w:tc>
          <w:tcPr>
            <w:tcW w:w="2016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:rsidR="005B5B37" w:rsidRDefault="005B5B3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2022</w:t>
            </w:r>
          </w:p>
        </w:tc>
      </w:tr>
      <w:tr w:rsidR="005B5B37">
        <w:trPr>
          <w:trHeight w:val="366"/>
        </w:trPr>
        <w:tc>
          <w:tcPr>
            <w:tcW w:w="2016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:rsidR="005B5B37" w:rsidRDefault="005B5B3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5B5B37">
        <w:trPr>
          <w:trHeight w:val="366"/>
        </w:trPr>
        <w:tc>
          <w:tcPr>
            <w:tcW w:w="2016" w:type="dxa"/>
          </w:tcPr>
          <w:p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5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:rsidR="005B5B37" w:rsidRDefault="005B5B3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2022</w:t>
            </w:r>
          </w:p>
        </w:tc>
      </w:tr>
    </w:tbl>
    <w:p w:rsidR="005B5B37" w:rsidRDefault="005B5B37">
      <w:pPr>
        <w:rPr>
          <w:b/>
          <w:sz w:val="24"/>
        </w:rPr>
      </w:pPr>
    </w:p>
    <w:p w:rsidR="005B5B37" w:rsidRDefault="00000000">
      <w:pPr>
        <w:pStyle w:val="BodyText"/>
        <w:spacing w:before="159"/>
        <w:ind w:left="100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:rsidR="005B5B37" w:rsidRDefault="00000000">
      <w:pPr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 iteration unit (story points per day)</w:t>
      </w:r>
    </w:p>
    <w:p w:rsidR="005B5B37" w:rsidRDefault="00000000">
      <w:pPr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3870960</wp:posOffset>
            </wp:positionH>
            <wp:positionV relativeFrom="paragraph">
              <wp:posOffset>138430</wp:posOffset>
            </wp:positionV>
            <wp:extent cx="323151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 Shot 2016-06-16 at 1.37.43 PM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B37" w:rsidRDefault="005B5B37">
      <w:pPr>
        <w:rPr>
          <w:sz w:val="16"/>
        </w:rPr>
        <w:sectPr w:rsidR="005B5B37">
          <w:pgSz w:w="16840" w:h="11910" w:orient="landscape"/>
          <w:pgMar w:top="1340" w:right="740" w:bottom="280" w:left="1340" w:header="720" w:footer="720" w:gutter="0"/>
          <w:cols w:space="720"/>
        </w:sectPr>
      </w:pPr>
    </w:p>
    <w:p w:rsidR="005B5B37" w:rsidRDefault="005B5B37">
      <w:pPr>
        <w:rPr>
          <w:sz w:val="20"/>
        </w:rPr>
      </w:pPr>
    </w:p>
    <w:p w:rsidR="005B5B37" w:rsidRDefault="005B5B37">
      <w:pPr>
        <w:rPr>
          <w:sz w:val="20"/>
        </w:rPr>
      </w:pPr>
    </w:p>
    <w:p w:rsidR="005B5B37" w:rsidRDefault="005B5B37">
      <w:pPr>
        <w:rPr>
          <w:sz w:val="20"/>
        </w:rPr>
      </w:pPr>
    </w:p>
    <w:p w:rsidR="005B5B37" w:rsidRDefault="005B5B37">
      <w:pPr>
        <w:rPr>
          <w:sz w:val="20"/>
        </w:rPr>
      </w:pPr>
    </w:p>
    <w:p w:rsidR="005B5B37" w:rsidRDefault="005B5B37">
      <w:pPr>
        <w:rPr>
          <w:sz w:val="20"/>
        </w:rPr>
      </w:pPr>
    </w:p>
    <w:p w:rsidR="005B5B37" w:rsidRDefault="005B5B37">
      <w:pPr>
        <w:rPr>
          <w:sz w:val="20"/>
        </w:rPr>
      </w:pPr>
    </w:p>
    <w:p w:rsidR="005B5B37" w:rsidRDefault="005B5B37">
      <w:pPr>
        <w:rPr>
          <w:sz w:val="20"/>
        </w:rPr>
      </w:pPr>
    </w:p>
    <w:p w:rsidR="005B5B37" w:rsidRDefault="005B5B37">
      <w:pPr>
        <w:spacing w:before="7"/>
        <w:rPr>
          <w:sz w:val="23"/>
        </w:rPr>
      </w:pPr>
    </w:p>
    <w:p w:rsidR="005B5B37" w:rsidRDefault="00000000">
      <w:pPr>
        <w:pStyle w:val="BodyText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3"/>
          <w:u w:val="none"/>
        </w:rPr>
        <w:t xml:space="preserve"> </w:t>
      </w:r>
      <w:r>
        <w:rPr>
          <w:color w:val="172B4D"/>
          <w:spacing w:val="-2"/>
          <w:u w:val="none"/>
        </w:rPr>
        <w:t>Chart:</w:t>
      </w:r>
    </w:p>
    <w:p w:rsidR="005B5B37" w:rsidRDefault="005B5B37">
      <w:pPr>
        <w:spacing w:before="1"/>
        <w:rPr>
          <w:b/>
          <w:sz w:val="26"/>
        </w:rPr>
      </w:pPr>
    </w:p>
    <w:p w:rsidR="005B5B37" w:rsidRDefault="00000000">
      <w:pPr>
        <w:ind w:left="100" w:right="472"/>
      </w:pP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 a graphical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It 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agile </w:t>
      </w:r>
      <w:hyperlink r:id="rId7">
        <w:r>
          <w:rPr>
            <w:color w:val="172B4D"/>
          </w:rPr>
          <w:t>software</w:t>
        </w:r>
        <w:r>
          <w:rPr>
            <w:color w:val="172B4D"/>
            <w:spacing w:val="-1"/>
          </w:rPr>
          <w:t xml:space="preserve"> </w:t>
        </w:r>
        <w:r>
          <w:rPr>
            <w:color w:val="172B4D"/>
          </w:rPr>
          <w:t>development</w:t>
        </w:r>
      </w:hyperlink>
      <w:r>
        <w:rPr>
          <w:color w:val="172B4D"/>
          <w:spacing w:val="-3"/>
        </w:rPr>
        <w:t xml:space="preserve"> </w:t>
      </w:r>
      <w:r>
        <w:rPr>
          <w:color w:val="172B4D"/>
        </w:rPr>
        <w:t>methodologies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such as </w:t>
      </w:r>
      <w:hyperlink r:id="rId8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 w:rsidR="005B5B37" w:rsidRDefault="005B5B37">
      <w:pPr>
        <w:rPr>
          <w:sz w:val="24"/>
        </w:rPr>
      </w:pPr>
    </w:p>
    <w:p w:rsidR="005B5B37" w:rsidRDefault="00000000">
      <w:pPr>
        <w:pStyle w:val="BodyText"/>
        <w:spacing w:before="205" w:line="456" w:lineRule="auto"/>
        <w:ind w:left="100" w:right="7893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:rsidR="005B5B37" w:rsidRDefault="005B5B37">
      <w:pPr>
        <w:rPr>
          <w:b/>
          <w:sz w:val="20"/>
        </w:rPr>
      </w:pPr>
    </w:p>
    <w:p w:rsidR="005B5B37" w:rsidRDefault="005B5B37">
      <w:pPr>
        <w:rPr>
          <w:b/>
          <w:sz w:val="20"/>
        </w:rPr>
      </w:pPr>
    </w:p>
    <w:p w:rsidR="005B5B37" w:rsidRDefault="005B5B37">
      <w:pPr>
        <w:spacing w:before="6"/>
        <w:rPr>
          <w:b/>
          <w:sz w:val="19"/>
        </w:rPr>
      </w:pPr>
    </w:p>
    <w:p w:rsidR="005B5B37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:rsidR="005B5B37" w:rsidRDefault="005B5B37">
      <w:pPr>
        <w:spacing w:before="9"/>
        <w:rPr>
          <w:b/>
          <w:sz w:val="19"/>
        </w:rPr>
      </w:pPr>
    </w:p>
    <w:p w:rsidR="005B5B37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11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5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6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sectPr w:rsidR="005B5B37">
      <w:pgSz w:w="16840" w:h="11910" w:orient="landscape"/>
      <w:pgMar w:top="134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4C75" w:rsidRDefault="00964C75">
      <w:r>
        <w:separator/>
      </w:r>
    </w:p>
  </w:endnote>
  <w:endnote w:type="continuationSeparator" w:id="0">
    <w:p w:rsidR="00964C75" w:rsidRDefault="0096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4C75" w:rsidRDefault="00964C75">
      <w:r>
        <w:separator/>
      </w:r>
    </w:p>
  </w:footnote>
  <w:footnote w:type="continuationSeparator" w:id="0">
    <w:p w:rsidR="00964C75" w:rsidRDefault="00964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37"/>
    <w:rsid w:val="001574D9"/>
    <w:rsid w:val="005B5B37"/>
    <w:rsid w:val="0079442D"/>
    <w:rsid w:val="008B37EE"/>
    <w:rsid w:val="00964C75"/>
    <w:rsid w:val="3498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E97E"/>
  <w15:docId w15:val="{6C03D980-5243-B34D-B195-001EC423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2607" w:right="2613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 /><Relationship Id="rId13" Type="http://schemas.openxmlformats.org/officeDocument/2006/relationships/hyperlink" Target="https://www.atlassian.com/agile/tutorials/epics" TargetMode="Externa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ww.visual-paradigm.com/scrum/what-is-agile-software-development/" TargetMode="External" /><Relationship Id="rId12" Type="http://schemas.openxmlformats.org/officeDocument/2006/relationships/hyperlink" Target="https://www.atlassian.com/agile/tutorials/how-to-do-scrum-with-jira-software" TargetMode="Externa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yperlink" Target="https://www.atlassian.com/agile/tutorials/burndown-charts" TargetMode="Externa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yperlink" Target="https://www.atlassian.com/agile/project-management" TargetMode="External" /><Relationship Id="rId5" Type="http://schemas.openxmlformats.org/officeDocument/2006/relationships/endnotes" Target="endnotes.xml" /><Relationship Id="rId15" Type="http://schemas.openxmlformats.org/officeDocument/2006/relationships/hyperlink" Target="https://www.atlassian.com/agile/project-management/estimation" TargetMode="External" /><Relationship Id="rId10" Type="http://schemas.openxmlformats.org/officeDocument/2006/relationships/hyperlink" Target="https://www.atlassian.com/agile/tutorials/burndown-charts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www.visual-paradigm.com/scrum/scrum-burndown-chart/" TargetMode="External" /><Relationship Id="rId14" Type="http://schemas.openxmlformats.org/officeDocument/2006/relationships/hyperlink" Target="https://www.atlassian.com/agile/tutorials/spri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Navaneethan Ravi</cp:lastModifiedBy>
  <cp:revision>3</cp:revision>
  <dcterms:created xsi:type="dcterms:W3CDTF">2022-10-22T15:53:00Z</dcterms:created>
  <dcterms:modified xsi:type="dcterms:W3CDTF">2022-10-28T05:47:00Z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1033-11.2.0.11254</vt:lpwstr>
  </property>
  <property fmtid="{D5CDD505-2E9C-101B-9397-08002B2CF9AE}" pid="7" name="ICV">
    <vt:lpwstr>D7A8212BD1FC4E5DB30194F38644B34E</vt:lpwstr>
  </property>
</Properties>
</file>