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2566"/>
        <w:tblW w:w="10961" w:type="dxa"/>
        <w:tblCellSpacing w:w="15" w:type="dxa"/>
        <w:tblBorders>
          <w:top w:val="single" w:sz="12" w:space="0" w:color="E6E6E6"/>
          <w:left w:val="single" w:sz="12" w:space="0" w:color="E6E6E6"/>
          <w:bottom w:val="single" w:sz="12" w:space="0" w:color="E6E6E6"/>
          <w:right w:val="single" w:sz="12" w:space="0" w:color="E6E6E6"/>
        </w:tblBorders>
        <w:tblCellMar>
          <w:left w:w="0" w:type="dxa"/>
          <w:right w:w="0" w:type="dxa"/>
        </w:tblCellMar>
        <w:tblLook w:val="04A0" w:firstRow="1" w:lastRow="0" w:firstColumn="1" w:lastColumn="0" w:noHBand="0" w:noVBand="1"/>
      </w:tblPr>
      <w:tblGrid>
        <w:gridCol w:w="5496"/>
        <w:gridCol w:w="3164"/>
        <w:gridCol w:w="2301"/>
      </w:tblGrid>
      <w:tr w:rsidR="00815776" w:rsidRPr="00815776" w:rsidTr="00815776">
        <w:trPr>
          <w:trHeight w:val="740"/>
          <w:tblHeader/>
          <w:tblCellSpacing w:w="15" w:type="dxa"/>
        </w:trPr>
        <w:tc>
          <w:tcPr>
            <w:tcW w:w="0" w:type="auto"/>
            <w:shd w:val="clear" w:color="auto" w:fill="F8F8FA"/>
            <w:tcMar>
              <w:top w:w="150" w:type="dxa"/>
              <w:left w:w="150" w:type="dxa"/>
              <w:bottom w:w="150" w:type="dxa"/>
              <w:right w:w="150" w:type="dxa"/>
            </w:tcMar>
            <w:vAlign w:val="center"/>
            <w:hideMark/>
          </w:tcPr>
          <w:p w:rsidR="00815776" w:rsidRPr="00815776" w:rsidRDefault="00815776" w:rsidP="00815776">
            <w:pPr>
              <w:spacing w:after="0" w:line="240" w:lineRule="auto"/>
              <w:rPr>
                <w:rFonts w:ascii="Arial" w:eastAsia="Times New Roman" w:hAnsi="Arial" w:cs="Arial"/>
                <w:b/>
                <w:bCs/>
                <w:i/>
                <w:sz w:val="23"/>
                <w:szCs w:val="23"/>
              </w:rPr>
            </w:pPr>
            <w:r w:rsidRPr="00815776">
              <w:rPr>
                <w:rFonts w:ascii="Arial" w:eastAsia="Times New Roman" w:hAnsi="Arial" w:cs="Arial"/>
                <w:b/>
                <w:bCs/>
                <w:i/>
                <w:sz w:val="23"/>
                <w:szCs w:val="23"/>
              </w:rPr>
              <w:t>Dataset Name</w:t>
            </w:r>
          </w:p>
        </w:tc>
        <w:tc>
          <w:tcPr>
            <w:tcW w:w="0" w:type="auto"/>
            <w:shd w:val="clear" w:color="auto" w:fill="F8F8FA"/>
            <w:tcMar>
              <w:top w:w="150" w:type="dxa"/>
              <w:left w:w="150" w:type="dxa"/>
              <w:bottom w:w="150" w:type="dxa"/>
              <w:right w:w="150" w:type="dxa"/>
            </w:tcMar>
            <w:vAlign w:val="center"/>
            <w:hideMark/>
          </w:tcPr>
          <w:p w:rsidR="00815776" w:rsidRPr="00815776" w:rsidRDefault="00815776" w:rsidP="00815776">
            <w:pPr>
              <w:spacing w:after="0" w:line="240" w:lineRule="auto"/>
              <w:jc w:val="center"/>
              <w:rPr>
                <w:rFonts w:ascii="Arial" w:eastAsia="Times New Roman" w:hAnsi="Arial" w:cs="Arial"/>
                <w:b/>
                <w:bCs/>
                <w:i/>
                <w:sz w:val="23"/>
                <w:szCs w:val="23"/>
              </w:rPr>
            </w:pPr>
            <w:r w:rsidRPr="00815776">
              <w:rPr>
                <w:rFonts w:ascii="Arial" w:eastAsia="Times New Roman" w:hAnsi="Arial" w:cs="Arial"/>
                <w:b/>
                <w:bCs/>
                <w:i/>
                <w:sz w:val="23"/>
                <w:szCs w:val="23"/>
              </w:rPr>
              <w:t>OpenFEMA API</w:t>
            </w:r>
          </w:p>
        </w:tc>
        <w:tc>
          <w:tcPr>
            <w:tcW w:w="0" w:type="auto"/>
            <w:shd w:val="clear" w:color="auto" w:fill="F8F8FA"/>
            <w:tcMar>
              <w:top w:w="150" w:type="dxa"/>
              <w:left w:w="150" w:type="dxa"/>
              <w:bottom w:w="150" w:type="dxa"/>
              <w:right w:w="150" w:type="dxa"/>
            </w:tcMar>
            <w:vAlign w:val="center"/>
            <w:hideMark/>
          </w:tcPr>
          <w:p w:rsidR="00815776" w:rsidRPr="00815776" w:rsidRDefault="00815776" w:rsidP="00815776">
            <w:pPr>
              <w:spacing w:after="0" w:line="240" w:lineRule="auto"/>
              <w:jc w:val="center"/>
              <w:rPr>
                <w:rFonts w:ascii="Arial" w:eastAsia="Times New Roman" w:hAnsi="Arial" w:cs="Arial"/>
                <w:b/>
                <w:bCs/>
                <w:i/>
                <w:sz w:val="23"/>
                <w:szCs w:val="23"/>
              </w:rPr>
            </w:pPr>
            <w:r w:rsidRPr="00815776">
              <w:rPr>
                <w:rFonts w:ascii="Arial" w:eastAsia="Times New Roman" w:hAnsi="Arial" w:cs="Arial"/>
                <w:b/>
                <w:bCs/>
                <w:i/>
                <w:sz w:val="23"/>
                <w:szCs w:val="23"/>
              </w:rPr>
              <w:t>Files Only</w:t>
            </w:r>
          </w:p>
        </w:tc>
      </w:tr>
      <w:tr w:rsidR="00815776" w:rsidRPr="00815776" w:rsidTr="00815776">
        <w:trPr>
          <w:trHeight w:val="783"/>
          <w:tblCellSpacing w:w="15" w:type="dxa"/>
        </w:trPr>
        <w:tc>
          <w:tcPr>
            <w:tcW w:w="0" w:type="auto"/>
            <w:hideMark/>
          </w:tcPr>
          <w:p w:rsidR="00815776" w:rsidRPr="00815776" w:rsidRDefault="00815776" w:rsidP="00815776">
            <w:pPr>
              <w:spacing w:after="0" w:line="240" w:lineRule="auto"/>
              <w:rPr>
                <w:rFonts w:ascii="Arial" w:eastAsia="Times New Roman" w:hAnsi="Arial" w:cs="Arial"/>
                <w:i/>
                <w:sz w:val="23"/>
                <w:szCs w:val="23"/>
              </w:rPr>
            </w:pPr>
            <w:r w:rsidRPr="00815776">
              <w:rPr>
                <w:rFonts w:ascii="Arial" w:eastAsia="Times New Roman" w:hAnsi="Arial" w:cs="Arial"/>
                <w:i/>
                <w:sz w:val="23"/>
                <w:szCs w:val="23"/>
              </w:rPr>
              <w:t>Declaration Denials</w:t>
            </w:r>
          </w:p>
        </w:tc>
        <w:tc>
          <w:tcPr>
            <w:tcW w:w="0" w:type="auto"/>
            <w:hideMark/>
          </w:tcPr>
          <w:p w:rsidR="00815776" w:rsidRPr="00815776" w:rsidRDefault="00815776" w:rsidP="00815776">
            <w:pPr>
              <w:spacing w:after="0" w:line="240" w:lineRule="auto"/>
              <w:jc w:val="center"/>
              <w:rPr>
                <w:rFonts w:ascii="Arial" w:eastAsia="Times New Roman" w:hAnsi="Arial" w:cs="Arial"/>
                <w:i/>
                <w:sz w:val="23"/>
                <w:szCs w:val="23"/>
              </w:rPr>
            </w:pPr>
            <w:hyperlink r:id="rId5" w:tgtFrame="_blank" w:history="1">
              <w:r w:rsidRPr="00815776">
                <w:rPr>
                  <w:rFonts w:ascii="Arial" w:eastAsia="Times New Roman" w:hAnsi="Arial" w:cs="Arial"/>
                  <w:i/>
                  <w:color w:val="005288"/>
                  <w:sz w:val="23"/>
                  <w:szCs w:val="23"/>
                  <w:u w:val="single"/>
                </w:rPr>
                <w:t>V1</w:t>
              </w:r>
            </w:hyperlink>
          </w:p>
        </w:tc>
        <w:tc>
          <w:tcPr>
            <w:tcW w:w="0" w:type="auto"/>
            <w:hideMark/>
          </w:tcPr>
          <w:p w:rsidR="00815776" w:rsidRPr="00815776" w:rsidRDefault="00815776" w:rsidP="00815776">
            <w:pPr>
              <w:spacing w:after="0" w:line="240" w:lineRule="auto"/>
              <w:jc w:val="center"/>
              <w:rPr>
                <w:rFonts w:ascii="Arial" w:eastAsia="Times New Roman" w:hAnsi="Arial" w:cs="Arial"/>
                <w:i/>
                <w:sz w:val="23"/>
                <w:szCs w:val="23"/>
              </w:rPr>
            </w:pPr>
            <w:r w:rsidRPr="00815776">
              <w:rPr>
                <w:rFonts w:ascii="Arial" w:eastAsia="Times New Roman" w:hAnsi="Arial" w:cs="Arial"/>
                <w:i/>
                <w:sz w:val="23"/>
                <w:szCs w:val="23"/>
              </w:rPr>
              <w:t>N/A</w:t>
            </w:r>
          </w:p>
        </w:tc>
      </w:tr>
      <w:tr w:rsidR="00815776" w:rsidRPr="00815776" w:rsidTr="00815776">
        <w:trPr>
          <w:trHeight w:val="740"/>
          <w:tblCellSpacing w:w="15" w:type="dxa"/>
        </w:trPr>
        <w:tc>
          <w:tcPr>
            <w:tcW w:w="0" w:type="auto"/>
            <w:hideMark/>
          </w:tcPr>
          <w:p w:rsidR="00815776" w:rsidRPr="00815776" w:rsidRDefault="00815776" w:rsidP="00815776">
            <w:pPr>
              <w:spacing w:after="0" w:line="240" w:lineRule="auto"/>
              <w:rPr>
                <w:rFonts w:ascii="Arial" w:eastAsia="Times New Roman" w:hAnsi="Arial" w:cs="Arial"/>
                <w:i/>
                <w:sz w:val="23"/>
                <w:szCs w:val="23"/>
              </w:rPr>
            </w:pPr>
            <w:r w:rsidRPr="00815776">
              <w:rPr>
                <w:rFonts w:ascii="Arial" w:eastAsia="Times New Roman" w:hAnsi="Arial" w:cs="Arial"/>
                <w:i/>
                <w:sz w:val="23"/>
                <w:szCs w:val="23"/>
              </w:rPr>
              <w:t>Disaster Declarations Summaries</w:t>
            </w:r>
          </w:p>
        </w:tc>
        <w:tc>
          <w:tcPr>
            <w:tcW w:w="0" w:type="auto"/>
            <w:hideMark/>
          </w:tcPr>
          <w:p w:rsidR="00815776" w:rsidRPr="00815776" w:rsidRDefault="00815776" w:rsidP="00815776">
            <w:pPr>
              <w:spacing w:after="0" w:line="240" w:lineRule="auto"/>
              <w:jc w:val="center"/>
              <w:rPr>
                <w:rFonts w:ascii="Arial" w:eastAsia="Times New Roman" w:hAnsi="Arial" w:cs="Arial"/>
                <w:i/>
                <w:sz w:val="23"/>
                <w:szCs w:val="23"/>
              </w:rPr>
            </w:pPr>
            <w:hyperlink r:id="rId6" w:tgtFrame="_blank" w:history="1">
              <w:r w:rsidRPr="00815776">
                <w:rPr>
                  <w:rFonts w:ascii="Arial" w:eastAsia="Times New Roman" w:hAnsi="Arial" w:cs="Arial"/>
                  <w:i/>
                  <w:color w:val="005288"/>
                  <w:sz w:val="23"/>
                  <w:szCs w:val="23"/>
                  <w:u w:val="single"/>
                </w:rPr>
                <w:t>V2</w:t>
              </w:r>
            </w:hyperlink>
          </w:p>
        </w:tc>
        <w:tc>
          <w:tcPr>
            <w:tcW w:w="0" w:type="auto"/>
            <w:hideMark/>
          </w:tcPr>
          <w:p w:rsidR="00815776" w:rsidRPr="00815776" w:rsidRDefault="00815776" w:rsidP="00815776">
            <w:pPr>
              <w:spacing w:after="0" w:line="240" w:lineRule="auto"/>
              <w:jc w:val="center"/>
              <w:rPr>
                <w:rFonts w:ascii="Arial" w:eastAsia="Times New Roman" w:hAnsi="Arial" w:cs="Arial"/>
                <w:i/>
                <w:sz w:val="23"/>
                <w:szCs w:val="23"/>
              </w:rPr>
            </w:pPr>
            <w:r w:rsidRPr="00815776">
              <w:rPr>
                <w:rFonts w:ascii="Arial" w:eastAsia="Times New Roman" w:hAnsi="Arial" w:cs="Arial"/>
                <w:i/>
                <w:sz w:val="23"/>
                <w:szCs w:val="23"/>
              </w:rPr>
              <w:t>N/A</w:t>
            </w:r>
          </w:p>
        </w:tc>
      </w:tr>
      <w:tr w:rsidR="00815776" w:rsidRPr="00815776" w:rsidTr="00815776">
        <w:trPr>
          <w:trHeight w:val="783"/>
          <w:tblCellSpacing w:w="15" w:type="dxa"/>
        </w:trPr>
        <w:tc>
          <w:tcPr>
            <w:tcW w:w="0" w:type="auto"/>
            <w:hideMark/>
          </w:tcPr>
          <w:p w:rsidR="00815776" w:rsidRPr="00815776" w:rsidRDefault="00815776" w:rsidP="00815776">
            <w:pPr>
              <w:spacing w:after="0" w:line="240" w:lineRule="auto"/>
              <w:rPr>
                <w:rFonts w:ascii="Arial" w:eastAsia="Times New Roman" w:hAnsi="Arial" w:cs="Arial"/>
                <w:i/>
                <w:sz w:val="23"/>
                <w:szCs w:val="23"/>
              </w:rPr>
            </w:pPr>
            <w:r w:rsidRPr="00815776">
              <w:rPr>
                <w:rFonts w:ascii="Arial" w:eastAsia="Times New Roman" w:hAnsi="Arial" w:cs="Arial"/>
                <w:i/>
                <w:sz w:val="23"/>
                <w:szCs w:val="23"/>
              </w:rPr>
              <w:t>FEMA Web Declaration Areas</w:t>
            </w:r>
          </w:p>
        </w:tc>
        <w:tc>
          <w:tcPr>
            <w:tcW w:w="0" w:type="auto"/>
            <w:hideMark/>
          </w:tcPr>
          <w:p w:rsidR="00815776" w:rsidRPr="00815776" w:rsidRDefault="00815776" w:rsidP="00815776">
            <w:pPr>
              <w:spacing w:after="0" w:line="240" w:lineRule="auto"/>
              <w:jc w:val="center"/>
              <w:rPr>
                <w:rFonts w:ascii="Arial" w:eastAsia="Times New Roman" w:hAnsi="Arial" w:cs="Arial"/>
                <w:i/>
                <w:sz w:val="23"/>
                <w:szCs w:val="23"/>
              </w:rPr>
            </w:pPr>
            <w:hyperlink r:id="rId7" w:tgtFrame="_blank" w:history="1">
              <w:r w:rsidRPr="00815776">
                <w:rPr>
                  <w:rFonts w:ascii="Arial" w:eastAsia="Times New Roman" w:hAnsi="Arial" w:cs="Arial"/>
                  <w:i/>
                  <w:color w:val="005288"/>
                  <w:sz w:val="23"/>
                  <w:szCs w:val="23"/>
                  <w:u w:val="single"/>
                </w:rPr>
                <w:t>V1</w:t>
              </w:r>
            </w:hyperlink>
          </w:p>
        </w:tc>
        <w:tc>
          <w:tcPr>
            <w:tcW w:w="0" w:type="auto"/>
            <w:hideMark/>
          </w:tcPr>
          <w:p w:rsidR="00815776" w:rsidRPr="00815776" w:rsidRDefault="00815776" w:rsidP="00815776">
            <w:pPr>
              <w:spacing w:after="0" w:line="240" w:lineRule="auto"/>
              <w:jc w:val="center"/>
              <w:rPr>
                <w:rFonts w:ascii="Arial" w:eastAsia="Times New Roman" w:hAnsi="Arial" w:cs="Arial"/>
                <w:i/>
                <w:sz w:val="23"/>
                <w:szCs w:val="23"/>
              </w:rPr>
            </w:pPr>
            <w:r w:rsidRPr="00815776">
              <w:rPr>
                <w:rFonts w:ascii="Arial" w:eastAsia="Times New Roman" w:hAnsi="Arial" w:cs="Arial"/>
                <w:i/>
                <w:sz w:val="23"/>
                <w:szCs w:val="23"/>
              </w:rPr>
              <w:t>N/A</w:t>
            </w:r>
          </w:p>
        </w:tc>
      </w:tr>
      <w:tr w:rsidR="00815776" w:rsidRPr="00815776" w:rsidTr="00815776">
        <w:trPr>
          <w:trHeight w:val="783"/>
          <w:tblCellSpacing w:w="15" w:type="dxa"/>
        </w:trPr>
        <w:tc>
          <w:tcPr>
            <w:tcW w:w="0" w:type="auto"/>
            <w:hideMark/>
          </w:tcPr>
          <w:p w:rsidR="00815776" w:rsidRPr="00815776" w:rsidRDefault="00815776" w:rsidP="00815776">
            <w:pPr>
              <w:spacing w:after="0" w:line="240" w:lineRule="auto"/>
              <w:rPr>
                <w:rFonts w:ascii="Arial" w:eastAsia="Times New Roman" w:hAnsi="Arial" w:cs="Arial"/>
                <w:i/>
                <w:sz w:val="23"/>
                <w:szCs w:val="23"/>
              </w:rPr>
            </w:pPr>
            <w:r w:rsidRPr="00815776">
              <w:rPr>
                <w:rFonts w:ascii="Arial" w:eastAsia="Times New Roman" w:hAnsi="Arial" w:cs="Arial"/>
                <w:i/>
                <w:sz w:val="23"/>
                <w:szCs w:val="23"/>
              </w:rPr>
              <w:t>FEMA Web Disaster Declarations</w:t>
            </w:r>
          </w:p>
        </w:tc>
        <w:tc>
          <w:tcPr>
            <w:tcW w:w="0" w:type="auto"/>
            <w:hideMark/>
          </w:tcPr>
          <w:p w:rsidR="00815776" w:rsidRPr="00815776" w:rsidRDefault="00815776" w:rsidP="00815776">
            <w:pPr>
              <w:spacing w:after="0" w:line="240" w:lineRule="auto"/>
              <w:jc w:val="center"/>
              <w:rPr>
                <w:rFonts w:ascii="Arial" w:eastAsia="Times New Roman" w:hAnsi="Arial" w:cs="Arial"/>
                <w:i/>
                <w:sz w:val="23"/>
                <w:szCs w:val="23"/>
              </w:rPr>
            </w:pPr>
            <w:hyperlink r:id="rId8" w:tgtFrame="_blank" w:history="1">
              <w:r w:rsidRPr="00815776">
                <w:rPr>
                  <w:rFonts w:ascii="Arial" w:eastAsia="Times New Roman" w:hAnsi="Arial" w:cs="Arial"/>
                  <w:i/>
                  <w:color w:val="005288"/>
                  <w:sz w:val="23"/>
                  <w:szCs w:val="23"/>
                  <w:u w:val="single"/>
                </w:rPr>
                <w:t>V1</w:t>
              </w:r>
            </w:hyperlink>
          </w:p>
        </w:tc>
        <w:tc>
          <w:tcPr>
            <w:tcW w:w="0" w:type="auto"/>
            <w:hideMark/>
          </w:tcPr>
          <w:p w:rsidR="00815776" w:rsidRPr="00815776" w:rsidRDefault="00815776" w:rsidP="00815776">
            <w:pPr>
              <w:spacing w:after="0" w:line="240" w:lineRule="auto"/>
              <w:jc w:val="center"/>
              <w:rPr>
                <w:rFonts w:ascii="Arial" w:eastAsia="Times New Roman" w:hAnsi="Arial" w:cs="Arial"/>
                <w:i/>
                <w:sz w:val="23"/>
                <w:szCs w:val="23"/>
              </w:rPr>
            </w:pPr>
            <w:r w:rsidRPr="00815776">
              <w:rPr>
                <w:rFonts w:ascii="Arial" w:eastAsia="Times New Roman" w:hAnsi="Arial" w:cs="Arial"/>
                <w:i/>
                <w:sz w:val="23"/>
                <w:szCs w:val="23"/>
              </w:rPr>
              <w:t>N/A</w:t>
            </w:r>
          </w:p>
        </w:tc>
      </w:tr>
      <w:tr w:rsidR="00815776" w:rsidRPr="00815776" w:rsidTr="00815776">
        <w:trPr>
          <w:trHeight w:val="740"/>
          <w:tblCellSpacing w:w="15" w:type="dxa"/>
        </w:trPr>
        <w:tc>
          <w:tcPr>
            <w:tcW w:w="0" w:type="auto"/>
            <w:hideMark/>
          </w:tcPr>
          <w:p w:rsidR="00815776" w:rsidRPr="00815776" w:rsidRDefault="00815776" w:rsidP="00815776">
            <w:pPr>
              <w:spacing w:after="0" w:line="240" w:lineRule="auto"/>
              <w:rPr>
                <w:rFonts w:ascii="Arial" w:eastAsia="Times New Roman" w:hAnsi="Arial" w:cs="Arial"/>
                <w:i/>
                <w:sz w:val="23"/>
                <w:szCs w:val="23"/>
              </w:rPr>
            </w:pPr>
            <w:r w:rsidRPr="00815776">
              <w:rPr>
                <w:rFonts w:ascii="Arial" w:eastAsia="Times New Roman" w:hAnsi="Arial" w:cs="Arial"/>
                <w:i/>
                <w:sz w:val="23"/>
                <w:szCs w:val="23"/>
              </w:rPr>
              <w:t>FEMA Web Disaster Summaries</w:t>
            </w:r>
          </w:p>
        </w:tc>
        <w:tc>
          <w:tcPr>
            <w:tcW w:w="0" w:type="auto"/>
            <w:hideMark/>
          </w:tcPr>
          <w:p w:rsidR="00815776" w:rsidRPr="00815776" w:rsidRDefault="00815776" w:rsidP="00815776">
            <w:pPr>
              <w:spacing w:after="0" w:line="240" w:lineRule="auto"/>
              <w:jc w:val="center"/>
              <w:rPr>
                <w:rFonts w:ascii="Arial" w:eastAsia="Times New Roman" w:hAnsi="Arial" w:cs="Arial"/>
                <w:i/>
                <w:sz w:val="23"/>
                <w:szCs w:val="23"/>
              </w:rPr>
            </w:pPr>
            <w:hyperlink r:id="rId9" w:tgtFrame="_blank" w:history="1">
              <w:r w:rsidRPr="00815776">
                <w:rPr>
                  <w:rFonts w:ascii="Arial" w:eastAsia="Times New Roman" w:hAnsi="Arial" w:cs="Arial"/>
                  <w:i/>
                  <w:color w:val="005288"/>
                  <w:sz w:val="23"/>
                  <w:szCs w:val="23"/>
                  <w:u w:val="single"/>
                </w:rPr>
                <w:t>V1</w:t>
              </w:r>
            </w:hyperlink>
          </w:p>
        </w:tc>
        <w:tc>
          <w:tcPr>
            <w:tcW w:w="0" w:type="auto"/>
            <w:hideMark/>
          </w:tcPr>
          <w:p w:rsidR="00815776" w:rsidRPr="00815776" w:rsidRDefault="00815776" w:rsidP="00815776">
            <w:pPr>
              <w:spacing w:after="0" w:line="240" w:lineRule="auto"/>
              <w:jc w:val="center"/>
              <w:rPr>
                <w:rFonts w:ascii="Arial" w:eastAsia="Times New Roman" w:hAnsi="Arial" w:cs="Arial"/>
                <w:i/>
                <w:sz w:val="23"/>
                <w:szCs w:val="23"/>
              </w:rPr>
            </w:pPr>
            <w:r w:rsidRPr="00815776">
              <w:rPr>
                <w:rFonts w:ascii="Arial" w:eastAsia="Times New Roman" w:hAnsi="Arial" w:cs="Arial"/>
                <w:i/>
                <w:sz w:val="23"/>
                <w:szCs w:val="23"/>
              </w:rPr>
              <w:t>N/A</w:t>
            </w:r>
          </w:p>
        </w:tc>
      </w:tr>
      <w:tr w:rsidR="00815776" w:rsidRPr="00815776" w:rsidTr="00815776">
        <w:trPr>
          <w:trHeight w:val="783"/>
          <w:tblCellSpacing w:w="15" w:type="dxa"/>
        </w:trPr>
        <w:tc>
          <w:tcPr>
            <w:tcW w:w="0" w:type="auto"/>
            <w:hideMark/>
          </w:tcPr>
          <w:p w:rsidR="00815776" w:rsidRPr="00815776" w:rsidRDefault="00815776" w:rsidP="00815776">
            <w:pPr>
              <w:spacing w:after="0" w:line="240" w:lineRule="auto"/>
              <w:rPr>
                <w:rFonts w:ascii="Arial" w:eastAsia="Times New Roman" w:hAnsi="Arial" w:cs="Arial"/>
                <w:i/>
                <w:sz w:val="23"/>
                <w:szCs w:val="23"/>
              </w:rPr>
            </w:pPr>
            <w:r w:rsidRPr="00815776">
              <w:rPr>
                <w:rFonts w:ascii="Arial" w:eastAsia="Times New Roman" w:hAnsi="Arial" w:cs="Arial"/>
                <w:i/>
                <w:sz w:val="23"/>
                <w:szCs w:val="23"/>
              </w:rPr>
              <w:t>Mission Assignments</w:t>
            </w:r>
          </w:p>
        </w:tc>
        <w:tc>
          <w:tcPr>
            <w:tcW w:w="0" w:type="auto"/>
            <w:hideMark/>
          </w:tcPr>
          <w:p w:rsidR="00815776" w:rsidRPr="00815776" w:rsidRDefault="00815776" w:rsidP="00815776">
            <w:pPr>
              <w:spacing w:after="0" w:line="240" w:lineRule="auto"/>
              <w:jc w:val="center"/>
              <w:rPr>
                <w:rFonts w:ascii="Arial" w:eastAsia="Times New Roman" w:hAnsi="Arial" w:cs="Arial"/>
                <w:i/>
                <w:sz w:val="23"/>
                <w:szCs w:val="23"/>
              </w:rPr>
            </w:pPr>
            <w:hyperlink r:id="rId10" w:tgtFrame="_blank" w:history="1">
              <w:r w:rsidRPr="00815776">
                <w:rPr>
                  <w:rFonts w:ascii="Arial" w:eastAsia="Times New Roman" w:hAnsi="Arial" w:cs="Arial"/>
                  <w:i/>
                  <w:color w:val="005288"/>
                  <w:sz w:val="23"/>
                  <w:szCs w:val="23"/>
                  <w:u w:val="single"/>
                </w:rPr>
                <w:t>V1</w:t>
              </w:r>
            </w:hyperlink>
          </w:p>
        </w:tc>
        <w:tc>
          <w:tcPr>
            <w:tcW w:w="0" w:type="auto"/>
            <w:hideMark/>
          </w:tcPr>
          <w:p w:rsidR="00815776" w:rsidRPr="00815776" w:rsidRDefault="00815776" w:rsidP="00815776">
            <w:pPr>
              <w:spacing w:after="0" w:line="240" w:lineRule="auto"/>
              <w:jc w:val="center"/>
              <w:rPr>
                <w:rFonts w:ascii="Arial" w:eastAsia="Times New Roman" w:hAnsi="Arial" w:cs="Arial"/>
                <w:i/>
                <w:sz w:val="23"/>
                <w:szCs w:val="23"/>
              </w:rPr>
            </w:pPr>
            <w:r w:rsidRPr="00815776">
              <w:rPr>
                <w:rFonts w:ascii="Arial" w:eastAsia="Times New Roman" w:hAnsi="Arial" w:cs="Arial"/>
                <w:i/>
                <w:sz w:val="23"/>
                <w:szCs w:val="23"/>
              </w:rPr>
              <w:t>N/A</w:t>
            </w:r>
          </w:p>
        </w:tc>
      </w:tr>
    </w:tbl>
    <w:p w:rsidR="00815776" w:rsidRPr="00815776" w:rsidRDefault="00815776" w:rsidP="00815776">
      <w:pPr>
        <w:shd w:val="clear" w:color="auto" w:fill="FFFFFF"/>
        <w:spacing w:before="1050" w:after="300" w:line="600" w:lineRule="atLeast"/>
        <w:outlineLvl w:val="1"/>
        <w:rPr>
          <w:rFonts w:ascii="Arial" w:eastAsia="Times New Roman" w:hAnsi="Arial" w:cs="Arial"/>
          <w:b/>
          <w:bCs/>
          <w:color w:val="1B1B1B"/>
          <w:sz w:val="42"/>
          <w:szCs w:val="42"/>
        </w:rPr>
      </w:pPr>
      <w:r>
        <w:rPr>
          <w:rFonts w:ascii="Arial" w:eastAsia="Times New Roman" w:hAnsi="Arial" w:cs="Arial"/>
          <w:b/>
          <w:bCs/>
          <w:color w:val="1B1B1B"/>
          <w:sz w:val="42"/>
          <w:szCs w:val="42"/>
        </w:rPr>
        <w:t xml:space="preserve">               </w:t>
      </w:r>
      <w:r w:rsidRPr="00815776">
        <w:rPr>
          <w:rFonts w:ascii="Arial" w:eastAsia="Times New Roman" w:hAnsi="Arial" w:cs="Arial"/>
          <w:b/>
          <w:bCs/>
          <w:color w:val="1B1B1B"/>
          <w:sz w:val="42"/>
          <w:szCs w:val="42"/>
        </w:rPr>
        <w:t>Disaster Information</w:t>
      </w:r>
    </w:p>
    <w:p w:rsidR="00815776" w:rsidRPr="00815776" w:rsidRDefault="00815776" w:rsidP="00815776">
      <w:pPr>
        <w:shd w:val="clear" w:color="auto" w:fill="FFFFFF"/>
        <w:spacing w:before="300" w:after="300" w:line="600" w:lineRule="atLeast"/>
        <w:outlineLvl w:val="1"/>
        <w:rPr>
          <w:rFonts w:ascii="Arial" w:eastAsia="Times New Roman" w:hAnsi="Arial" w:cs="Arial"/>
          <w:b/>
          <w:bCs/>
          <w:color w:val="1B1B1B"/>
          <w:sz w:val="42"/>
          <w:szCs w:val="42"/>
        </w:rPr>
      </w:pPr>
      <w:r w:rsidRPr="00815776">
        <w:rPr>
          <w:rFonts w:ascii="Arial" w:eastAsia="Times New Roman" w:hAnsi="Arial" w:cs="Arial"/>
          <w:b/>
          <w:bCs/>
          <w:color w:val="1B1B1B"/>
          <w:sz w:val="42"/>
          <w:szCs w:val="42"/>
        </w:rPr>
        <w:pict>
          <v:rect id="_x0000_i1025" style="width:0;height:3pt" o:hralign="center" o:hrstd="t" o:hr="t" fillcolor="#a0a0a0" stroked="f"/>
        </w:pict>
      </w:r>
    </w:p>
    <w:p w:rsidR="00815776" w:rsidRDefault="00815776" w:rsidP="00815776">
      <w:pPr>
        <w:shd w:val="clear" w:color="auto" w:fill="FFFFFF"/>
        <w:spacing w:before="1050" w:after="300" w:line="600" w:lineRule="atLeast"/>
        <w:outlineLvl w:val="1"/>
        <w:rPr>
          <w:rFonts w:ascii="Arial" w:eastAsia="Times New Roman" w:hAnsi="Arial" w:cs="Arial"/>
          <w:b/>
          <w:bCs/>
          <w:color w:val="1B1B1B"/>
          <w:sz w:val="42"/>
          <w:szCs w:val="42"/>
        </w:rPr>
      </w:pPr>
    </w:p>
    <w:p w:rsidR="00815776" w:rsidRDefault="00815776" w:rsidP="00815776">
      <w:pPr>
        <w:shd w:val="clear" w:color="auto" w:fill="FFFFFF"/>
        <w:spacing w:before="1050" w:after="300" w:line="600" w:lineRule="atLeast"/>
        <w:outlineLvl w:val="1"/>
        <w:rPr>
          <w:rFonts w:ascii="Arial" w:eastAsia="Times New Roman" w:hAnsi="Arial" w:cs="Arial"/>
          <w:b/>
          <w:bCs/>
          <w:color w:val="1B1B1B"/>
          <w:sz w:val="42"/>
          <w:szCs w:val="42"/>
        </w:rPr>
      </w:pPr>
    </w:p>
    <w:p w:rsidR="00815776" w:rsidRPr="00815776" w:rsidRDefault="00815776" w:rsidP="00815776">
      <w:pPr>
        <w:shd w:val="clear" w:color="auto" w:fill="FFFFFF"/>
        <w:spacing w:before="1050" w:after="300" w:line="600" w:lineRule="atLeast"/>
        <w:outlineLvl w:val="1"/>
        <w:rPr>
          <w:rFonts w:ascii="Arial" w:eastAsia="Times New Roman" w:hAnsi="Arial" w:cs="Arial"/>
          <w:b/>
          <w:bCs/>
          <w:color w:val="1B1B1B"/>
          <w:sz w:val="42"/>
          <w:szCs w:val="42"/>
        </w:rPr>
      </w:pPr>
      <w:r w:rsidRPr="00815776">
        <w:rPr>
          <w:rFonts w:ascii="Arial" w:eastAsia="Times New Roman" w:hAnsi="Arial" w:cs="Arial"/>
          <w:b/>
          <w:bCs/>
          <w:color w:val="1B1B1B"/>
          <w:sz w:val="42"/>
          <w:szCs w:val="42"/>
        </w:rPr>
        <w:lastRenderedPageBreak/>
        <w:t>Emergency Management, Preparedness, and Alerts</w:t>
      </w:r>
    </w:p>
    <w:p w:rsidR="00815776" w:rsidRPr="00815776" w:rsidRDefault="00815776" w:rsidP="00815776">
      <w:pPr>
        <w:shd w:val="clear" w:color="auto" w:fill="FFFFFF"/>
        <w:spacing w:before="300" w:after="300" w:line="600" w:lineRule="atLeast"/>
        <w:outlineLvl w:val="1"/>
        <w:rPr>
          <w:rFonts w:ascii="Arial" w:eastAsia="Times New Roman" w:hAnsi="Arial" w:cs="Arial"/>
          <w:b/>
          <w:bCs/>
          <w:color w:val="1B1B1B"/>
          <w:sz w:val="42"/>
          <w:szCs w:val="42"/>
        </w:rPr>
      </w:pPr>
      <w:r w:rsidRPr="00815776">
        <w:rPr>
          <w:rFonts w:ascii="Arial" w:eastAsia="Times New Roman" w:hAnsi="Arial" w:cs="Arial"/>
          <w:b/>
          <w:bCs/>
          <w:color w:val="1B1B1B"/>
          <w:sz w:val="42"/>
          <w:szCs w:val="42"/>
        </w:rPr>
        <w:pict>
          <v:rect id="_x0000_i1026" style="width:0;height:3pt" o:hralign="center" o:hrstd="t" o:hr="t" fillcolor="#a0a0a0" stroked="f"/>
        </w:pict>
      </w:r>
    </w:p>
    <w:tbl>
      <w:tblPr>
        <w:tblW w:w="10554" w:type="dxa"/>
        <w:tblCellSpacing w:w="15" w:type="dxa"/>
        <w:tblInd w:w="-510" w:type="dxa"/>
        <w:tblBorders>
          <w:top w:val="single" w:sz="12" w:space="0" w:color="E6E6E6"/>
          <w:left w:val="single" w:sz="12" w:space="0" w:color="E6E6E6"/>
          <w:bottom w:val="single" w:sz="12" w:space="0" w:color="E6E6E6"/>
          <w:right w:val="single" w:sz="12" w:space="0" w:color="E6E6E6"/>
        </w:tblBorders>
        <w:tblCellMar>
          <w:left w:w="0" w:type="dxa"/>
          <w:right w:w="0" w:type="dxa"/>
        </w:tblCellMar>
        <w:tblLook w:val="04A0" w:firstRow="1" w:lastRow="0" w:firstColumn="1" w:lastColumn="0" w:noHBand="0" w:noVBand="1"/>
      </w:tblPr>
      <w:tblGrid>
        <w:gridCol w:w="7398"/>
        <w:gridCol w:w="1870"/>
        <w:gridCol w:w="1286"/>
      </w:tblGrid>
      <w:tr w:rsidR="00815776" w:rsidRPr="00815776" w:rsidTr="00815776">
        <w:trPr>
          <w:trHeight w:val="1343"/>
          <w:tblHeader/>
          <w:tblCellSpacing w:w="15" w:type="dxa"/>
        </w:trPr>
        <w:tc>
          <w:tcPr>
            <w:tcW w:w="0" w:type="auto"/>
            <w:shd w:val="clear" w:color="auto" w:fill="F8F8FA"/>
            <w:tcMar>
              <w:top w:w="150" w:type="dxa"/>
              <w:left w:w="150" w:type="dxa"/>
              <w:bottom w:w="150" w:type="dxa"/>
              <w:right w:w="150" w:type="dxa"/>
            </w:tcMar>
            <w:vAlign w:val="center"/>
            <w:hideMark/>
          </w:tcPr>
          <w:p w:rsidR="00815776" w:rsidRPr="00815776" w:rsidRDefault="00815776" w:rsidP="00815776">
            <w:pPr>
              <w:spacing w:after="0" w:line="240" w:lineRule="auto"/>
              <w:rPr>
                <w:rFonts w:ascii="Arial" w:eastAsia="Times New Roman" w:hAnsi="Arial" w:cs="Arial"/>
                <w:b/>
                <w:bCs/>
                <w:sz w:val="23"/>
                <w:szCs w:val="23"/>
              </w:rPr>
            </w:pPr>
            <w:r w:rsidRPr="00815776">
              <w:rPr>
                <w:rFonts w:ascii="Arial" w:eastAsia="Times New Roman" w:hAnsi="Arial" w:cs="Arial"/>
                <w:b/>
                <w:bCs/>
                <w:sz w:val="23"/>
                <w:szCs w:val="23"/>
              </w:rPr>
              <w:t>Dataset Name</w:t>
            </w:r>
          </w:p>
        </w:tc>
        <w:tc>
          <w:tcPr>
            <w:tcW w:w="0" w:type="auto"/>
            <w:shd w:val="clear" w:color="auto" w:fill="F8F8FA"/>
            <w:tcMar>
              <w:top w:w="150" w:type="dxa"/>
              <w:left w:w="150" w:type="dxa"/>
              <w:bottom w:w="150" w:type="dxa"/>
              <w:right w:w="150" w:type="dxa"/>
            </w:tcMar>
            <w:vAlign w:val="center"/>
            <w:hideMark/>
          </w:tcPr>
          <w:p w:rsidR="00815776" w:rsidRPr="00815776" w:rsidRDefault="00815776" w:rsidP="00815776">
            <w:pPr>
              <w:spacing w:after="0" w:line="240" w:lineRule="auto"/>
              <w:jc w:val="center"/>
              <w:rPr>
                <w:rFonts w:ascii="Arial" w:eastAsia="Times New Roman" w:hAnsi="Arial" w:cs="Arial"/>
                <w:b/>
                <w:bCs/>
                <w:sz w:val="23"/>
                <w:szCs w:val="23"/>
              </w:rPr>
            </w:pPr>
            <w:r w:rsidRPr="00815776">
              <w:rPr>
                <w:rFonts w:ascii="Arial" w:eastAsia="Times New Roman" w:hAnsi="Arial" w:cs="Arial"/>
                <w:b/>
                <w:bCs/>
                <w:sz w:val="23"/>
                <w:szCs w:val="23"/>
              </w:rPr>
              <w:t>OpenFEMA API</w:t>
            </w:r>
          </w:p>
        </w:tc>
        <w:tc>
          <w:tcPr>
            <w:tcW w:w="0" w:type="auto"/>
            <w:shd w:val="clear" w:color="auto" w:fill="F8F8FA"/>
            <w:tcMar>
              <w:top w:w="150" w:type="dxa"/>
              <w:left w:w="150" w:type="dxa"/>
              <w:bottom w:w="150" w:type="dxa"/>
              <w:right w:w="150" w:type="dxa"/>
            </w:tcMar>
            <w:vAlign w:val="center"/>
            <w:hideMark/>
          </w:tcPr>
          <w:p w:rsidR="00815776" w:rsidRPr="00815776" w:rsidRDefault="00815776" w:rsidP="00815776">
            <w:pPr>
              <w:spacing w:after="0" w:line="240" w:lineRule="auto"/>
              <w:jc w:val="center"/>
              <w:rPr>
                <w:rFonts w:ascii="Arial" w:eastAsia="Times New Roman" w:hAnsi="Arial" w:cs="Arial"/>
                <w:b/>
                <w:bCs/>
                <w:sz w:val="23"/>
                <w:szCs w:val="23"/>
              </w:rPr>
            </w:pPr>
            <w:r w:rsidRPr="00815776">
              <w:rPr>
                <w:rFonts w:ascii="Arial" w:eastAsia="Times New Roman" w:hAnsi="Arial" w:cs="Arial"/>
                <w:b/>
                <w:bCs/>
                <w:sz w:val="23"/>
                <w:szCs w:val="23"/>
              </w:rPr>
              <w:t>Files Only</w:t>
            </w:r>
          </w:p>
        </w:tc>
      </w:tr>
      <w:tr w:rsidR="00815776" w:rsidRPr="00815776" w:rsidTr="00815776">
        <w:trPr>
          <w:trHeight w:val="691"/>
          <w:tblCellSpacing w:w="15" w:type="dxa"/>
        </w:trPr>
        <w:tc>
          <w:tcPr>
            <w:tcW w:w="0" w:type="auto"/>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Community Emergency Response Team (CERT)</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11" w:tgtFrame="_blank" w:history="1">
              <w:r w:rsidRPr="00815776">
                <w:rPr>
                  <w:rFonts w:ascii="Arial" w:eastAsia="Times New Roman" w:hAnsi="Arial" w:cs="Arial"/>
                  <w:color w:val="005288"/>
                  <w:sz w:val="23"/>
                  <w:szCs w:val="23"/>
                  <w:u w:val="single"/>
                </w:rPr>
                <w:t>LINK</w:t>
              </w:r>
            </w:hyperlink>
          </w:p>
        </w:tc>
      </w:tr>
      <w:tr w:rsidR="00815776" w:rsidRPr="00815776" w:rsidTr="00815776">
        <w:trPr>
          <w:trHeight w:val="691"/>
          <w:tblCellSpacing w:w="15" w:type="dxa"/>
        </w:trPr>
        <w:tc>
          <w:tcPr>
            <w:tcW w:w="0" w:type="auto"/>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Emergency Management Performance Grants</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12" w:tgtFrame="_blank" w:history="1">
              <w:r w:rsidRPr="00815776">
                <w:rPr>
                  <w:rFonts w:ascii="Arial" w:eastAsia="Times New Roman" w:hAnsi="Arial" w:cs="Arial"/>
                  <w:color w:val="005288"/>
                  <w:sz w:val="23"/>
                  <w:szCs w:val="23"/>
                  <w:u w:val="single"/>
                </w:rPr>
                <w:t>V2</w:t>
              </w:r>
            </w:hyperlink>
            <w:r w:rsidRPr="00815776">
              <w:rPr>
                <w:rFonts w:ascii="Arial" w:eastAsia="Times New Roman" w:hAnsi="Arial" w:cs="Arial"/>
                <w:sz w:val="23"/>
                <w:szCs w:val="23"/>
              </w:rPr>
              <w:t>, </w:t>
            </w:r>
            <w:hyperlink r:id="rId13" w:tgtFrame="_blank" w:history="1">
              <w:r w:rsidRPr="00815776">
                <w:rPr>
                  <w:rFonts w:ascii="Arial" w:eastAsia="Times New Roman" w:hAnsi="Arial" w:cs="Arial"/>
                  <w:color w:val="005288"/>
                  <w:sz w:val="23"/>
                  <w:szCs w:val="23"/>
                  <w:u w:val="single"/>
                </w:rPr>
                <w:t>V1</w:t>
              </w:r>
            </w:hyperlink>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r>
      <w:tr w:rsidR="00815776" w:rsidRPr="00815776" w:rsidTr="00815776">
        <w:trPr>
          <w:trHeight w:val="653"/>
          <w:tblCellSpacing w:w="15" w:type="dxa"/>
        </w:trPr>
        <w:tc>
          <w:tcPr>
            <w:tcW w:w="0" w:type="auto"/>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IPAWS Archived Alerts</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14" w:tgtFrame="_blank" w:history="1">
              <w:r w:rsidRPr="00815776">
                <w:rPr>
                  <w:rFonts w:ascii="Arial" w:eastAsia="Times New Roman" w:hAnsi="Arial" w:cs="Arial"/>
                  <w:color w:val="005288"/>
                  <w:sz w:val="23"/>
                  <w:szCs w:val="23"/>
                  <w:u w:val="single"/>
                </w:rPr>
                <w:t>V1</w:t>
              </w:r>
            </w:hyperlink>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r>
      <w:tr w:rsidR="00815776" w:rsidRPr="00815776" w:rsidTr="00815776">
        <w:trPr>
          <w:trHeight w:val="691"/>
          <w:tblCellSpacing w:w="15" w:type="dxa"/>
        </w:trPr>
        <w:tc>
          <w:tcPr>
            <w:tcW w:w="0" w:type="auto"/>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National Household Survey</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15" w:tgtFrame="_blank" w:history="1">
              <w:r w:rsidRPr="00815776">
                <w:rPr>
                  <w:rFonts w:ascii="Arial" w:eastAsia="Times New Roman" w:hAnsi="Arial" w:cs="Arial"/>
                  <w:color w:val="005288"/>
                  <w:sz w:val="23"/>
                  <w:szCs w:val="23"/>
                  <w:u w:val="single"/>
                </w:rPr>
                <w:t>LINK</w:t>
              </w:r>
            </w:hyperlink>
          </w:p>
        </w:tc>
      </w:tr>
      <w:tr w:rsidR="00815776" w:rsidRPr="00815776" w:rsidTr="00815776">
        <w:trPr>
          <w:trHeight w:val="1343"/>
          <w:tblCellSpacing w:w="15" w:type="dxa"/>
        </w:trPr>
        <w:tc>
          <w:tcPr>
            <w:tcW w:w="0" w:type="auto"/>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Preparedness (Non-Disaster)/Assistance to Firefighter Grants</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16" w:tgtFrame="_blank" w:history="1">
              <w:r w:rsidRPr="00815776">
                <w:rPr>
                  <w:rFonts w:ascii="Arial" w:eastAsia="Times New Roman" w:hAnsi="Arial" w:cs="Arial"/>
                  <w:color w:val="005288"/>
                  <w:sz w:val="23"/>
                  <w:szCs w:val="23"/>
                  <w:u w:val="single"/>
                </w:rPr>
                <w:t>LINK</w:t>
              </w:r>
            </w:hyperlink>
          </w:p>
        </w:tc>
      </w:tr>
      <w:tr w:rsidR="00815776" w:rsidRPr="00815776" w:rsidTr="00815776">
        <w:trPr>
          <w:trHeight w:val="1343"/>
          <w:tblCellSpacing w:w="15" w:type="dxa"/>
        </w:trPr>
        <w:tc>
          <w:tcPr>
            <w:tcW w:w="0" w:type="auto"/>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Sandy PMO: Disaster Relief Appropriations Act of 2013 (Sandy Supplemental Bill) Financial Data</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17" w:tgtFrame="_blank" w:history="1">
              <w:r w:rsidRPr="00815776">
                <w:rPr>
                  <w:rFonts w:ascii="Arial" w:eastAsia="Times New Roman" w:hAnsi="Arial" w:cs="Arial"/>
                  <w:color w:val="005288"/>
                  <w:sz w:val="23"/>
                  <w:szCs w:val="23"/>
                  <w:u w:val="single"/>
                </w:rPr>
                <w:t>LINK</w:t>
              </w:r>
            </w:hyperlink>
          </w:p>
        </w:tc>
      </w:tr>
    </w:tbl>
    <w:p w:rsidR="00815776" w:rsidRDefault="00815776" w:rsidP="00815776">
      <w:pPr>
        <w:shd w:val="clear" w:color="auto" w:fill="FFFFFF"/>
        <w:spacing w:before="1050" w:after="300" w:line="600" w:lineRule="atLeast"/>
        <w:outlineLvl w:val="1"/>
        <w:rPr>
          <w:rFonts w:ascii="Arial" w:eastAsia="Times New Roman" w:hAnsi="Arial" w:cs="Arial"/>
          <w:b/>
          <w:bCs/>
          <w:color w:val="1B1B1B"/>
          <w:sz w:val="42"/>
          <w:szCs w:val="42"/>
        </w:rPr>
      </w:pPr>
    </w:p>
    <w:p w:rsidR="00815776" w:rsidRPr="00815776" w:rsidRDefault="00815776" w:rsidP="00815776">
      <w:pPr>
        <w:shd w:val="clear" w:color="auto" w:fill="FFFFFF"/>
        <w:spacing w:before="1050" w:after="300" w:line="600" w:lineRule="atLeast"/>
        <w:outlineLvl w:val="1"/>
        <w:rPr>
          <w:rFonts w:ascii="Arial" w:eastAsia="Times New Roman" w:hAnsi="Arial" w:cs="Arial"/>
          <w:b/>
          <w:bCs/>
          <w:color w:val="1B1B1B"/>
          <w:sz w:val="42"/>
          <w:szCs w:val="42"/>
        </w:rPr>
      </w:pPr>
      <w:r>
        <w:rPr>
          <w:rFonts w:ascii="Arial" w:eastAsia="Times New Roman" w:hAnsi="Arial" w:cs="Arial"/>
          <w:b/>
          <w:bCs/>
          <w:color w:val="1B1B1B"/>
          <w:sz w:val="42"/>
          <w:szCs w:val="42"/>
        </w:rPr>
        <w:lastRenderedPageBreak/>
        <w:t xml:space="preserve">             </w:t>
      </w:r>
      <w:r w:rsidRPr="00815776">
        <w:rPr>
          <w:rFonts w:ascii="Arial" w:eastAsia="Times New Roman" w:hAnsi="Arial" w:cs="Arial"/>
          <w:b/>
          <w:bCs/>
          <w:color w:val="1B1B1B"/>
          <w:sz w:val="42"/>
          <w:szCs w:val="42"/>
        </w:rPr>
        <w:t>Individual Assistance</w:t>
      </w:r>
    </w:p>
    <w:p w:rsidR="00815776" w:rsidRPr="00815776" w:rsidRDefault="00815776" w:rsidP="00815776">
      <w:pPr>
        <w:shd w:val="clear" w:color="auto" w:fill="FFFFFF"/>
        <w:spacing w:before="300" w:after="300" w:line="600" w:lineRule="atLeast"/>
        <w:outlineLvl w:val="1"/>
        <w:rPr>
          <w:rFonts w:ascii="Arial" w:eastAsia="Times New Roman" w:hAnsi="Arial" w:cs="Arial"/>
          <w:b/>
          <w:bCs/>
          <w:color w:val="1B1B1B"/>
          <w:sz w:val="42"/>
          <w:szCs w:val="42"/>
        </w:rPr>
      </w:pPr>
      <w:r w:rsidRPr="00815776">
        <w:rPr>
          <w:rFonts w:ascii="Arial" w:eastAsia="Times New Roman" w:hAnsi="Arial" w:cs="Arial"/>
          <w:b/>
          <w:bCs/>
          <w:color w:val="1B1B1B"/>
          <w:sz w:val="42"/>
          <w:szCs w:val="42"/>
        </w:rPr>
        <w:pict>
          <v:rect id="_x0000_i1027" style="width:0;height:3pt" o:hralign="center" o:hrstd="t" o:hr="t" fillcolor="#a0a0a0" stroked="f"/>
        </w:pict>
      </w:r>
    </w:p>
    <w:p w:rsidR="00815776" w:rsidRPr="00815776" w:rsidRDefault="00815776" w:rsidP="00815776">
      <w:pPr>
        <w:shd w:val="clear" w:color="auto" w:fill="FFFFFF"/>
        <w:spacing w:after="300" w:line="240" w:lineRule="auto"/>
        <w:rPr>
          <w:rFonts w:ascii="Arial" w:eastAsia="Times New Roman" w:hAnsi="Arial" w:cs="Arial"/>
          <w:color w:val="1B1B1B"/>
          <w:sz w:val="26"/>
          <w:szCs w:val="26"/>
        </w:rPr>
      </w:pPr>
      <w:r w:rsidRPr="00815776">
        <w:rPr>
          <w:rFonts w:ascii="Arial" w:eastAsia="Times New Roman" w:hAnsi="Arial" w:cs="Arial"/>
          <w:color w:val="1B1B1B"/>
          <w:sz w:val="26"/>
          <w:szCs w:val="26"/>
        </w:rPr>
        <w:t>FEMA assists individuals and households through the coordination and delivery of Individual Assistance (IA) programs. IA includes a number of other programs, including Individuals and Households Program (IHP) and that in turn includes Housing Assistance (HA) and Other Needs Assistance (ONA).</w:t>
      </w:r>
    </w:p>
    <w:tbl>
      <w:tblPr>
        <w:tblW w:w="11221" w:type="dxa"/>
        <w:tblCellSpacing w:w="15" w:type="dxa"/>
        <w:tblInd w:w="-480" w:type="dxa"/>
        <w:tblBorders>
          <w:top w:val="single" w:sz="12" w:space="0" w:color="E6E6E6"/>
          <w:left w:val="single" w:sz="12" w:space="0" w:color="E6E6E6"/>
          <w:bottom w:val="single" w:sz="12" w:space="0" w:color="E6E6E6"/>
          <w:right w:val="single" w:sz="12" w:space="0" w:color="E6E6E6"/>
        </w:tblBorders>
        <w:tblCellMar>
          <w:left w:w="0" w:type="dxa"/>
          <w:right w:w="0" w:type="dxa"/>
        </w:tblCellMar>
        <w:tblLook w:val="04A0" w:firstRow="1" w:lastRow="0" w:firstColumn="1" w:lastColumn="0" w:noHBand="0" w:noVBand="1"/>
      </w:tblPr>
      <w:tblGrid>
        <w:gridCol w:w="6989"/>
        <w:gridCol w:w="2132"/>
        <w:gridCol w:w="2100"/>
      </w:tblGrid>
      <w:tr w:rsidR="00815776" w:rsidRPr="00815776" w:rsidTr="00815776">
        <w:trPr>
          <w:trHeight w:val="1298"/>
          <w:tblHeader/>
          <w:tblCellSpacing w:w="15" w:type="dxa"/>
        </w:trPr>
        <w:tc>
          <w:tcPr>
            <w:tcW w:w="0" w:type="auto"/>
            <w:shd w:val="clear" w:color="auto" w:fill="F8F8FA"/>
            <w:tcMar>
              <w:top w:w="150" w:type="dxa"/>
              <w:left w:w="150" w:type="dxa"/>
              <w:bottom w:w="150" w:type="dxa"/>
              <w:right w:w="150" w:type="dxa"/>
            </w:tcMar>
            <w:vAlign w:val="center"/>
            <w:hideMark/>
          </w:tcPr>
          <w:p w:rsidR="00815776" w:rsidRPr="00815776" w:rsidRDefault="00815776" w:rsidP="00815776">
            <w:pPr>
              <w:spacing w:after="0" w:line="240" w:lineRule="auto"/>
              <w:rPr>
                <w:rFonts w:ascii="Arial" w:eastAsia="Times New Roman" w:hAnsi="Arial" w:cs="Arial"/>
                <w:b/>
                <w:bCs/>
                <w:sz w:val="23"/>
                <w:szCs w:val="23"/>
              </w:rPr>
            </w:pPr>
            <w:r w:rsidRPr="00815776">
              <w:rPr>
                <w:rFonts w:ascii="Arial" w:eastAsia="Times New Roman" w:hAnsi="Arial" w:cs="Arial"/>
                <w:b/>
                <w:bCs/>
                <w:sz w:val="23"/>
                <w:szCs w:val="23"/>
              </w:rPr>
              <w:t>Dataset Name</w:t>
            </w:r>
          </w:p>
        </w:tc>
        <w:tc>
          <w:tcPr>
            <w:tcW w:w="0" w:type="auto"/>
            <w:shd w:val="clear" w:color="auto" w:fill="F8F8FA"/>
            <w:tcMar>
              <w:top w:w="150" w:type="dxa"/>
              <w:left w:w="150" w:type="dxa"/>
              <w:bottom w:w="150" w:type="dxa"/>
              <w:right w:w="150" w:type="dxa"/>
            </w:tcMar>
            <w:vAlign w:val="center"/>
            <w:hideMark/>
          </w:tcPr>
          <w:p w:rsidR="00815776" w:rsidRPr="00815776" w:rsidRDefault="00815776" w:rsidP="00815776">
            <w:pPr>
              <w:spacing w:after="0" w:line="240" w:lineRule="auto"/>
              <w:jc w:val="center"/>
              <w:rPr>
                <w:rFonts w:ascii="Arial" w:eastAsia="Times New Roman" w:hAnsi="Arial" w:cs="Arial"/>
                <w:b/>
                <w:bCs/>
                <w:sz w:val="23"/>
                <w:szCs w:val="23"/>
              </w:rPr>
            </w:pPr>
            <w:r w:rsidRPr="00815776">
              <w:rPr>
                <w:rFonts w:ascii="Arial" w:eastAsia="Times New Roman" w:hAnsi="Arial" w:cs="Arial"/>
                <w:b/>
                <w:bCs/>
                <w:sz w:val="23"/>
                <w:szCs w:val="23"/>
              </w:rPr>
              <w:t>OpenFEMA API</w:t>
            </w:r>
          </w:p>
        </w:tc>
        <w:tc>
          <w:tcPr>
            <w:tcW w:w="2055" w:type="dxa"/>
            <w:shd w:val="clear" w:color="auto" w:fill="F8F8FA"/>
            <w:tcMar>
              <w:top w:w="150" w:type="dxa"/>
              <w:left w:w="150" w:type="dxa"/>
              <w:bottom w:w="150" w:type="dxa"/>
              <w:right w:w="150" w:type="dxa"/>
            </w:tcMar>
            <w:vAlign w:val="center"/>
            <w:hideMark/>
          </w:tcPr>
          <w:p w:rsidR="00815776" w:rsidRPr="00815776" w:rsidRDefault="00815776" w:rsidP="00815776">
            <w:pPr>
              <w:spacing w:after="0" w:line="240" w:lineRule="auto"/>
              <w:jc w:val="center"/>
              <w:rPr>
                <w:rFonts w:ascii="Arial" w:eastAsia="Times New Roman" w:hAnsi="Arial" w:cs="Arial"/>
                <w:b/>
                <w:bCs/>
                <w:sz w:val="23"/>
                <w:szCs w:val="23"/>
              </w:rPr>
            </w:pPr>
            <w:r w:rsidRPr="00815776">
              <w:rPr>
                <w:rFonts w:ascii="Arial" w:eastAsia="Times New Roman" w:hAnsi="Arial" w:cs="Arial"/>
                <w:b/>
                <w:bCs/>
                <w:sz w:val="23"/>
                <w:szCs w:val="23"/>
              </w:rPr>
              <w:t>Files Only</w:t>
            </w:r>
          </w:p>
        </w:tc>
      </w:tr>
      <w:tr w:rsidR="00815776" w:rsidRPr="00815776" w:rsidTr="00815776">
        <w:trPr>
          <w:trHeight w:val="667"/>
          <w:tblCellSpacing w:w="15" w:type="dxa"/>
        </w:trPr>
        <w:tc>
          <w:tcPr>
            <w:tcW w:w="0" w:type="auto"/>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Housing Assistance Program Data - Owners</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18" w:tgtFrame="_blank" w:history="1">
              <w:r w:rsidRPr="00815776">
                <w:rPr>
                  <w:rFonts w:ascii="Arial" w:eastAsia="Times New Roman" w:hAnsi="Arial" w:cs="Arial"/>
                  <w:color w:val="005288"/>
                  <w:sz w:val="23"/>
                  <w:szCs w:val="23"/>
                  <w:u w:val="single"/>
                </w:rPr>
                <w:t>V2</w:t>
              </w:r>
            </w:hyperlink>
          </w:p>
        </w:tc>
        <w:tc>
          <w:tcPr>
            <w:tcW w:w="2055" w:type="dxa"/>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r>
      <w:tr w:rsidR="00815776" w:rsidRPr="00815776" w:rsidTr="00815776">
        <w:trPr>
          <w:trHeight w:val="630"/>
          <w:tblCellSpacing w:w="15" w:type="dxa"/>
        </w:trPr>
        <w:tc>
          <w:tcPr>
            <w:tcW w:w="0" w:type="auto"/>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Housing Assistance Program Data - Renters</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19" w:tgtFrame="_blank" w:history="1">
              <w:r w:rsidRPr="00815776">
                <w:rPr>
                  <w:rFonts w:ascii="Arial" w:eastAsia="Times New Roman" w:hAnsi="Arial" w:cs="Arial"/>
                  <w:color w:val="005288"/>
                  <w:sz w:val="23"/>
                  <w:szCs w:val="23"/>
                  <w:u w:val="single"/>
                </w:rPr>
                <w:t>V2</w:t>
              </w:r>
            </w:hyperlink>
          </w:p>
        </w:tc>
        <w:tc>
          <w:tcPr>
            <w:tcW w:w="2055" w:type="dxa"/>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r>
      <w:tr w:rsidR="00815776" w:rsidRPr="00815776" w:rsidTr="00815776">
        <w:trPr>
          <w:trHeight w:val="667"/>
          <w:tblCellSpacing w:w="15" w:type="dxa"/>
        </w:trPr>
        <w:tc>
          <w:tcPr>
            <w:tcW w:w="0" w:type="auto"/>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Individuals and Households Program - Flood Damage</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c>
          <w:tcPr>
            <w:tcW w:w="2055" w:type="dxa"/>
            <w:hideMark/>
          </w:tcPr>
          <w:p w:rsidR="00815776" w:rsidRPr="00815776" w:rsidRDefault="00815776" w:rsidP="00815776">
            <w:pPr>
              <w:spacing w:after="0" w:line="240" w:lineRule="auto"/>
              <w:jc w:val="center"/>
              <w:rPr>
                <w:rFonts w:ascii="Arial" w:eastAsia="Times New Roman" w:hAnsi="Arial" w:cs="Arial"/>
                <w:sz w:val="23"/>
                <w:szCs w:val="23"/>
              </w:rPr>
            </w:pPr>
            <w:hyperlink r:id="rId20" w:tgtFrame="_blank" w:history="1">
              <w:r w:rsidRPr="00815776">
                <w:rPr>
                  <w:rFonts w:ascii="Arial" w:eastAsia="Times New Roman" w:hAnsi="Arial" w:cs="Arial"/>
                  <w:color w:val="005288"/>
                  <w:sz w:val="23"/>
                  <w:szCs w:val="23"/>
                  <w:u w:val="single"/>
                </w:rPr>
                <w:t>LINK</w:t>
              </w:r>
            </w:hyperlink>
          </w:p>
        </w:tc>
      </w:tr>
      <w:tr w:rsidR="00815776" w:rsidRPr="00815776" w:rsidTr="00815776">
        <w:trPr>
          <w:trHeight w:val="1298"/>
          <w:tblCellSpacing w:w="15" w:type="dxa"/>
        </w:trPr>
        <w:tc>
          <w:tcPr>
            <w:tcW w:w="0" w:type="auto"/>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Individuals and Households Program - Valid Registrations</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21" w:tgtFrame="_blank" w:history="1">
              <w:r w:rsidRPr="00815776">
                <w:rPr>
                  <w:rFonts w:ascii="Arial" w:eastAsia="Times New Roman" w:hAnsi="Arial" w:cs="Arial"/>
                  <w:color w:val="005288"/>
                  <w:sz w:val="23"/>
                  <w:szCs w:val="23"/>
                  <w:u w:val="single"/>
                </w:rPr>
                <w:t>V1</w:t>
              </w:r>
            </w:hyperlink>
          </w:p>
        </w:tc>
        <w:tc>
          <w:tcPr>
            <w:tcW w:w="2055" w:type="dxa"/>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r>
      <w:tr w:rsidR="00815776" w:rsidRPr="00815776" w:rsidTr="00815776">
        <w:trPr>
          <w:trHeight w:val="1298"/>
          <w:tblCellSpacing w:w="15" w:type="dxa"/>
        </w:trPr>
        <w:tc>
          <w:tcPr>
            <w:tcW w:w="0" w:type="auto"/>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Individual Assistance Housing Registrants - Large Disasters</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22" w:tgtFrame="_blank" w:history="1">
              <w:r w:rsidRPr="00815776">
                <w:rPr>
                  <w:rFonts w:ascii="Arial" w:eastAsia="Times New Roman" w:hAnsi="Arial" w:cs="Arial"/>
                  <w:color w:val="005288"/>
                  <w:sz w:val="23"/>
                  <w:szCs w:val="23"/>
                  <w:u w:val="single"/>
                </w:rPr>
                <w:t>V1</w:t>
              </w:r>
            </w:hyperlink>
          </w:p>
        </w:tc>
        <w:tc>
          <w:tcPr>
            <w:tcW w:w="2055" w:type="dxa"/>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r>
      <w:tr w:rsidR="00815776" w:rsidRPr="00815776" w:rsidTr="00815776">
        <w:trPr>
          <w:trHeight w:val="822"/>
          <w:tblCellSpacing w:w="15" w:type="dxa"/>
        </w:trPr>
        <w:tc>
          <w:tcPr>
            <w:tcW w:w="0" w:type="auto"/>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Registration Intake and Individuals Household Program (RI-IHP)</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23" w:tgtFrame="_blank" w:history="1">
              <w:r w:rsidRPr="00815776">
                <w:rPr>
                  <w:rFonts w:ascii="Arial" w:eastAsia="Times New Roman" w:hAnsi="Arial" w:cs="Arial"/>
                  <w:color w:val="005288"/>
                  <w:sz w:val="23"/>
                  <w:szCs w:val="23"/>
                  <w:u w:val="single"/>
                </w:rPr>
                <w:t>V2</w:t>
              </w:r>
            </w:hyperlink>
          </w:p>
        </w:tc>
        <w:tc>
          <w:tcPr>
            <w:tcW w:w="2055" w:type="dxa"/>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r>
    </w:tbl>
    <w:p w:rsidR="00815776" w:rsidRDefault="00815776" w:rsidP="00815776">
      <w:pPr>
        <w:shd w:val="clear" w:color="auto" w:fill="FFFFFF"/>
        <w:spacing w:before="1050" w:after="300" w:line="600" w:lineRule="atLeast"/>
        <w:outlineLvl w:val="1"/>
        <w:rPr>
          <w:rFonts w:ascii="Arial" w:eastAsia="Times New Roman" w:hAnsi="Arial" w:cs="Arial"/>
          <w:b/>
          <w:bCs/>
          <w:color w:val="1B1B1B"/>
          <w:sz w:val="42"/>
          <w:szCs w:val="42"/>
        </w:rPr>
      </w:pPr>
    </w:p>
    <w:p w:rsidR="00815776" w:rsidRPr="00815776" w:rsidRDefault="00815776" w:rsidP="00815776">
      <w:pPr>
        <w:shd w:val="clear" w:color="auto" w:fill="FFFFFF"/>
        <w:spacing w:before="1050" w:after="300" w:line="600" w:lineRule="atLeast"/>
        <w:outlineLvl w:val="1"/>
        <w:rPr>
          <w:rFonts w:ascii="Arial" w:eastAsia="Times New Roman" w:hAnsi="Arial" w:cs="Arial"/>
          <w:b/>
          <w:bCs/>
          <w:color w:val="1B1B1B"/>
          <w:sz w:val="42"/>
          <w:szCs w:val="42"/>
        </w:rPr>
      </w:pPr>
      <w:r>
        <w:rPr>
          <w:rFonts w:ascii="Arial" w:eastAsia="Times New Roman" w:hAnsi="Arial" w:cs="Arial"/>
          <w:b/>
          <w:bCs/>
          <w:color w:val="1B1B1B"/>
          <w:sz w:val="42"/>
          <w:szCs w:val="42"/>
        </w:rPr>
        <w:lastRenderedPageBreak/>
        <w:t xml:space="preserve">                     </w:t>
      </w:r>
      <w:r w:rsidRPr="00815776">
        <w:rPr>
          <w:rFonts w:ascii="Arial" w:eastAsia="Times New Roman" w:hAnsi="Arial" w:cs="Arial"/>
          <w:b/>
          <w:bCs/>
          <w:color w:val="1B1B1B"/>
          <w:sz w:val="42"/>
          <w:szCs w:val="42"/>
        </w:rPr>
        <w:t>Public Assistance</w:t>
      </w:r>
    </w:p>
    <w:p w:rsidR="00815776" w:rsidRPr="00815776" w:rsidRDefault="00815776" w:rsidP="00815776">
      <w:pPr>
        <w:shd w:val="clear" w:color="auto" w:fill="FFFFFF"/>
        <w:spacing w:before="300" w:after="300" w:line="600" w:lineRule="atLeast"/>
        <w:outlineLvl w:val="1"/>
        <w:rPr>
          <w:rFonts w:ascii="Arial" w:eastAsia="Times New Roman" w:hAnsi="Arial" w:cs="Arial"/>
          <w:b/>
          <w:bCs/>
          <w:color w:val="1B1B1B"/>
          <w:sz w:val="42"/>
          <w:szCs w:val="42"/>
        </w:rPr>
      </w:pPr>
      <w:r w:rsidRPr="00815776">
        <w:rPr>
          <w:rFonts w:ascii="Arial" w:eastAsia="Times New Roman" w:hAnsi="Arial" w:cs="Arial"/>
          <w:b/>
          <w:bCs/>
          <w:color w:val="1B1B1B"/>
          <w:sz w:val="42"/>
          <w:szCs w:val="42"/>
        </w:rPr>
        <w:pict>
          <v:rect id="_x0000_i1028" style="width:0;height:3pt" o:hralign="center" o:hrstd="t" o:hr="t" fillcolor="#a0a0a0" stroked="f"/>
        </w:pict>
      </w:r>
    </w:p>
    <w:p w:rsidR="00815776" w:rsidRPr="00815776" w:rsidRDefault="00815776" w:rsidP="00815776">
      <w:pPr>
        <w:shd w:val="clear" w:color="auto" w:fill="FFFFFF"/>
        <w:spacing w:after="300" w:line="240" w:lineRule="auto"/>
        <w:rPr>
          <w:rFonts w:ascii="Arial" w:eastAsia="Times New Roman" w:hAnsi="Arial" w:cs="Arial"/>
          <w:color w:val="1B1B1B"/>
          <w:sz w:val="26"/>
          <w:szCs w:val="26"/>
        </w:rPr>
      </w:pPr>
      <w:r w:rsidRPr="00815776">
        <w:rPr>
          <w:rFonts w:ascii="Arial" w:eastAsia="Times New Roman" w:hAnsi="Arial" w:cs="Arial"/>
          <w:color w:val="1B1B1B"/>
          <w:sz w:val="26"/>
          <w:szCs w:val="26"/>
        </w:rPr>
        <w:t>Public Assistance (PA) is FEMA's largest grant program providing funds to assist communities responding to and recovering from major declared disasters or emergencies.</w:t>
      </w:r>
    </w:p>
    <w:tbl>
      <w:tblPr>
        <w:tblW w:w="10748" w:type="dxa"/>
        <w:tblCellSpacing w:w="15" w:type="dxa"/>
        <w:tblInd w:w="-330" w:type="dxa"/>
        <w:tblBorders>
          <w:top w:val="single" w:sz="12" w:space="0" w:color="E6E6E6"/>
          <w:left w:val="single" w:sz="12" w:space="0" w:color="E6E6E6"/>
          <w:bottom w:val="single" w:sz="12" w:space="0" w:color="E6E6E6"/>
          <w:right w:val="single" w:sz="12" w:space="0" w:color="E6E6E6"/>
        </w:tblBorders>
        <w:tblCellMar>
          <w:left w:w="0" w:type="dxa"/>
          <w:right w:w="0" w:type="dxa"/>
        </w:tblCellMar>
        <w:tblLook w:val="04A0" w:firstRow="1" w:lastRow="0" w:firstColumn="1" w:lastColumn="0" w:noHBand="0" w:noVBand="1"/>
      </w:tblPr>
      <w:tblGrid>
        <w:gridCol w:w="6482"/>
        <w:gridCol w:w="2467"/>
        <w:gridCol w:w="1799"/>
      </w:tblGrid>
      <w:tr w:rsidR="00815776" w:rsidRPr="00815776" w:rsidTr="00815776">
        <w:trPr>
          <w:trHeight w:val="682"/>
          <w:tblHeader/>
          <w:tblCellSpacing w:w="15" w:type="dxa"/>
        </w:trPr>
        <w:tc>
          <w:tcPr>
            <w:tcW w:w="6437" w:type="dxa"/>
            <w:shd w:val="clear" w:color="auto" w:fill="F8F8FA"/>
            <w:tcMar>
              <w:top w:w="150" w:type="dxa"/>
              <w:left w:w="150" w:type="dxa"/>
              <w:bottom w:w="150" w:type="dxa"/>
              <w:right w:w="150" w:type="dxa"/>
            </w:tcMar>
            <w:vAlign w:val="center"/>
            <w:hideMark/>
          </w:tcPr>
          <w:p w:rsidR="00815776" w:rsidRPr="00815776" w:rsidRDefault="00815776" w:rsidP="00815776">
            <w:pPr>
              <w:spacing w:after="0" w:line="240" w:lineRule="auto"/>
              <w:rPr>
                <w:rFonts w:ascii="Arial" w:eastAsia="Times New Roman" w:hAnsi="Arial" w:cs="Arial"/>
                <w:b/>
                <w:bCs/>
                <w:sz w:val="23"/>
                <w:szCs w:val="23"/>
              </w:rPr>
            </w:pPr>
            <w:r w:rsidRPr="00815776">
              <w:rPr>
                <w:rFonts w:ascii="Arial" w:eastAsia="Times New Roman" w:hAnsi="Arial" w:cs="Arial"/>
                <w:b/>
                <w:bCs/>
                <w:sz w:val="23"/>
                <w:szCs w:val="23"/>
              </w:rPr>
              <w:t>Dataset Name</w:t>
            </w:r>
          </w:p>
        </w:tc>
        <w:tc>
          <w:tcPr>
            <w:tcW w:w="0" w:type="auto"/>
            <w:shd w:val="clear" w:color="auto" w:fill="F8F8FA"/>
            <w:tcMar>
              <w:top w:w="150" w:type="dxa"/>
              <w:left w:w="150" w:type="dxa"/>
              <w:bottom w:w="150" w:type="dxa"/>
              <w:right w:w="150" w:type="dxa"/>
            </w:tcMar>
            <w:vAlign w:val="center"/>
            <w:hideMark/>
          </w:tcPr>
          <w:p w:rsidR="00815776" w:rsidRPr="00815776" w:rsidRDefault="00815776" w:rsidP="00815776">
            <w:pPr>
              <w:spacing w:after="0" w:line="240" w:lineRule="auto"/>
              <w:jc w:val="center"/>
              <w:rPr>
                <w:rFonts w:ascii="Arial" w:eastAsia="Times New Roman" w:hAnsi="Arial" w:cs="Arial"/>
                <w:b/>
                <w:bCs/>
                <w:sz w:val="23"/>
                <w:szCs w:val="23"/>
              </w:rPr>
            </w:pPr>
            <w:r w:rsidRPr="00815776">
              <w:rPr>
                <w:rFonts w:ascii="Arial" w:eastAsia="Times New Roman" w:hAnsi="Arial" w:cs="Arial"/>
                <w:b/>
                <w:bCs/>
                <w:sz w:val="23"/>
                <w:szCs w:val="23"/>
              </w:rPr>
              <w:t>OpenFEMA API</w:t>
            </w:r>
          </w:p>
        </w:tc>
        <w:tc>
          <w:tcPr>
            <w:tcW w:w="0" w:type="auto"/>
            <w:shd w:val="clear" w:color="auto" w:fill="F8F8FA"/>
            <w:tcMar>
              <w:top w:w="150" w:type="dxa"/>
              <w:left w:w="150" w:type="dxa"/>
              <w:bottom w:w="150" w:type="dxa"/>
              <w:right w:w="150" w:type="dxa"/>
            </w:tcMar>
            <w:vAlign w:val="center"/>
            <w:hideMark/>
          </w:tcPr>
          <w:p w:rsidR="00815776" w:rsidRPr="00815776" w:rsidRDefault="00815776" w:rsidP="00815776">
            <w:pPr>
              <w:spacing w:after="0" w:line="240" w:lineRule="auto"/>
              <w:jc w:val="center"/>
              <w:rPr>
                <w:rFonts w:ascii="Arial" w:eastAsia="Times New Roman" w:hAnsi="Arial" w:cs="Arial"/>
                <w:b/>
                <w:bCs/>
                <w:sz w:val="23"/>
                <w:szCs w:val="23"/>
              </w:rPr>
            </w:pPr>
            <w:r w:rsidRPr="00815776">
              <w:rPr>
                <w:rFonts w:ascii="Arial" w:eastAsia="Times New Roman" w:hAnsi="Arial" w:cs="Arial"/>
                <w:b/>
                <w:bCs/>
                <w:sz w:val="23"/>
                <w:szCs w:val="23"/>
              </w:rPr>
              <w:t>Files Only</w:t>
            </w:r>
          </w:p>
        </w:tc>
      </w:tr>
      <w:tr w:rsidR="00815776" w:rsidRPr="00815776" w:rsidTr="00815776">
        <w:trPr>
          <w:trHeight w:val="723"/>
          <w:tblCellSpacing w:w="15" w:type="dxa"/>
        </w:trPr>
        <w:tc>
          <w:tcPr>
            <w:tcW w:w="6437" w:type="dxa"/>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Public Assistance Applicants</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24" w:tgtFrame="_blank" w:history="1">
              <w:r w:rsidRPr="00815776">
                <w:rPr>
                  <w:rFonts w:ascii="Arial" w:eastAsia="Times New Roman" w:hAnsi="Arial" w:cs="Arial"/>
                  <w:color w:val="005288"/>
                  <w:sz w:val="23"/>
                  <w:szCs w:val="23"/>
                  <w:u w:val="single"/>
                </w:rPr>
                <w:t>V1</w:t>
              </w:r>
            </w:hyperlink>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r>
      <w:tr w:rsidR="00815776" w:rsidRPr="00815776" w:rsidTr="00815776">
        <w:trPr>
          <w:trHeight w:val="723"/>
          <w:tblCellSpacing w:w="15" w:type="dxa"/>
        </w:trPr>
        <w:tc>
          <w:tcPr>
            <w:tcW w:w="6437" w:type="dxa"/>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Public Assistance Applicants Program Deliveries</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25" w:tgtFrame="_blank" w:history="1">
              <w:r w:rsidRPr="00815776">
                <w:rPr>
                  <w:rFonts w:ascii="Arial" w:eastAsia="Times New Roman" w:hAnsi="Arial" w:cs="Arial"/>
                  <w:color w:val="005288"/>
                  <w:sz w:val="23"/>
                  <w:szCs w:val="23"/>
                  <w:u w:val="single"/>
                </w:rPr>
                <w:t>V1</w:t>
              </w:r>
            </w:hyperlink>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r>
      <w:tr w:rsidR="00815776" w:rsidRPr="00815776" w:rsidTr="00815776">
        <w:trPr>
          <w:trHeight w:val="682"/>
          <w:tblCellSpacing w:w="15" w:type="dxa"/>
        </w:trPr>
        <w:tc>
          <w:tcPr>
            <w:tcW w:w="6437" w:type="dxa"/>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Public Assistance Funded Project Details</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26" w:tgtFrame="_blank" w:history="1">
              <w:r w:rsidRPr="00815776">
                <w:rPr>
                  <w:rFonts w:ascii="Arial" w:eastAsia="Times New Roman" w:hAnsi="Arial" w:cs="Arial"/>
                  <w:color w:val="005288"/>
                  <w:sz w:val="23"/>
                  <w:szCs w:val="23"/>
                  <w:u w:val="single"/>
                </w:rPr>
                <w:t>V1</w:t>
              </w:r>
            </w:hyperlink>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r>
      <w:tr w:rsidR="00815776" w:rsidRPr="00815776" w:rsidTr="00815776">
        <w:trPr>
          <w:trHeight w:val="723"/>
          <w:tblCellSpacing w:w="15" w:type="dxa"/>
        </w:trPr>
        <w:tc>
          <w:tcPr>
            <w:tcW w:w="6437" w:type="dxa"/>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Public Assistance Funded Projects Summaries</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27" w:tgtFrame="_blank" w:history="1">
              <w:r w:rsidRPr="00815776">
                <w:rPr>
                  <w:rFonts w:ascii="Arial" w:eastAsia="Times New Roman" w:hAnsi="Arial" w:cs="Arial"/>
                  <w:color w:val="005288"/>
                  <w:sz w:val="23"/>
                  <w:szCs w:val="23"/>
                  <w:u w:val="single"/>
                </w:rPr>
                <w:t>V1</w:t>
              </w:r>
            </w:hyperlink>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r>
      <w:tr w:rsidR="00815776" w:rsidRPr="00815776" w:rsidTr="00815776">
        <w:trPr>
          <w:trHeight w:val="723"/>
          <w:tblCellSpacing w:w="15" w:type="dxa"/>
        </w:trPr>
        <w:tc>
          <w:tcPr>
            <w:tcW w:w="6437" w:type="dxa"/>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Public Assistance Grant Award Activities</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28" w:tgtFrame="_blank" w:history="1">
              <w:r w:rsidRPr="00815776">
                <w:rPr>
                  <w:rFonts w:ascii="Arial" w:eastAsia="Times New Roman" w:hAnsi="Arial" w:cs="Arial"/>
                  <w:color w:val="005288"/>
                  <w:sz w:val="23"/>
                  <w:szCs w:val="23"/>
                  <w:u w:val="single"/>
                </w:rPr>
                <w:t>V1</w:t>
              </w:r>
            </w:hyperlink>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29" w:tgtFrame="_blank" w:history="1">
              <w:r w:rsidRPr="00815776">
                <w:rPr>
                  <w:rFonts w:ascii="Arial" w:eastAsia="Times New Roman" w:hAnsi="Arial" w:cs="Arial"/>
                  <w:color w:val="005288"/>
                  <w:sz w:val="23"/>
                  <w:szCs w:val="23"/>
                  <w:u w:val="single"/>
                </w:rPr>
                <w:t>LINK</w:t>
              </w:r>
            </w:hyperlink>
          </w:p>
        </w:tc>
      </w:tr>
      <w:tr w:rsidR="00815776" w:rsidRPr="00815776" w:rsidTr="00815776">
        <w:trPr>
          <w:trHeight w:val="682"/>
          <w:tblCellSpacing w:w="15" w:type="dxa"/>
        </w:trPr>
        <w:tc>
          <w:tcPr>
            <w:tcW w:w="6437" w:type="dxa"/>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Public Assistance Second Appeals Tracker</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30" w:tgtFrame="_blank" w:history="1">
              <w:r w:rsidRPr="00815776">
                <w:rPr>
                  <w:rFonts w:ascii="Arial" w:eastAsia="Times New Roman" w:hAnsi="Arial" w:cs="Arial"/>
                  <w:color w:val="005288"/>
                  <w:sz w:val="23"/>
                  <w:szCs w:val="23"/>
                  <w:u w:val="single"/>
                </w:rPr>
                <w:t>LINK</w:t>
              </w:r>
            </w:hyperlink>
          </w:p>
        </w:tc>
      </w:tr>
    </w:tbl>
    <w:p w:rsidR="00815776" w:rsidRDefault="00815776" w:rsidP="00815776">
      <w:pPr>
        <w:shd w:val="clear" w:color="auto" w:fill="FFFFFF"/>
        <w:spacing w:before="1050" w:after="300" w:line="600" w:lineRule="atLeast"/>
        <w:outlineLvl w:val="1"/>
        <w:rPr>
          <w:rFonts w:ascii="Arial" w:eastAsia="Times New Roman" w:hAnsi="Arial" w:cs="Arial"/>
          <w:b/>
          <w:bCs/>
          <w:color w:val="1B1B1B"/>
          <w:sz w:val="42"/>
          <w:szCs w:val="42"/>
        </w:rPr>
      </w:pPr>
    </w:p>
    <w:p w:rsidR="00815776" w:rsidRDefault="00815776" w:rsidP="00815776">
      <w:pPr>
        <w:shd w:val="clear" w:color="auto" w:fill="FFFFFF"/>
        <w:spacing w:before="1050" w:after="300" w:line="600" w:lineRule="atLeast"/>
        <w:outlineLvl w:val="1"/>
        <w:rPr>
          <w:rFonts w:ascii="Arial" w:eastAsia="Times New Roman" w:hAnsi="Arial" w:cs="Arial"/>
          <w:b/>
          <w:bCs/>
          <w:color w:val="1B1B1B"/>
          <w:sz w:val="42"/>
          <w:szCs w:val="42"/>
        </w:rPr>
      </w:pPr>
    </w:p>
    <w:p w:rsidR="00815776" w:rsidRPr="00815776" w:rsidRDefault="00815776" w:rsidP="00815776">
      <w:pPr>
        <w:shd w:val="clear" w:color="auto" w:fill="FFFFFF"/>
        <w:spacing w:before="1050" w:after="300" w:line="600" w:lineRule="atLeast"/>
        <w:outlineLvl w:val="1"/>
        <w:rPr>
          <w:rFonts w:ascii="Arial" w:eastAsia="Times New Roman" w:hAnsi="Arial" w:cs="Arial"/>
          <w:b/>
          <w:bCs/>
          <w:color w:val="1B1B1B"/>
          <w:sz w:val="42"/>
          <w:szCs w:val="42"/>
        </w:rPr>
      </w:pPr>
      <w:r>
        <w:rPr>
          <w:rFonts w:ascii="Arial" w:eastAsia="Times New Roman" w:hAnsi="Arial" w:cs="Arial"/>
          <w:b/>
          <w:bCs/>
          <w:color w:val="1B1B1B"/>
          <w:sz w:val="42"/>
          <w:szCs w:val="42"/>
        </w:rPr>
        <w:lastRenderedPageBreak/>
        <w:t xml:space="preserve">                  </w:t>
      </w:r>
      <w:r w:rsidRPr="00815776">
        <w:rPr>
          <w:rFonts w:ascii="Arial" w:eastAsia="Times New Roman" w:hAnsi="Arial" w:cs="Arial"/>
          <w:b/>
          <w:bCs/>
          <w:color w:val="1B1B1B"/>
          <w:sz w:val="42"/>
          <w:szCs w:val="42"/>
        </w:rPr>
        <w:t>Hazard Mitigation</w:t>
      </w:r>
    </w:p>
    <w:p w:rsidR="00815776" w:rsidRPr="00815776" w:rsidRDefault="00815776" w:rsidP="00815776">
      <w:pPr>
        <w:shd w:val="clear" w:color="auto" w:fill="FFFFFF"/>
        <w:spacing w:before="300" w:after="300" w:line="600" w:lineRule="atLeast"/>
        <w:outlineLvl w:val="1"/>
        <w:rPr>
          <w:rFonts w:ascii="Arial" w:eastAsia="Times New Roman" w:hAnsi="Arial" w:cs="Arial"/>
          <w:b/>
          <w:bCs/>
          <w:color w:val="1B1B1B"/>
          <w:sz w:val="42"/>
          <w:szCs w:val="42"/>
        </w:rPr>
      </w:pPr>
      <w:r w:rsidRPr="00815776">
        <w:rPr>
          <w:rFonts w:ascii="Arial" w:eastAsia="Times New Roman" w:hAnsi="Arial" w:cs="Arial"/>
          <w:b/>
          <w:bCs/>
          <w:color w:val="1B1B1B"/>
          <w:sz w:val="42"/>
          <w:szCs w:val="42"/>
        </w:rPr>
        <w:pict>
          <v:rect id="_x0000_i1029" style="width:0;height:3pt" o:hralign="center" o:hrstd="t" o:hr="t" fillcolor="#a0a0a0" stroked="f"/>
        </w:pict>
      </w:r>
    </w:p>
    <w:p w:rsidR="00815776" w:rsidRPr="00815776" w:rsidRDefault="00815776" w:rsidP="00815776">
      <w:pPr>
        <w:shd w:val="clear" w:color="auto" w:fill="FFFFFF"/>
        <w:spacing w:after="300" w:line="240" w:lineRule="auto"/>
        <w:rPr>
          <w:rFonts w:ascii="Arial" w:eastAsia="Times New Roman" w:hAnsi="Arial" w:cs="Arial"/>
          <w:color w:val="1B1B1B"/>
          <w:sz w:val="26"/>
          <w:szCs w:val="26"/>
        </w:rPr>
      </w:pPr>
      <w:r w:rsidRPr="00815776">
        <w:rPr>
          <w:rFonts w:ascii="Arial" w:eastAsia="Times New Roman" w:hAnsi="Arial" w:cs="Arial"/>
          <w:color w:val="1B1B1B"/>
          <w:sz w:val="26"/>
          <w:szCs w:val="26"/>
        </w:rPr>
        <w:t>Hazard Mitigation Assistance (HMA) is for actions taken to reduce or eliminate long term risk to people and property from natural disasters. HMA includes the following programs: Hazard Mitigation Grants Program (HMGP), Flood Mitigation Assistance (FMA), and Building Resilient Infrastructure and Communities (BRIC). Please note that the Biggert Waters Flood Instance Reform Act of 2012 folded the Repetitive Flood Claims (RFC) and Severe Repetitive Loss (SRL) into the FMA program, while the Disaster Recovery Reform Act of 2018 transformed the Pre-Disaster Mitigation (PDM) program into the BRIC program.</w:t>
      </w:r>
    </w:p>
    <w:p w:rsidR="00815776" w:rsidRPr="00815776" w:rsidRDefault="00815776" w:rsidP="00815776">
      <w:pPr>
        <w:shd w:val="clear" w:color="auto" w:fill="FFFFFF"/>
        <w:spacing w:after="300" w:line="240" w:lineRule="auto"/>
        <w:rPr>
          <w:rFonts w:ascii="Arial" w:eastAsia="Times New Roman" w:hAnsi="Arial" w:cs="Arial"/>
          <w:color w:val="1B1B1B"/>
          <w:sz w:val="26"/>
          <w:szCs w:val="26"/>
        </w:rPr>
      </w:pPr>
      <w:r w:rsidRPr="00815776">
        <w:rPr>
          <w:rFonts w:ascii="Arial" w:eastAsia="Times New Roman" w:hAnsi="Arial" w:cs="Arial"/>
          <w:color w:val="1B1B1B"/>
          <w:sz w:val="26"/>
          <w:szCs w:val="26"/>
        </w:rPr>
        <w:t xml:space="preserve">Hazard mitigation planning reduces loss of life and property by minimizing the impact of disasters. It begins with state, tribal and local governments identifying natural disaster risks and vulnerabilities that are common in their area. After identifying these risks, they develop long-term strategies for protecting people and property from similar events. Mitigation plans are </w:t>
      </w:r>
      <w:proofErr w:type="gramStart"/>
      <w:r w:rsidRPr="00815776">
        <w:rPr>
          <w:rFonts w:ascii="Arial" w:eastAsia="Times New Roman" w:hAnsi="Arial" w:cs="Arial"/>
          <w:color w:val="1B1B1B"/>
          <w:sz w:val="26"/>
          <w:szCs w:val="26"/>
        </w:rPr>
        <w:t>key</w:t>
      </w:r>
      <w:proofErr w:type="gramEnd"/>
      <w:r w:rsidRPr="00815776">
        <w:rPr>
          <w:rFonts w:ascii="Arial" w:eastAsia="Times New Roman" w:hAnsi="Arial" w:cs="Arial"/>
          <w:color w:val="1B1B1B"/>
          <w:sz w:val="26"/>
          <w:szCs w:val="26"/>
        </w:rPr>
        <w:t xml:space="preserve"> to breaking the cycle of disaster damage and reconstruction.  When applying for certain types of </w:t>
      </w:r>
      <w:hyperlink r:id="rId31" w:history="1">
        <w:r w:rsidRPr="00815776">
          <w:rPr>
            <w:rFonts w:ascii="Arial" w:eastAsia="Times New Roman" w:hAnsi="Arial" w:cs="Arial"/>
            <w:color w:val="005288"/>
            <w:sz w:val="26"/>
            <w:szCs w:val="26"/>
            <w:u w:val="single"/>
          </w:rPr>
          <w:t>non-emergency disaster assistance</w:t>
        </w:r>
      </w:hyperlink>
      <w:r w:rsidRPr="00815776">
        <w:rPr>
          <w:rFonts w:ascii="Arial" w:eastAsia="Times New Roman" w:hAnsi="Arial" w:cs="Arial"/>
          <w:color w:val="1B1B1B"/>
          <w:sz w:val="26"/>
          <w:szCs w:val="26"/>
        </w:rPr>
        <w:t>, FEMA requires a hazard mitigation plan. These requirements are part of the </w:t>
      </w:r>
      <w:hyperlink r:id="rId32" w:history="1">
        <w:r w:rsidRPr="00815776">
          <w:rPr>
            <w:rFonts w:ascii="Arial" w:eastAsia="Times New Roman" w:hAnsi="Arial" w:cs="Arial"/>
            <w:color w:val="005288"/>
            <w:sz w:val="26"/>
            <w:szCs w:val="26"/>
            <w:u w:val="single"/>
          </w:rPr>
          <w:t>laws, regulations, and policy</w:t>
        </w:r>
      </w:hyperlink>
      <w:r w:rsidRPr="00815776">
        <w:rPr>
          <w:rFonts w:ascii="Arial" w:eastAsia="Times New Roman" w:hAnsi="Arial" w:cs="Arial"/>
          <w:color w:val="1B1B1B"/>
          <w:sz w:val="26"/>
          <w:szCs w:val="26"/>
        </w:rPr>
        <w:t> surrounding hazard mitigation planning. For more information, visit: </w:t>
      </w:r>
      <w:hyperlink r:id="rId33" w:history="1">
        <w:r w:rsidRPr="00815776">
          <w:rPr>
            <w:rFonts w:ascii="Arial" w:eastAsia="Times New Roman" w:hAnsi="Arial" w:cs="Arial"/>
            <w:color w:val="005288"/>
            <w:sz w:val="26"/>
            <w:szCs w:val="26"/>
            <w:u w:val="single"/>
          </w:rPr>
          <w:t>Hazard Mitigation Planning | FEMA.gov</w:t>
        </w:r>
      </w:hyperlink>
    </w:p>
    <w:tbl>
      <w:tblPr>
        <w:tblW w:w="10235" w:type="dxa"/>
        <w:tblCellSpacing w:w="15" w:type="dxa"/>
        <w:tblInd w:w="-345" w:type="dxa"/>
        <w:tblBorders>
          <w:top w:val="single" w:sz="12" w:space="0" w:color="E6E6E6"/>
          <w:left w:val="single" w:sz="12" w:space="0" w:color="E6E6E6"/>
          <w:bottom w:val="single" w:sz="12" w:space="0" w:color="E6E6E6"/>
          <w:right w:val="single" w:sz="12" w:space="0" w:color="E6E6E6"/>
        </w:tblBorders>
        <w:tblCellMar>
          <w:left w:w="0" w:type="dxa"/>
          <w:right w:w="0" w:type="dxa"/>
        </w:tblCellMar>
        <w:tblLook w:val="04A0" w:firstRow="1" w:lastRow="0" w:firstColumn="1" w:lastColumn="0" w:noHBand="0" w:noVBand="1"/>
      </w:tblPr>
      <w:tblGrid>
        <w:gridCol w:w="6750"/>
        <w:gridCol w:w="2014"/>
        <w:gridCol w:w="1471"/>
      </w:tblGrid>
      <w:tr w:rsidR="00815776" w:rsidRPr="00815776" w:rsidTr="00815776">
        <w:trPr>
          <w:trHeight w:val="1099"/>
          <w:tblHeader/>
          <w:tblCellSpacing w:w="15" w:type="dxa"/>
        </w:trPr>
        <w:tc>
          <w:tcPr>
            <w:tcW w:w="0" w:type="auto"/>
            <w:shd w:val="clear" w:color="auto" w:fill="F8F8FA"/>
            <w:tcMar>
              <w:top w:w="150" w:type="dxa"/>
              <w:left w:w="150" w:type="dxa"/>
              <w:bottom w:w="150" w:type="dxa"/>
              <w:right w:w="150" w:type="dxa"/>
            </w:tcMar>
            <w:vAlign w:val="center"/>
            <w:hideMark/>
          </w:tcPr>
          <w:p w:rsidR="00815776" w:rsidRPr="00815776" w:rsidRDefault="00815776" w:rsidP="00815776">
            <w:pPr>
              <w:spacing w:after="0" w:line="240" w:lineRule="auto"/>
              <w:rPr>
                <w:rFonts w:ascii="Arial" w:eastAsia="Times New Roman" w:hAnsi="Arial" w:cs="Arial"/>
                <w:b/>
                <w:bCs/>
                <w:sz w:val="23"/>
                <w:szCs w:val="23"/>
              </w:rPr>
            </w:pPr>
            <w:r w:rsidRPr="00815776">
              <w:rPr>
                <w:rFonts w:ascii="Arial" w:eastAsia="Times New Roman" w:hAnsi="Arial" w:cs="Arial"/>
                <w:b/>
                <w:bCs/>
                <w:sz w:val="23"/>
                <w:szCs w:val="23"/>
              </w:rPr>
              <w:t>Dataset Name</w:t>
            </w:r>
          </w:p>
        </w:tc>
        <w:tc>
          <w:tcPr>
            <w:tcW w:w="0" w:type="auto"/>
            <w:shd w:val="clear" w:color="auto" w:fill="F8F8FA"/>
            <w:tcMar>
              <w:top w:w="150" w:type="dxa"/>
              <w:left w:w="150" w:type="dxa"/>
              <w:bottom w:w="150" w:type="dxa"/>
              <w:right w:w="150" w:type="dxa"/>
            </w:tcMar>
            <w:vAlign w:val="center"/>
            <w:hideMark/>
          </w:tcPr>
          <w:p w:rsidR="00815776" w:rsidRPr="00815776" w:rsidRDefault="00815776" w:rsidP="00815776">
            <w:pPr>
              <w:spacing w:after="0" w:line="240" w:lineRule="auto"/>
              <w:jc w:val="center"/>
              <w:rPr>
                <w:rFonts w:ascii="Arial" w:eastAsia="Times New Roman" w:hAnsi="Arial" w:cs="Arial"/>
                <w:b/>
                <w:bCs/>
                <w:sz w:val="23"/>
                <w:szCs w:val="23"/>
              </w:rPr>
            </w:pPr>
            <w:r w:rsidRPr="00815776">
              <w:rPr>
                <w:rFonts w:ascii="Arial" w:eastAsia="Times New Roman" w:hAnsi="Arial" w:cs="Arial"/>
                <w:b/>
                <w:bCs/>
                <w:sz w:val="23"/>
                <w:szCs w:val="23"/>
              </w:rPr>
              <w:t>OpenFEMA API</w:t>
            </w:r>
          </w:p>
        </w:tc>
        <w:tc>
          <w:tcPr>
            <w:tcW w:w="0" w:type="auto"/>
            <w:shd w:val="clear" w:color="auto" w:fill="F8F8FA"/>
            <w:tcMar>
              <w:top w:w="150" w:type="dxa"/>
              <w:left w:w="150" w:type="dxa"/>
              <w:bottom w:w="150" w:type="dxa"/>
              <w:right w:w="150" w:type="dxa"/>
            </w:tcMar>
            <w:vAlign w:val="center"/>
            <w:hideMark/>
          </w:tcPr>
          <w:p w:rsidR="00815776" w:rsidRPr="00815776" w:rsidRDefault="00815776" w:rsidP="00815776">
            <w:pPr>
              <w:spacing w:after="0" w:line="240" w:lineRule="auto"/>
              <w:jc w:val="center"/>
              <w:rPr>
                <w:rFonts w:ascii="Arial" w:eastAsia="Times New Roman" w:hAnsi="Arial" w:cs="Arial"/>
                <w:b/>
                <w:bCs/>
                <w:sz w:val="23"/>
                <w:szCs w:val="23"/>
              </w:rPr>
            </w:pPr>
            <w:r w:rsidRPr="00815776">
              <w:rPr>
                <w:rFonts w:ascii="Arial" w:eastAsia="Times New Roman" w:hAnsi="Arial" w:cs="Arial"/>
                <w:b/>
                <w:bCs/>
                <w:sz w:val="23"/>
                <w:szCs w:val="23"/>
              </w:rPr>
              <w:t>Files Only</w:t>
            </w:r>
          </w:p>
        </w:tc>
      </w:tr>
      <w:tr w:rsidR="00815776" w:rsidRPr="00815776" w:rsidTr="00815776">
        <w:trPr>
          <w:trHeight w:val="565"/>
          <w:tblCellSpacing w:w="15" w:type="dxa"/>
        </w:trPr>
        <w:tc>
          <w:tcPr>
            <w:tcW w:w="0" w:type="auto"/>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Hazard Mitigation Assistance Mitigated Properties</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34" w:tgtFrame="_blank" w:history="1">
              <w:r w:rsidRPr="00815776">
                <w:rPr>
                  <w:rFonts w:ascii="Arial" w:eastAsia="Times New Roman" w:hAnsi="Arial" w:cs="Arial"/>
                  <w:color w:val="005288"/>
                  <w:sz w:val="23"/>
                  <w:szCs w:val="23"/>
                  <w:u w:val="single"/>
                </w:rPr>
                <w:t>V3</w:t>
              </w:r>
            </w:hyperlink>
            <w:r w:rsidRPr="00815776">
              <w:rPr>
                <w:rFonts w:ascii="Arial" w:eastAsia="Times New Roman" w:hAnsi="Arial" w:cs="Arial"/>
                <w:sz w:val="23"/>
                <w:szCs w:val="23"/>
              </w:rPr>
              <w:t>, </w:t>
            </w:r>
            <w:hyperlink r:id="rId35" w:tgtFrame="_blank" w:history="1">
              <w:r w:rsidRPr="00815776">
                <w:rPr>
                  <w:rFonts w:ascii="Arial" w:eastAsia="Times New Roman" w:hAnsi="Arial" w:cs="Arial"/>
                  <w:color w:val="005288"/>
                  <w:sz w:val="23"/>
                  <w:szCs w:val="23"/>
                  <w:u w:val="single"/>
                </w:rPr>
                <w:t>V2</w:t>
              </w:r>
            </w:hyperlink>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r>
      <w:tr w:rsidR="00815776" w:rsidRPr="00815776" w:rsidTr="00815776">
        <w:trPr>
          <w:trHeight w:val="534"/>
          <w:tblCellSpacing w:w="15" w:type="dxa"/>
        </w:trPr>
        <w:tc>
          <w:tcPr>
            <w:tcW w:w="0" w:type="auto"/>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Hazard Mitigation Assistance Projects</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36" w:tgtFrame="_blank" w:history="1">
              <w:r w:rsidRPr="00815776">
                <w:rPr>
                  <w:rFonts w:ascii="Arial" w:eastAsia="Times New Roman" w:hAnsi="Arial" w:cs="Arial"/>
                  <w:color w:val="005288"/>
                  <w:sz w:val="23"/>
                  <w:szCs w:val="23"/>
                  <w:u w:val="single"/>
                </w:rPr>
                <w:t>V3</w:t>
              </w:r>
            </w:hyperlink>
            <w:r w:rsidRPr="00815776">
              <w:rPr>
                <w:rFonts w:ascii="Arial" w:eastAsia="Times New Roman" w:hAnsi="Arial" w:cs="Arial"/>
                <w:sz w:val="23"/>
                <w:szCs w:val="23"/>
              </w:rPr>
              <w:t>, </w:t>
            </w:r>
            <w:hyperlink r:id="rId37" w:tgtFrame="_blank" w:history="1">
              <w:r w:rsidRPr="00815776">
                <w:rPr>
                  <w:rFonts w:ascii="Arial" w:eastAsia="Times New Roman" w:hAnsi="Arial" w:cs="Arial"/>
                  <w:color w:val="005288"/>
                  <w:sz w:val="23"/>
                  <w:szCs w:val="23"/>
                  <w:u w:val="single"/>
                </w:rPr>
                <w:t>V2</w:t>
              </w:r>
            </w:hyperlink>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r>
      <w:tr w:rsidR="00815776" w:rsidRPr="00815776" w:rsidTr="00815776">
        <w:trPr>
          <w:trHeight w:val="1131"/>
          <w:tblCellSpacing w:w="15" w:type="dxa"/>
        </w:trPr>
        <w:tc>
          <w:tcPr>
            <w:tcW w:w="0" w:type="auto"/>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Hazard Mitigation Assistance Projects by NFIP CRS Communities</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38" w:tgtFrame="_blank" w:history="1">
              <w:r w:rsidRPr="00815776">
                <w:rPr>
                  <w:rFonts w:ascii="Arial" w:eastAsia="Times New Roman" w:hAnsi="Arial" w:cs="Arial"/>
                  <w:color w:val="005288"/>
                  <w:sz w:val="23"/>
                  <w:szCs w:val="23"/>
                  <w:u w:val="single"/>
                </w:rPr>
                <w:t>V1</w:t>
              </w:r>
            </w:hyperlink>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r>
      <w:tr w:rsidR="00815776" w:rsidRPr="00815776" w:rsidTr="00815776">
        <w:trPr>
          <w:trHeight w:val="534"/>
          <w:tblCellSpacing w:w="15" w:type="dxa"/>
        </w:trPr>
        <w:tc>
          <w:tcPr>
            <w:tcW w:w="0" w:type="auto"/>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Hazard Mitigation Grant Program - Disaster Summaries</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39" w:tgtFrame="_blank" w:history="1">
              <w:r w:rsidRPr="00815776">
                <w:rPr>
                  <w:rFonts w:ascii="Arial" w:eastAsia="Times New Roman" w:hAnsi="Arial" w:cs="Arial"/>
                  <w:color w:val="005288"/>
                  <w:sz w:val="23"/>
                  <w:szCs w:val="23"/>
                  <w:u w:val="single"/>
                </w:rPr>
                <w:t>V2</w:t>
              </w:r>
            </w:hyperlink>
            <w:r w:rsidRPr="00815776">
              <w:rPr>
                <w:rFonts w:ascii="Arial" w:eastAsia="Times New Roman" w:hAnsi="Arial" w:cs="Arial"/>
                <w:sz w:val="23"/>
                <w:szCs w:val="23"/>
              </w:rPr>
              <w:t>, </w:t>
            </w:r>
            <w:hyperlink r:id="rId40" w:tgtFrame="_blank" w:history="1">
              <w:r w:rsidRPr="00815776">
                <w:rPr>
                  <w:rFonts w:ascii="Arial" w:eastAsia="Times New Roman" w:hAnsi="Arial" w:cs="Arial"/>
                  <w:color w:val="005288"/>
                  <w:sz w:val="23"/>
                  <w:szCs w:val="23"/>
                  <w:u w:val="single"/>
                </w:rPr>
                <w:t>V1</w:t>
              </w:r>
            </w:hyperlink>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r>
      <w:tr w:rsidR="00815776" w:rsidRPr="00815776" w:rsidTr="00815776">
        <w:trPr>
          <w:trHeight w:val="565"/>
          <w:tblCellSpacing w:w="15" w:type="dxa"/>
        </w:trPr>
        <w:tc>
          <w:tcPr>
            <w:tcW w:w="0" w:type="auto"/>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Hazard Mitigation Plan Statuses</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41" w:tgtFrame="_blank" w:history="1">
              <w:r w:rsidRPr="00815776">
                <w:rPr>
                  <w:rFonts w:ascii="Arial" w:eastAsia="Times New Roman" w:hAnsi="Arial" w:cs="Arial"/>
                  <w:color w:val="005288"/>
                  <w:sz w:val="23"/>
                  <w:szCs w:val="23"/>
                  <w:u w:val="single"/>
                </w:rPr>
                <w:t>V1</w:t>
              </w:r>
            </w:hyperlink>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r>
    </w:tbl>
    <w:p w:rsidR="00815776" w:rsidRPr="00815776" w:rsidRDefault="00815776" w:rsidP="00815776">
      <w:pPr>
        <w:shd w:val="clear" w:color="auto" w:fill="FFFFFF"/>
        <w:spacing w:before="1050" w:after="300" w:line="600" w:lineRule="atLeast"/>
        <w:outlineLvl w:val="1"/>
        <w:rPr>
          <w:rFonts w:ascii="Arial" w:eastAsia="Times New Roman" w:hAnsi="Arial" w:cs="Arial"/>
          <w:b/>
          <w:bCs/>
          <w:color w:val="1B1B1B"/>
          <w:sz w:val="42"/>
          <w:szCs w:val="42"/>
        </w:rPr>
      </w:pPr>
      <w:r w:rsidRPr="00815776">
        <w:rPr>
          <w:rFonts w:ascii="Arial" w:eastAsia="Times New Roman" w:hAnsi="Arial" w:cs="Arial"/>
          <w:b/>
          <w:bCs/>
          <w:color w:val="1B1B1B"/>
          <w:sz w:val="42"/>
          <w:szCs w:val="42"/>
        </w:rPr>
        <w:lastRenderedPageBreak/>
        <w:t>National Flood Insurance Program</w:t>
      </w:r>
    </w:p>
    <w:p w:rsidR="00815776" w:rsidRPr="00815776" w:rsidRDefault="00815776" w:rsidP="00815776">
      <w:pPr>
        <w:shd w:val="clear" w:color="auto" w:fill="FFFFFF"/>
        <w:spacing w:before="300" w:after="300" w:line="600" w:lineRule="atLeast"/>
        <w:outlineLvl w:val="1"/>
        <w:rPr>
          <w:rFonts w:ascii="Arial" w:eastAsia="Times New Roman" w:hAnsi="Arial" w:cs="Arial"/>
          <w:b/>
          <w:bCs/>
          <w:color w:val="1B1B1B"/>
          <w:sz w:val="42"/>
          <w:szCs w:val="42"/>
        </w:rPr>
      </w:pPr>
      <w:r w:rsidRPr="00815776">
        <w:rPr>
          <w:rFonts w:ascii="Arial" w:eastAsia="Times New Roman" w:hAnsi="Arial" w:cs="Arial"/>
          <w:b/>
          <w:bCs/>
          <w:color w:val="1B1B1B"/>
          <w:sz w:val="42"/>
          <w:szCs w:val="42"/>
        </w:rPr>
        <w:pict>
          <v:rect id="_x0000_i1030" style="width:0;height:3pt" o:hralign="center" o:hrstd="t" o:hr="t" fillcolor="#a0a0a0" stroked="f"/>
        </w:pict>
      </w:r>
    </w:p>
    <w:p w:rsidR="00815776" w:rsidRPr="00815776" w:rsidRDefault="00815776" w:rsidP="00815776">
      <w:pPr>
        <w:shd w:val="clear" w:color="auto" w:fill="FFFFFF"/>
        <w:spacing w:after="300" w:line="240" w:lineRule="auto"/>
        <w:rPr>
          <w:rFonts w:ascii="Arial" w:eastAsia="Times New Roman" w:hAnsi="Arial" w:cs="Arial"/>
          <w:color w:val="1B1B1B"/>
          <w:sz w:val="26"/>
          <w:szCs w:val="26"/>
        </w:rPr>
      </w:pPr>
      <w:r w:rsidRPr="00815776">
        <w:rPr>
          <w:rFonts w:ascii="Arial" w:eastAsia="Times New Roman" w:hAnsi="Arial" w:cs="Arial"/>
          <w:color w:val="1B1B1B"/>
          <w:sz w:val="26"/>
          <w:szCs w:val="26"/>
        </w:rPr>
        <w:t>The National Flood Insurance Program (NFIP) aims to reduce the impact of flooding on private and public structures.</w:t>
      </w:r>
    </w:p>
    <w:tbl>
      <w:tblPr>
        <w:tblW w:w="10176" w:type="dxa"/>
        <w:tblCellSpacing w:w="15" w:type="dxa"/>
        <w:tblBorders>
          <w:top w:val="single" w:sz="12" w:space="0" w:color="E6E6E6"/>
          <w:left w:val="single" w:sz="12" w:space="0" w:color="E6E6E6"/>
          <w:bottom w:val="single" w:sz="12" w:space="0" w:color="E6E6E6"/>
          <w:right w:val="single" w:sz="12" w:space="0" w:color="E6E6E6"/>
        </w:tblBorders>
        <w:tblCellMar>
          <w:left w:w="0" w:type="dxa"/>
          <w:right w:w="0" w:type="dxa"/>
        </w:tblCellMar>
        <w:tblLook w:val="04A0" w:firstRow="1" w:lastRow="0" w:firstColumn="1" w:lastColumn="0" w:noHBand="0" w:noVBand="1"/>
      </w:tblPr>
      <w:tblGrid>
        <w:gridCol w:w="5964"/>
        <w:gridCol w:w="2436"/>
        <w:gridCol w:w="1776"/>
      </w:tblGrid>
      <w:tr w:rsidR="00815776" w:rsidRPr="00815776" w:rsidTr="00815776">
        <w:trPr>
          <w:trHeight w:val="746"/>
          <w:tblHeader/>
          <w:tblCellSpacing w:w="15" w:type="dxa"/>
        </w:trPr>
        <w:tc>
          <w:tcPr>
            <w:tcW w:w="0" w:type="auto"/>
            <w:shd w:val="clear" w:color="auto" w:fill="F8F8FA"/>
            <w:tcMar>
              <w:top w:w="150" w:type="dxa"/>
              <w:left w:w="150" w:type="dxa"/>
              <w:bottom w:w="150" w:type="dxa"/>
              <w:right w:w="150" w:type="dxa"/>
            </w:tcMar>
            <w:vAlign w:val="center"/>
            <w:hideMark/>
          </w:tcPr>
          <w:p w:rsidR="00815776" w:rsidRPr="00815776" w:rsidRDefault="00815776" w:rsidP="00815776">
            <w:pPr>
              <w:spacing w:after="0" w:line="240" w:lineRule="auto"/>
              <w:rPr>
                <w:rFonts w:ascii="Arial" w:eastAsia="Times New Roman" w:hAnsi="Arial" w:cs="Arial"/>
                <w:b/>
                <w:bCs/>
                <w:sz w:val="23"/>
                <w:szCs w:val="23"/>
              </w:rPr>
            </w:pPr>
            <w:r w:rsidRPr="00815776">
              <w:rPr>
                <w:rFonts w:ascii="Arial" w:eastAsia="Times New Roman" w:hAnsi="Arial" w:cs="Arial"/>
                <w:b/>
                <w:bCs/>
                <w:sz w:val="23"/>
                <w:szCs w:val="23"/>
              </w:rPr>
              <w:t>Dataset Name</w:t>
            </w:r>
          </w:p>
        </w:tc>
        <w:tc>
          <w:tcPr>
            <w:tcW w:w="0" w:type="auto"/>
            <w:shd w:val="clear" w:color="auto" w:fill="F8F8FA"/>
            <w:tcMar>
              <w:top w:w="150" w:type="dxa"/>
              <w:left w:w="150" w:type="dxa"/>
              <w:bottom w:w="150" w:type="dxa"/>
              <w:right w:w="150" w:type="dxa"/>
            </w:tcMar>
            <w:vAlign w:val="center"/>
            <w:hideMark/>
          </w:tcPr>
          <w:p w:rsidR="00815776" w:rsidRPr="00815776" w:rsidRDefault="00815776" w:rsidP="00815776">
            <w:pPr>
              <w:spacing w:after="0" w:line="240" w:lineRule="auto"/>
              <w:jc w:val="center"/>
              <w:rPr>
                <w:rFonts w:ascii="Arial" w:eastAsia="Times New Roman" w:hAnsi="Arial" w:cs="Arial"/>
                <w:b/>
                <w:bCs/>
                <w:sz w:val="23"/>
                <w:szCs w:val="23"/>
              </w:rPr>
            </w:pPr>
            <w:r w:rsidRPr="00815776">
              <w:rPr>
                <w:rFonts w:ascii="Arial" w:eastAsia="Times New Roman" w:hAnsi="Arial" w:cs="Arial"/>
                <w:b/>
                <w:bCs/>
                <w:sz w:val="23"/>
                <w:szCs w:val="23"/>
              </w:rPr>
              <w:t>OpenFEMA API</w:t>
            </w:r>
          </w:p>
        </w:tc>
        <w:tc>
          <w:tcPr>
            <w:tcW w:w="0" w:type="auto"/>
            <w:shd w:val="clear" w:color="auto" w:fill="F8F8FA"/>
            <w:tcMar>
              <w:top w:w="150" w:type="dxa"/>
              <w:left w:w="150" w:type="dxa"/>
              <w:bottom w:w="150" w:type="dxa"/>
              <w:right w:w="150" w:type="dxa"/>
            </w:tcMar>
            <w:vAlign w:val="center"/>
            <w:hideMark/>
          </w:tcPr>
          <w:p w:rsidR="00815776" w:rsidRPr="00815776" w:rsidRDefault="00815776" w:rsidP="00815776">
            <w:pPr>
              <w:spacing w:after="0" w:line="240" w:lineRule="auto"/>
              <w:jc w:val="center"/>
              <w:rPr>
                <w:rFonts w:ascii="Arial" w:eastAsia="Times New Roman" w:hAnsi="Arial" w:cs="Arial"/>
                <w:b/>
                <w:bCs/>
                <w:sz w:val="23"/>
                <w:szCs w:val="23"/>
              </w:rPr>
            </w:pPr>
            <w:r w:rsidRPr="00815776">
              <w:rPr>
                <w:rFonts w:ascii="Arial" w:eastAsia="Times New Roman" w:hAnsi="Arial" w:cs="Arial"/>
                <w:b/>
                <w:bCs/>
                <w:sz w:val="23"/>
                <w:szCs w:val="23"/>
              </w:rPr>
              <w:t>Files Only</w:t>
            </w:r>
          </w:p>
        </w:tc>
      </w:tr>
      <w:tr w:rsidR="00815776" w:rsidRPr="00815776" w:rsidTr="00815776">
        <w:trPr>
          <w:trHeight w:val="790"/>
          <w:tblCellSpacing w:w="15" w:type="dxa"/>
        </w:trPr>
        <w:tc>
          <w:tcPr>
            <w:tcW w:w="0" w:type="auto"/>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FIMA NFIP Redacted Claims</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42" w:tgtFrame="_blank" w:history="1">
              <w:r w:rsidRPr="00815776">
                <w:rPr>
                  <w:rFonts w:ascii="Arial" w:eastAsia="Times New Roman" w:hAnsi="Arial" w:cs="Arial"/>
                  <w:color w:val="005288"/>
                  <w:sz w:val="23"/>
                  <w:szCs w:val="23"/>
                  <w:u w:val="single"/>
                </w:rPr>
                <w:t>V1</w:t>
              </w:r>
            </w:hyperlink>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r>
      <w:tr w:rsidR="00815776" w:rsidRPr="00815776" w:rsidTr="00815776">
        <w:trPr>
          <w:trHeight w:val="790"/>
          <w:tblCellSpacing w:w="15" w:type="dxa"/>
        </w:trPr>
        <w:tc>
          <w:tcPr>
            <w:tcW w:w="0" w:type="auto"/>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FIMA NFIP Redacted Policies</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43" w:tgtFrame="_blank" w:history="1">
              <w:r w:rsidRPr="00815776">
                <w:rPr>
                  <w:rFonts w:ascii="Arial" w:eastAsia="Times New Roman" w:hAnsi="Arial" w:cs="Arial"/>
                  <w:color w:val="005288"/>
                  <w:sz w:val="23"/>
                  <w:szCs w:val="23"/>
                  <w:u w:val="single"/>
                </w:rPr>
                <w:t>V1</w:t>
              </w:r>
            </w:hyperlink>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r>
      <w:tr w:rsidR="00815776" w:rsidRPr="00815776" w:rsidTr="00815776">
        <w:trPr>
          <w:trHeight w:val="746"/>
          <w:tblCellSpacing w:w="15" w:type="dxa"/>
        </w:trPr>
        <w:tc>
          <w:tcPr>
            <w:tcW w:w="0" w:type="auto"/>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FIMA NFIP Reinsurance Placement Information</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44" w:tgtFrame="_blank" w:history="1">
              <w:r w:rsidRPr="00815776">
                <w:rPr>
                  <w:rFonts w:ascii="Arial" w:eastAsia="Times New Roman" w:hAnsi="Arial" w:cs="Arial"/>
                  <w:color w:val="005288"/>
                  <w:sz w:val="23"/>
                  <w:szCs w:val="23"/>
                  <w:u w:val="single"/>
                </w:rPr>
                <w:t>LINK</w:t>
              </w:r>
            </w:hyperlink>
          </w:p>
        </w:tc>
      </w:tr>
    </w:tbl>
    <w:p w:rsidR="00815776" w:rsidRPr="00815776" w:rsidRDefault="00815776" w:rsidP="00815776">
      <w:pPr>
        <w:shd w:val="clear" w:color="auto" w:fill="FFFFFF"/>
        <w:spacing w:before="1050" w:after="300" w:line="600" w:lineRule="atLeast"/>
        <w:outlineLvl w:val="1"/>
        <w:rPr>
          <w:rFonts w:ascii="Arial" w:eastAsia="Times New Roman" w:hAnsi="Arial" w:cs="Arial"/>
          <w:b/>
          <w:bCs/>
          <w:color w:val="1B1B1B"/>
          <w:sz w:val="42"/>
          <w:szCs w:val="42"/>
        </w:rPr>
      </w:pPr>
      <w:r>
        <w:rPr>
          <w:rFonts w:ascii="Arial" w:eastAsia="Times New Roman" w:hAnsi="Arial" w:cs="Arial"/>
          <w:b/>
          <w:bCs/>
          <w:color w:val="1B1B1B"/>
          <w:sz w:val="42"/>
          <w:szCs w:val="42"/>
        </w:rPr>
        <w:t xml:space="preserve">                        </w:t>
      </w:r>
      <w:r w:rsidRPr="00815776">
        <w:rPr>
          <w:rFonts w:ascii="Arial" w:eastAsia="Times New Roman" w:hAnsi="Arial" w:cs="Arial"/>
          <w:b/>
          <w:bCs/>
          <w:color w:val="1B1B1B"/>
          <w:sz w:val="42"/>
          <w:szCs w:val="42"/>
        </w:rPr>
        <w:t>Miscellaneous</w:t>
      </w:r>
    </w:p>
    <w:p w:rsidR="00815776" w:rsidRPr="00815776" w:rsidRDefault="00815776" w:rsidP="00815776">
      <w:pPr>
        <w:shd w:val="clear" w:color="auto" w:fill="FFFFFF"/>
        <w:spacing w:before="300" w:after="300" w:line="600" w:lineRule="atLeast"/>
        <w:outlineLvl w:val="1"/>
        <w:rPr>
          <w:rFonts w:ascii="Arial" w:eastAsia="Times New Roman" w:hAnsi="Arial" w:cs="Arial"/>
          <w:b/>
          <w:bCs/>
          <w:color w:val="1B1B1B"/>
          <w:sz w:val="42"/>
          <w:szCs w:val="42"/>
        </w:rPr>
      </w:pPr>
      <w:r w:rsidRPr="00815776">
        <w:rPr>
          <w:rFonts w:ascii="Arial" w:eastAsia="Times New Roman" w:hAnsi="Arial" w:cs="Arial"/>
          <w:b/>
          <w:bCs/>
          <w:color w:val="1B1B1B"/>
          <w:sz w:val="42"/>
          <w:szCs w:val="42"/>
        </w:rPr>
        <w:pict>
          <v:rect id="_x0000_i1031" style="width:0;height:3pt" o:hralign="center" o:hrstd="t" o:hr="t" fillcolor="#a0a0a0" stroked="f"/>
        </w:pict>
      </w:r>
    </w:p>
    <w:tbl>
      <w:tblPr>
        <w:tblW w:w="10267" w:type="dxa"/>
        <w:tblCellSpacing w:w="15" w:type="dxa"/>
        <w:tblBorders>
          <w:top w:val="single" w:sz="12" w:space="0" w:color="E6E6E6"/>
          <w:left w:val="single" w:sz="12" w:space="0" w:color="E6E6E6"/>
          <w:bottom w:val="single" w:sz="12" w:space="0" w:color="E6E6E6"/>
          <w:right w:val="single" w:sz="12" w:space="0" w:color="E6E6E6"/>
        </w:tblBorders>
        <w:tblCellMar>
          <w:left w:w="0" w:type="dxa"/>
          <w:right w:w="0" w:type="dxa"/>
        </w:tblCellMar>
        <w:tblLook w:val="04A0" w:firstRow="1" w:lastRow="0" w:firstColumn="1" w:lastColumn="0" w:noHBand="0" w:noVBand="1"/>
      </w:tblPr>
      <w:tblGrid>
        <w:gridCol w:w="4675"/>
        <w:gridCol w:w="3238"/>
        <w:gridCol w:w="2354"/>
      </w:tblGrid>
      <w:tr w:rsidR="00815776" w:rsidRPr="00815776" w:rsidTr="00815776">
        <w:trPr>
          <w:trHeight w:val="508"/>
          <w:tblHeader/>
          <w:tblCellSpacing w:w="15" w:type="dxa"/>
        </w:trPr>
        <w:tc>
          <w:tcPr>
            <w:tcW w:w="0" w:type="auto"/>
            <w:shd w:val="clear" w:color="auto" w:fill="F8F8FA"/>
            <w:tcMar>
              <w:top w:w="150" w:type="dxa"/>
              <w:left w:w="150" w:type="dxa"/>
              <w:bottom w:w="150" w:type="dxa"/>
              <w:right w:w="150" w:type="dxa"/>
            </w:tcMar>
            <w:vAlign w:val="center"/>
            <w:hideMark/>
          </w:tcPr>
          <w:p w:rsidR="00815776" w:rsidRPr="00815776" w:rsidRDefault="00815776" w:rsidP="00815776">
            <w:pPr>
              <w:spacing w:after="0" w:line="240" w:lineRule="auto"/>
              <w:rPr>
                <w:rFonts w:ascii="Arial" w:eastAsia="Times New Roman" w:hAnsi="Arial" w:cs="Arial"/>
                <w:b/>
                <w:bCs/>
                <w:sz w:val="23"/>
                <w:szCs w:val="23"/>
              </w:rPr>
            </w:pPr>
            <w:bookmarkStart w:id="0" w:name="_GoBack"/>
            <w:bookmarkEnd w:id="0"/>
            <w:r w:rsidRPr="00815776">
              <w:rPr>
                <w:rFonts w:ascii="Arial" w:eastAsia="Times New Roman" w:hAnsi="Arial" w:cs="Arial"/>
                <w:b/>
                <w:bCs/>
                <w:sz w:val="23"/>
                <w:szCs w:val="23"/>
              </w:rPr>
              <w:t>Dataset Name</w:t>
            </w:r>
          </w:p>
        </w:tc>
        <w:tc>
          <w:tcPr>
            <w:tcW w:w="0" w:type="auto"/>
            <w:shd w:val="clear" w:color="auto" w:fill="F8F8FA"/>
            <w:tcMar>
              <w:top w:w="150" w:type="dxa"/>
              <w:left w:w="150" w:type="dxa"/>
              <w:bottom w:w="150" w:type="dxa"/>
              <w:right w:w="150" w:type="dxa"/>
            </w:tcMar>
            <w:vAlign w:val="center"/>
            <w:hideMark/>
          </w:tcPr>
          <w:p w:rsidR="00815776" w:rsidRPr="00815776" w:rsidRDefault="00815776" w:rsidP="00815776">
            <w:pPr>
              <w:spacing w:after="0" w:line="240" w:lineRule="auto"/>
              <w:jc w:val="center"/>
              <w:rPr>
                <w:rFonts w:ascii="Arial" w:eastAsia="Times New Roman" w:hAnsi="Arial" w:cs="Arial"/>
                <w:b/>
                <w:bCs/>
                <w:sz w:val="23"/>
                <w:szCs w:val="23"/>
              </w:rPr>
            </w:pPr>
            <w:r w:rsidRPr="00815776">
              <w:rPr>
                <w:rFonts w:ascii="Arial" w:eastAsia="Times New Roman" w:hAnsi="Arial" w:cs="Arial"/>
                <w:b/>
                <w:bCs/>
                <w:sz w:val="23"/>
                <w:szCs w:val="23"/>
              </w:rPr>
              <w:t>OpenFEMA API</w:t>
            </w:r>
          </w:p>
        </w:tc>
        <w:tc>
          <w:tcPr>
            <w:tcW w:w="0" w:type="auto"/>
            <w:shd w:val="clear" w:color="auto" w:fill="F8F8FA"/>
            <w:tcMar>
              <w:top w:w="150" w:type="dxa"/>
              <w:left w:w="150" w:type="dxa"/>
              <w:bottom w:w="150" w:type="dxa"/>
              <w:right w:w="150" w:type="dxa"/>
            </w:tcMar>
            <w:vAlign w:val="center"/>
            <w:hideMark/>
          </w:tcPr>
          <w:p w:rsidR="00815776" w:rsidRPr="00815776" w:rsidRDefault="00815776" w:rsidP="00815776">
            <w:pPr>
              <w:spacing w:after="0" w:line="240" w:lineRule="auto"/>
              <w:jc w:val="center"/>
              <w:rPr>
                <w:rFonts w:ascii="Arial" w:eastAsia="Times New Roman" w:hAnsi="Arial" w:cs="Arial"/>
                <w:b/>
                <w:bCs/>
                <w:sz w:val="23"/>
                <w:szCs w:val="23"/>
              </w:rPr>
            </w:pPr>
            <w:r w:rsidRPr="00815776">
              <w:rPr>
                <w:rFonts w:ascii="Arial" w:eastAsia="Times New Roman" w:hAnsi="Arial" w:cs="Arial"/>
                <w:b/>
                <w:bCs/>
                <w:sz w:val="23"/>
                <w:szCs w:val="23"/>
              </w:rPr>
              <w:t>Files Only</w:t>
            </w:r>
          </w:p>
        </w:tc>
      </w:tr>
      <w:tr w:rsidR="00815776" w:rsidRPr="00815776" w:rsidTr="00815776">
        <w:trPr>
          <w:trHeight w:val="538"/>
          <w:tblCellSpacing w:w="15" w:type="dxa"/>
        </w:trPr>
        <w:tc>
          <w:tcPr>
            <w:tcW w:w="0" w:type="auto"/>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FEMA Regions</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45" w:tgtFrame="_blank" w:history="1">
              <w:r w:rsidRPr="00815776">
                <w:rPr>
                  <w:rFonts w:ascii="Arial" w:eastAsia="Times New Roman" w:hAnsi="Arial" w:cs="Arial"/>
                  <w:color w:val="005288"/>
                  <w:sz w:val="23"/>
                  <w:szCs w:val="23"/>
                  <w:u w:val="single"/>
                </w:rPr>
                <w:t>V2</w:t>
              </w:r>
            </w:hyperlink>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r>
      <w:tr w:rsidR="00815776" w:rsidRPr="00815776" w:rsidTr="00815776">
        <w:trPr>
          <w:trHeight w:val="538"/>
          <w:tblCellSpacing w:w="15" w:type="dxa"/>
        </w:trPr>
        <w:tc>
          <w:tcPr>
            <w:tcW w:w="0" w:type="auto"/>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Annual NFIRS Public Data</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46" w:history="1">
              <w:r w:rsidRPr="00815776">
                <w:rPr>
                  <w:rFonts w:ascii="Arial" w:eastAsia="Times New Roman" w:hAnsi="Arial" w:cs="Arial"/>
                  <w:color w:val="005288"/>
                  <w:sz w:val="23"/>
                  <w:szCs w:val="23"/>
                  <w:u w:val="single"/>
                </w:rPr>
                <w:t>LINK</w:t>
              </w:r>
            </w:hyperlink>
          </w:p>
        </w:tc>
      </w:tr>
      <w:tr w:rsidR="00815776" w:rsidRPr="00815776" w:rsidTr="00815776">
        <w:trPr>
          <w:trHeight w:val="508"/>
          <w:tblCellSpacing w:w="15" w:type="dxa"/>
        </w:trPr>
        <w:tc>
          <w:tcPr>
            <w:tcW w:w="0" w:type="auto"/>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OpenFEMA Data Sets</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47" w:tgtFrame="_blank" w:history="1">
              <w:r w:rsidRPr="00815776">
                <w:rPr>
                  <w:rFonts w:ascii="Arial" w:eastAsia="Times New Roman" w:hAnsi="Arial" w:cs="Arial"/>
                  <w:color w:val="005288"/>
                  <w:sz w:val="23"/>
                  <w:szCs w:val="23"/>
                  <w:u w:val="single"/>
                </w:rPr>
                <w:t>V1</w:t>
              </w:r>
            </w:hyperlink>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r>
      <w:tr w:rsidR="00815776" w:rsidRPr="00815776" w:rsidTr="00815776">
        <w:trPr>
          <w:trHeight w:val="538"/>
          <w:tblCellSpacing w:w="15" w:type="dxa"/>
        </w:trPr>
        <w:tc>
          <w:tcPr>
            <w:tcW w:w="0" w:type="auto"/>
            <w:hideMark/>
          </w:tcPr>
          <w:p w:rsidR="00815776" w:rsidRPr="00815776" w:rsidRDefault="00815776" w:rsidP="00815776">
            <w:pPr>
              <w:spacing w:after="0" w:line="240" w:lineRule="auto"/>
              <w:rPr>
                <w:rFonts w:ascii="Arial" w:eastAsia="Times New Roman" w:hAnsi="Arial" w:cs="Arial"/>
                <w:sz w:val="23"/>
                <w:szCs w:val="23"/>
              </w:rPr>
            </w:pPr>
            <w:r w:rsidRPr="00815776">
              <w:rPr>
                <w:rFonts w:ascii="Arial" w:eastAsia="Times New Roman" w:hAnsi="Arial" w:cs="Arial"/>
                <w:sz w:val="23"/>
                <w:szCs w:val="23"/>
              </w:rPr>
              <w:t>OpenFEMA Data Set Fields</w:t>
            </w:r>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hyperlink r:id="rId48" w:tgtFrame="_blank" w:history="1">
              <w:r w:rsidRPr="00815776">
                <w:rPr>
                  <w:rFonts w:ascii="Arial" w:eastAsia="Times New Roman" w:hAnsi="Arial" w:cs="Arial"/>
                  <w:color w:val="005288"/>
                  <w:sz w:val="23"/>
                  <w:szCs w:val="23"/>
                  <w:u w:val="single"/>
                </w:rPr>
                <w:t>V1</w:t>
              </w:r>
            </w:hyperlink>
          </w:p>
        </w:tc>
        <w:tc>
          <w:tcPr>
            <w:tcW w:w="0" w:type="auto"/>
            <w:hideMark/>
          </w:tcPr>
          <w:p w:rsidR="00815776" w:rsidRPr="00815776" w:rsidRDefault="00815776" w:rsidP="00815776">
            <w:pPr>
              <w:spacing w:after="0" w:line="240" w:lineRule="auto"/>
              <w:jc w:val="center"/>
              <w:rPr>
                <w:rFonts w:ascii="Arial" w:eastAsia="Times New Roman" w:hAnsi="Arial" w:cs="Arial"/>
                <w:sz w:val="23"/>
                <w:szCs w:val="23"/>
              </w:rPr>
            </w:pPr>
            <w:r w:rsidRPr="00815776">
              <w:rPr>
                <w:rFonts w:ascii="Arial" w:eastAsia="Times New Roman" w:hAnsi="Arial" w:cs="Arial"/>
                <w:sz w:val="23"/>
                <w:szCs w:val="23"/>
              </w:rPr>
              <w:t>N/A</w:t>
            </w:r>
          </w:p>
        </w:tc>
      </w:tr>
    </w:tbl>
    <w:p w:rsidR="008053A9" w:rsidRDefault="008053A9"/>
    <w:sectPr w:rsidR="00805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776"/>
    <w:rsid w:val="008053A9"/>
    <w:rsid w:val="00815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57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5776"/>
    <w:rPr>
      <w:rFonts w:ascii="Times New Roman" w:eastAsia="Times New Roman" w:hAnsi="Times New Roman" w:cs="Times New Roman"/>
      <w:b/>
      <w:bCs/>
      <w:sz w:val="36"/>
      <w:szCs w:val="36"/>
    </w:rPr>
  </w:style>
  <w:style w:type="character" w:customStyle="1" w:styleId="tablesaw-cell-content">
    <w:name w:val="tablesaw-cell-content"/>
    <w:basedOn w:val="DefaultParagraphFont"/>
    <w:rsid w:val="00815776"/>
  </w:style>
  <w:style w:type="character" w:styleId="Hyperlink">
    <w:name w:val="Hyperlink"/>
    <w:basedOn w:val="DefaultParagraphFont"/>
    <w:uiPriority w:val="99"/>
    <w:semiHidden/>
    <w:unhideWhenUsed/>
    <w:rsid w:val="00815776"/>
    <w:rPr>
      <w:color w:val="0000FF"/>
      <w:u w:val="single"/>
    </w:rPr>
  </w:style>
  <w:style w:type="paragraph" w:styleId="NormalWeb">
    <w:name w:val="Normal (Web)"/>
    <w:basedOn w:val="Normal"/>
    <w:uiPriority w:val="99"/>
    <w:semiHidden/>
    <w:unhideWhenUsed/>
    <w:rsid w:val="0081577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157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5776"/>
    <w:rPr>
      <w:rFonts w:ascii="Times New Roman" w:eastAsia="Times New Roman" w:hAnsi="Times New Roman" w:cs="Times New Roman"/>
      <w:b/>
      <w:bCs/>
      <w:sz w:val="36"/>
      <w:szCs w:val="36"/>
    </w:rPr>
  </w:style>
  <w:style w:type="character" w:customStyle="1" w:styleId="tablesaw-cell-content">
    <w:name w:val="tablesaw-cell-content"/>
    <w:basedOn w:val="DefaultParagraphFont"/>
    <w:rsid w:val="00815776"/>
  </w:style>
  <w:style w:type="character" w:styleId="Hyperlink">
    <w:name w:val="Hyperlink"/>
    <w:basedOn w:val="DefaultParagraphFont"/>
    <w:uiPriority w:val="99"/>
    <w:semiHidden/>
    <w:unhideWhenUsed/>
    <w:rsid w:val="00815776"/>
    <w:rPr>
      <w:color w:val="0000FF"/>
      <w:u w:val="single"/>
    </w:rPr>
  </w:style>
  <w:style w:type="paragraph" w:styleId="NormalWeb">
    <w:name w:val="Normal (Web)"/>
    <w:basedOn w:val="Normal"/>
    <w:uiPriority w:val="99"/>
    <w:semiHidden/>
    <w:unhideWhenUsed/>
    <w:rsid w:val="0081577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010991">
      <w:bodyDiv w:val="1"/>
      <w:marLeft w:val="0"/>
      <w:marRight w:val="0"/>
      <w:marTop w:val="0"/>
      <w:marBottom w:val="0"/>
      <w:divBdr>
        <w:top w:val="none" w:sz="0" w:space="0" w:color="auto"/>
        <w:left w:val="none" w:sz="0" w:space="0" w:color="auto"/>
        <w:bottom w:val="none" w:sz="0" w:space="0" w:color="auto"/>
        <w:right w:val="none" w:sz="0" w:space="0" w:color="auto"/>
      </w:divBdr>
      <w:divsChild>
        <w:div w:id="1576435296">
          <w:marLeft w:val="0"/>
          <w:marRight w:val="0"/>
          <w:marTop w:val="0"/>
          <w:marBottom w:val="0"/>
          <w:divBdr>
            <w:top w:val="none" w:sz="0" w:space="0" w:color="auto"/>
            <w:left w:val="none" w:sz="0" w:space="0" w:color="auto"/>
            <w:bottom w:val="none" w:sz="0" w:space="0" w:color="auto"/>
            <w:right w:val="none" w:sz="0" w:space="0" w:color="auto"/>
          </w:divBdr>
        </w:div>
        <w:div w:id="1589459698">
          <w:marLeft w:val="0"/>
          <w:marRight w:val="0"/>
          <w:marTop w:val="0"/>
          <w:marBottom w:val="0"/>
          <w:divBdr>
            <w:top w:val="none" w:sz="0" w:space="0" w:color="auto"/>
            <w:left w:val="none" w:sz="0" w:space="0" w:color="auto"/>
            <w:bottom w:val="none" w:sz="0" w:space="0" w:color="auto"/>
            <w:right w:val="none" w:sz="0" w:space="0" w:color="auto"/>
          </w:divBdr>
        </w:div>
        <w:div w:id="1582372948">
          <w:marLeft w:val="0"/>
          <w:marRight w:val="0"/>
          <w:marTop w:val="0"/>
          <w:marBottom w:val="0"/>
          <w:divBdr>
            <w:top w:val="none" w:sz="0" w:space="0" w:color="auto"/>
            <w:left w:val="none" w:sz="0" w:space="0" w:color="auto"/>
            <w:bottom w:val="none" w:sz="0" w:space="0" w:color="auto"/>
            <w:right w:val="none" w:sz="0" w:space="0" w:color="auto"/>
          </w:divBdr>
        </w:div>
        <w:div w:id="1639146010">
          <w:marLeft w:val="0"/>
          <w:marRight w:val="0"/>
          <w:marTop w:val="0"/>
          <w:marBottom w:val="0"/>
          <w:divBdr>
            <w:top w:val="none" w:sz="0" w:space="0" w:color="auto"/>
            <w:left w:val="none" w:sz="0" w:space="0" w:color="auto"/>
            <w:bottom w:val="none" w:sz="0" w:space="0" w:color="auto"/>
            <w:right w:val="none" w:sz="0" w:space="0" w:color="auto"/>
          </w:divBdr>
        </w:div>
        <w:div w:id="1434326635">
          <w:marLeft w:val="0"/>
          <w:marRight w:val="0"/>
          <w:marTop w:val="0"/>
          <w:marBottom w:val="0"/>
          <w:divBdr>
            <w:top w:val="none" w:sz="0" w:space="0" w:color="auto"/>
            <w:left w:val="none" w:sz="0" w:space="0" w:color="auto"/>
            <w:bottom w:val="none" w:sz="0" w:space="0" w:color="auto"/>
            <w:right w:val="none" w:sz="0" w:space="0" w:color="auto"/>
          </w:divBdr>
        </w:div>
        <w:div w:id="14683542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ema.gov/openfema-data-page/emergency-management-performance-grants-v1" TargetMode="External"/><Relationship Id="rId18" Type="http://schemas.openxmlformats.org/officeDocument/2006/relationships/hyperlink" Target="https://www.fema.gov/openfema-data-page/housing-assistance-program-data-owners-v2" TargetMode="External"/><Relationship Id="rId26" Type="http://schemas.openxmlformats.org/officeDocument/2006/relationships/hyperlink" Target="https://www.fema.gov/openfema-data-page/public-assistance-funded-projects-details-v1" TargetMode="External"/><Relationship Id="rId39" Type="http://schemas.openxmlformats.org/officeDocument/2006/relationships/hyperlink" Target="https://www.fema.gov/openfema-data-page/hazard-mitigation-grant-program-disaster-summaries-v2" TargetMode="External"/><Relationship Id="rId3" Type="http://schemas.openxmlformats.org/officeDocument/2006/relationships/settings" Target="settings.xml"/><Relationship Id="rId21" Type="http://schemas.openxmlformats.org/officeDocument/2006/relationships/hyperlink" Target="https://www.fema.gov/openfema-data-page/individuals-and-households-program-valid-registrations-v1" TargetMode="External"/><Relationship Id="rId34" Type="http://schemas.openxmlformats.org/officeDocument/2006/relationships/hyperlink" Target="https://www.fema.gov/openfema-data-page/hazard-mitigation-assistance-mitigated-properties-v3" TargetMode="External"/><Relationship Id="rId42" Type="http://schemas.openxmlformats.org/officeDocument/2006/relationships/hyperlink" Target="https://www.fema.gov/openfema-data-page/fima-nfip-redacted-claims-v1" TargetMode="External"/><Relationship Id="rId47" Type="http://schemas.openxmlformats.org/officeDocument/2006/relationships/hyperlink" Target="https://www.fema.gov/openfema-data-page/openfema-data-sets-v1" TargetMode="External"/><Relationship Id="rId50" Type="http://schemas.openxmlformats.org/officeDocument/2006/relationships/theme" Target="theme/theme1.xml"/><Relationship Id="rId7" Type="http://schemas.openxmlformats.org/officeDocument/2006/relationships/hyperlink" Target="https://www.fema.gov/openfema-data-page/fema-web-declaration-areas-v1" TargetMode="External"/><Relationship Id="rId12" Type="http://schemas.openxmlformats.org/officeDocument/2006/relationships/hyperlink" Target="https://www.fema.gov/openfema-data-page/emergency-management-performance-grants-v2" TargetMode="External"/><Relationship Id="rId17" Type="http://schemas.openxmlformats.org/officeDocument/2006/relationships/hyperlink" Target="https://www.fema.gov/about/openfema/data-sets/sandy-pmo-disaster-relief-appropriations-act-2013-sandy-supplemental-bill" TargetMode="External"/><Relationship Id="rId25" Type="http://schemas.openxmlformats.org/officeDocument/2006/relationships/hyperlink" Target="https://www.fema.gov/openfema-data-page/public-assistance-applicants-program-deliveries-v1" TargetMode="External"/><Relationship Id="rId33" Type="http://schemas.openxmlformats.org/officeDocument/2006/relationships/hyperlink" Target="https://www.fema.gov/emergency-managers/risk-management/hazard-mitigation-planning" TargetMode="External"/><Relationship Id="rId38" Type="http://schemas.openxmlformats.org/officeDocument/2006/relationships/hyperlink" Target="https://www.fema.gov/openfema-data-page/hazard-mitigation-assistance-projects-nfip-crs-communities-v1" TargetMode="External"/><Relationship Id="rId46" Type="http://schemas.openxmlformats.org/officeDocument/2006/relationships/hyperlink" Target="https://www.fema.gov/about/openfema/data-sets/fema-usfa-nfirs-annual-data" TargetMode="External"/><Relationship Id="rId2" Type="http://schemas.microsoft.com/office/2007/relationships/stylesWithEffects" Target="stylesWithEffects.xml"/><Relationship Id="rId16" Type="http://schemas.openxmlformats.org/officeDocument/2006/relationships/hyperlink" Target="https://www.fema.gov/about/openfema/data-sets/grant-programs-directorate-preparedness-non-disasterassistance-firefighter-grants" TargetMode="External"/><Relationship Id="rId20" Type="http://schemas.openxmlformats.org/officeDocument/2006/relationships/hyperlink" Target="https://www.fema.gov/about/openfema/data-sets/individuals-households-program-flood-damage" TargetMode="External"/><Relationship Id="rId29" Type="http://schemas.openxmlformats.org/officeDocument/2006/relationships/hyperlink" Target="https://www.fema.gov/about/openfema/data-sets/fema-daily-public-assistance-grant-awards-activity" TargetMode="External"/><Relationship Id="rId41" Type="http://schemas.openxmlformats.org/officeDocument/2006/relationships/hyperlink" Target="https://www.fema.gov/openfema-data-page/hazard-mitigation-plan-statuses-v1" TargetMode="External"/><Relationship Id="rId1" Type="http://schemas.openxmlformats.org/officeDocument/2006/relationships/styles" Target="styles.xml"/><Relationship Id="rId6" Type="http://schemas.openxmlformats.org/officeDocument/2006/relationships/hyperlink" Target="https://www.fema.gov/openfema-data-page/disaster-declarations-summaries-v2" TargetMode="External"/><Relationship Id="rId11" Type="http://schemas.openxmlformats.org/officeDocument/2006/relationships/hyperlink" Target="https://www.fema.gov/about/openfema/data-sets/community-emergency-response-team-cert-dataset" TargetMode="External"/><Relationship Id="rId24" Type="http://schemas.openxmlformats.org/officeDocument/2006/relationships/hyperlink" Target="https://www.fema.gov/openfema-data-page/public-assistance-applicants-v1" TargetMode="External"/><Relationship Id="rId32" Type="http://schemas.openxmlformats.org/officeDocument/2006/relationships/hyperlink" Target="https://www.fema.gov/emergency-managers/risk/hazard-mitigation/regulations-guidance" TargetMode="External"/><Relationship Id="rId37" Type="http://schemas.openxmlformats.org/officeDocument/2006/relationships/hyperlink" Target="https://www.fema.gov/openfema-data-page/hazard-mitigation-assistance-projects-v2" TargetMode="External"/><Relationship Id="rId40" Type="http://schemas.openxmlformats.org/officeDocument/2006/relationships/hyperlink" Target="https://www.fema.gov/openfema-data-page/hazard-mitigation-grant-program-disaster-summaries-v1" TargetMode="External"/><Relationship Id="rId45" Type="http://schemas.openxmlformats.org/officeDocument/2006/relationships/hyperlink" Target="https://www.fema.gov/openfema-data-page/fema-regions-v2" TargetMode="External"/><Relationship Id="rId5" Type="http://schemas.openxmlformats.org/officeDocument/2006/relationships/hyperlink" Target="https://www.fema.gov/openfema-data-page/declaration-denials-v1" TargetMode="External"/><Relationship Id="rId15" Type="http://schemas.openxmlformats.org/officeDocument/2006/relationships/hyperlink" Target="https://www.fema.gov/about/openfema/data-sets/national-household-survey" TargetMode="External"/><Relationship Id="rId23" Type="http://schemas.openxmlformats.org/officeDocument/2006/relationships/hyperlink" Target="https://www.fema.gov/openfema-data-page/registration-intake-and-individuals-household-program-v2" TargetMode="External"/><Relationship Id="rId28" Type="http://schemas.openxmlformats.org/officeDocument/2006/relationships/hyperlink" Target="https://www.fema.gov/openfema-data-page/public-assistance-grant-award-activities-v1" TargetMode="External"/><Relationship Id="rId36" Type="http://schemas.openxmlformats.org/officeDocument/2006/relationships/hyperlink" Target="https://www.fema.gov/openfema-data-page/hazard-mitigation-assistance-projects-v3" TargetMode="External"/><Relationship Id="rId49" Type="http://schemas.openxmlformats.org/officeDocument/2006/relationships/fontTable" Target="fontTable.xml"/><Relationship Id="rId10" Type="http://schemas.openxmlformats.org/officeDocument/2006/relationships/hyperlink" Target="https://www.fema.gov/openfema-data-page/mission-assignments-v1" TargetMode="External"/><Relationship Id="rId19" Type="http://schemas.openxmlformats.org/officeDocument/2006/relationships/hyperlink" Target="https://www.fema.gov/openfema-data-page/housing-assistance-program-data-renters-v2" TargetMode="External"/><Relationship Id="rId31" Type="http://schemas.openxmlformats.org/officeDocument/2006/relationships/hyperlink" Target="https://www.fema.gov/grants/mitigation" TargetMode="External"/><Relationship Id="rId44" Type="http://schemas.openxmlformats.org/officeDocument/2006/relationships/hyperlink" Target="https://www.fema.gov/about/openfema/data-sets/national-flood-insurance-program-nfip-reinsurance-placement-information" TargetMode="External"/><Relationship Id="rId4" Type="http://schemas.openxmlformats.org/officeDocument/2006/relationships/webSettings" Target="webSettings.xml"/><Relationship Id="rId9" Type="http://schemas.openxmlformats.org/officeDocument/2006/relationships/hyperlink" Target="https://www.fema.gov/openfema-data-page/fema-web-disaster-summaries-v1" TargetMode="External"/><Relationship Id="rId14" Type="http://schemas.openxmlformats.org/officeDocument/2006/relationships/hyperlink" Target="https://www.fema.gov/openfema-data-page/ipaws-archived-alerts-v1-0" TargetMode="External"/><Relationship Id="rId22" Type="http://schemas.openxmlformats.org/officeDocument/2006/relationships/hyperlink" Target="https://www.fema.gov/openfema-data-page/individual-assistance-housing-registrants-large-disasters-v1" TargetMode="External"/><Relationship Id="rId27" Type="http://schemas.openxmlformats.org/officeDocument/2006/relationships/hyperlink" Target="https://www.fema.gov/openfema-data-page/public-assistance-funded-projects-summaries-v1" TargetMode="External"/><Relationship Id="rId30" Type="http://schemas.openxmlformats.org/officeDocument/2006/relationships/hyperlink" Target="https://www.fema.gov/about/openfema/data-sets/fema-public-assistance-second-appeals-tracker" TargetMode="External"/><Relationship Id="rId35" Type="http://schemas.openxmlformats.org/officeDocument/2006/relationships/hyperlink" Target="https://www.fema.gov/openfema-data-page/hazard-mitigation-assistance-mitigated-properties-v2" TargetMode="External"/><Relationship Id="rId43" Type="http://schemas.openxmlformats.org/officeDocument/2006/relationships/hyperlink" Target="https://www.fema.gov/openfema-data-page/fima-nfip-redacted-policies-v1" TargetMode="External"/><Relationship Id="rId48" Type="http://schemas.openxmlformats.org/officeDocument/2006/relationships/hyperlink" Target="https://www.fema.gov/openfema-data-page/openfema-data-set-fields-v1" TargetMode="External"/><Relationship Id="rId8" Type="http://schemas.openxmlformats.org/officeDocument/2006/relationships/hyperlink" Target="https://www.fema.gov/openfema-data-page/fema-web-disaster-declarations-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1349</Words>
  <Characters>7690</Characters>
  <Application>Microsoft Office Word</Application>
  <DocSecurity>0</DocSecurity>
  <Lines>64</Lines>
  <Paragraphs>18</Paragraphs>
  <ScaleCrop>false</ScaleCrop>
  <Company/>
  <LinksUpToDate>false</LinksUpToDate>
  <CharactersWithSpaces>9021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2022-10-27T05:26:00Z</dcterms:created>
  <dcterms:modified xsi:type="dcterms:W3CDTF">2022-10-27T05:36:00Z</dcterms:modified>
</cp:coreProperties>
</file>