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r w:rsidDel="00000000" w:rsidR="00000000" w:rsidRPr="00000000">
        <w:rPr>
          <w:b w:val="1"/>
          <w:sz w:val="44"/>
          <w:szCs w:val="44"/>
          <w:rtl w:val="0"/>
        </w:rPr>
        <w:t xml:space="preserve">Ideation Phase</w:t>
      </w:r>
    </w:p>
    <w:p w:rsidR="00000000" w:rsidDel="00000000" w:rsidP="00000000" w:rsidRDefault="00000000" w:rsidRPr="00000000" w14:paraId="00000002">
      <w:pPr>
        <w:pStyle w:val="Title"/>
        <w:jc w:val="center"/>
        <w:rPr>
          <w:b w:val="1"/>
          <w:sz w:val="44"/>
          <w:szCs w:val="44"/>
        </w:rPr>
      </w:pPr>
      <w:r w:rsidDel="00000000" w:rsidR="00000000" w:rsidRPr="00000000">
        <w:rPr>
          <w:b w:val="1"/>
          <w:sz w:val="44"/>
          <w:szCs w:val="44"/>
          <w:rtl w:val="0"/>
        </w:rPr>
        <w:t xml:space="preserve">Define the Problem Statements</w:t>
      </w:r>
    </w:p>
    <w:p w:rsidR="00000000" w:rsidDel="00000000" w:rsidP="00000000" w:rsidRDefault="00000000" w:rsidRPr="00000000" w14:paraId="00000003">
      <w:pPr>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 </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sz w:val="23"/>
                <w:szCs w:val="23"/>
                <w:highlight w:val="white"/>
                <w:rtl w:val="0"/>
              </w:rPr>
              <w:t xml:space="preserve">PNT2022TMID10157</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TEAM LEAD</w:t>
            </w:r>
          </w:p>
        </w:tc>
        <w:tc>
          <w:tcPr/>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 xml:space="preserve">MOHAN RAJU</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TEAM MEMBERS</w:t>
            </w:r>
          </w:p>
        </w:tc>
        <w:tc>
          <w:tcPr/>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KANISHRAM</w:t>
            </w:r>
          </w:p>
          <w:p w:rsidR="00000000" w:rsidDel="00000000" w:rsidP="00000000" w:rsidRDefault="00000000" w:rsidRPr="00000000" w14:paraId="0000000C">
            <w:pPr>
              <w:rPr>
                <w:sz w:val="23"/>
                <w:szCs w:val="23"/>
                <w:highlight w:val="white"/>
              </w:rPr>
            </w:pPr>
            <w:r w:rsidDel="00000000" w:rsidR="00000000" w:rsidRPr="00000000">
              <w:rPr>
                <w:sz w:val="23"/>
                <w:szCs w:val="23"/>
                <w:highlight w:val="white"/>
                <w:rtl w:val="0"/>
              </w:rPr>
              <w:t xml:space="preserve">KALAI SELVAN</w:t>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KISHORE</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PROJECT TITLE</w:t>
            </w:r>
          </w:p>
        </w:tc>
        <w:tc>
          <w:tcPr/>
          <w:p w:rsidR="00000000" w:rsidDel="00000000" w:rsidP="00000000" w:rsidRDefault="00000000" w:rsidRPr="00000000" w14:paraId="0000000F">
            <w:pPr>
              <w:rPr/>
            </w:pPr>
            <w:r w:rsidDel="00000000" w:rsidR="00000000" w:rsidRPr="00000000">
              <w:rPr>
                <w:rtl w:val="0"/>
              </w:rPr>
              <w:t xml:space="preserve">SmartFarmer - IoT Enabled Smart Farming Application</w:t>
            </w:r>
            <w:r w:rsidDel="00000000" w:rsidR="00000000" w:rsidRPr="00000000">
              <w:rPr>
                <w:rtl w:val="0"/>
              </w:rPr>
            </w:r>
          </w:p>
        </w:tc>
      </w:tr>
    </w:tbl>
    <w:p w:rsidR="00000000" w:rsidDel="00000000" w:rsidP="00000000" w:rsidRDefault="00000000" w:rsidRPr="00000000" w14:paraId="00000010">
      <w:pPr>
        <w:ind w:left="-900" w:firstLine="0"/>
        <w:rPr/>
      </w:pPr>
      <w:r w:rsidDel="00000000" w:rsidR="00000000" w:rsidRPr="00000000">
        <w:rPr/>
        <w:drawing>
          <wp:inline distB="114300" distT="114300" distL="114300" distR="114300">
            <wp:extent cx="6719888" cy="142881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19888" cy="1428813"/>
                    </a:xfrm>
                    <a:prstGeom prst="rect"/>
                    <a:ln/>
                  </pic:spPr>
                </pic:pic>
              </a:graphicData>
            </a:graphic>
          </wp:inline>
        </w:drawing>
      </w:r>
      <w:r w:rsidDel="00000000" w:rsidR="00000000" w:rsidRPr="00000000">
        <w:rPr>
          <w:rtl w:val="0"/>
        </w:rPr>
      </w:r>
    </w:p>
    <w:tbl>
      <w:tblPr>
        <w:tblStyle w:val="Table2"/>
        <w:tblW w:w="92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9"/>
        <w:gridCol w:w="4639"/>
        <w:tblGridChange w:id="0">
          <w:tblGrid>
            <w:gridCol w:w="4639"/>
            <w:gridCol w:w="4639"/>
          </w:tblGrid>
        </w:tblGridChange>
      </w:tblGrid>
      <w:tr>
        <w:trPr>
          <w:cantSplit w:val="0"/>
          <w:trHeight w:val="2617.3437500000005" w:hRule="atLeast"/>
          <w:tblHeader w:val="0"/>
        </w:trPr>
        <w:tc>
          <w:tcPr/>
          <w:p w:rsidR="00000000" w:rsidDel="00000000" w:rsidP="00000000" w:rsidRDefault="00000000" w:rsidRPr="00000000" w14:paraId="0000001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Statement (PS):</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intelligent crop protection system helps the farmers in protecting the crop from the animals and birds which destroy the crop. This system also helps farmers to monitor the soil moisture levels in the field and also the temperature and humidity values near the field. The motors and sprinklers in the field can be controlled using the mobile application.</w:t>
            </w:r>
          </w:p>
          <w:p w:rsidR="00000000" w:rsidDel="00000000" w:rsidP="00000000" w:rsidRDefault="00000000" w:rsidRPr="00000000" w14:paraId="00000013">
            <w:pPr>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1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w:t>
            </w:r>
            <w:r w:rsidDel="00000000" w:rsidR="00000000" w:rsidRPr="00000000">
              <w:rPr>
                <w:b w:val="1"/>
                <w:sz w:val="23"/>
                <w:szCs w:val="23"/>
                <w:rtl w:val="0"/>
              </w:rPr>
              <w:t xml:space="preserve"> </w:t>
            </w:r>
            <w:r w:rsidDel="00000000" w:rsidR="00000000" w:rsidRPr="00000000">
              <w:rPr>
                <w:rFonts w:ascii="Arial" w:cs="Arial" w:eastAsia="Arial" w:hAnsi="Arial"/>
                <w:b w:val="1"/>
                <w:sz w:val="28"/>
                <w:szCs w:val="28"/>
                <w:rtl w:val="0"/>
              </w:rPr>
              <w:t xml:space="preserve">am</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Farmer</w:t>
            </w:r>
          </w:p>
        </w:tc>
      </w:tr>
      <w:tr>
        <w:trPr>
          <w:cantSplit w:val="0"/>
          <w:trHeight w:val="902.9296875"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 trying to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monitor the crops and make sure to prevent them from getting destroyed. Analyze data from various sensors.</w:t>
            </w:r>
          </w:p>
        </w:tc>
      </w:tr>
      <w:tr>
        <w:trPr>
          <w:cantSplit w:val="0"/>
          <w:trHeight w:val="405"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But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 lot of man power for surveillance and monitoring.</w:t>
            </w:r>
          </w:p>
        </w:tc>
      </w:tr>
      <w:tr>
        <w:trPr>
          <w:cantSplit w:val="0"/>
          <w:trHeight w:val="782"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Because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hard to cover large boundaries and monitor them 24 hours a day.</w:t>
            </w:r>
          </w:p>
        </w:tc>
      </w:tr>
      <w:tr>
        <w:trPr>
          <w:cantSplit w:val="0"/>
          <w:trHeight w:val="782"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Which makes me feel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 and fearful about the crops getting destroyed frequently.</w:t>
            </w:r>
          </w:p>
        </w:tc>
      </w:tr>
    </w:tbl>
    <w:p w:rsidR="00000000" w:rsidDel="00000000" w:rsidP="00000000" w:rsidRDefault="00000000" w:rsidRPr="00000000" w14:paraId="0000002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B7074A"/>
    <w:pPr>
      <w:autoSpaceDE w:val="0"/>
      <w:autoSpaceDN w:val="0"/>
      <w:adjustRightInd w:val="0"/>
      <w:spacing w:after="0" w:line="240" w:lineRule="auto"/>
    </w:pPr>
    <w:rPr>
      <w:rFonts w:ascii="Calibri" w:cs="Calibri" w:hAnsi="Calibri"/>
      <w:color w:val="000000"/>
      <w:sz w:val="24"/>
      <w:szCs w:val="24"/>
    </w:rPr>
  </w:style>
  <w:style w:type="paragraph" w:styleId="Title">
    <w:name w:val="Title"/>
    <w:basedOn w:val="Normal"/>
    <w:next w:val="Normal"/>
    <w:link w:val="TitleChar"/>
    <w:uiPriority w:val="10"/>
    <w:qFormat w:val="1"/>
    <w:rsid w:val="00B7074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074A"/>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336A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82E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82EE2"/>
  </w:style>
  <w:style w:type="paragraph" w:styleId="Footer">
    <w:name w:val="footer"/>
    <w:basedOn w:val="Normal"/>
    <w:link w:val="FooterChar"/>
    <w:uiPriority w:val="99"/>
    <w:unhideWhenUsed w:val="1"/>
    <w:rsid w:val="00982E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82EE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nwDcT8V5P80p3GHLAq78sNJFqA==">AMUW2mW/7U2u4jgkJsZKdXpHYb7w/0IKi/2ShQVlPNYEQZTdYGw+mV9vwAFC1OiEtK+hQD+MYfWzLQVQSpUppOKsBshFzc22VeSg0U2sEDcx7L+A7Z5xp7w=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2022-09-23T07:14:00Z</dcterms:created>
  <dc:creator>Naveen R</dc:creator>
</cp:coreProperties>
</file>