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8BE4" w14:textId="77777777" w:rsidR="009D2EFF" w:rsidRDefault="009D2EFF" w:rsidP="009D2EFF">
      <w:pPr>
        <w:spacing w:after="6" w:line="249" w:lineRule="auto"/>
        <w:ind w:left="2373" w:right="345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Install IBM Cloud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CLI</w:t>
      </w:r>
      <w:r>
        <w:rPr>
          <w:sz w:val="28"/>
          <w:vertAlign w:val="subscript"/>
        </w:rPr>
        <w:t xml:space="preserve"> </w:t>
      </w:r>
    </w:p>
    <w:p w14:paraId="19EECC83" w14:textId="5B1C3FB0" w:rsidR="009D2EFF" w:rsidRDefault="009D2EFF"/>
    <w:p w14:paraId="0369AF07" w14:textId="77777777" w:rsidR="009D2EFF" w:rsidRDefault="009D2EFF" w:rsidP="009D2EFF">
      <w:pPr>
        <w:spacing w:after="262"/>
        <w:ind w:hanging="10"/>
      </w:pPr>
      <w:r>
        <w:rPr>
          <w:rFonts w:ascii="Times New Roman" w:eastAsia="Times New Roman" w:hAnsi="Times New Roman" w:cs="Times New Roman"/>
          <w:b/>
          <w:sz w:val="28"/>
        </w:rPr>
        <w:t>Step 1:</w:t>
      </w:r>
      <w:r>
        <w:rPr>
          <w:sz w:val="28"/>
          <w:vertAlign w:val="subscript"/>
        </w:rPr>
        <w:t xml:space="preserve"> </w:t>
      </w:r>
    </w:p>
    <w:p w14:paraId="2002054A" w14:textId="22E9BD05" w:rsidR="009D2EFF" w:rsidRDefault="009D2EFF" w:rsidP="009D2EFF">
      <w:pPr>
        <w:rPr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</w:rPr>
        <w:t xml:space="preserve">Login to your IBM Cloud </w:t>
      </w:r>
      <w:hyperlink r:id="rId4">
        <w:r>
          <w:rPr>
            <w:rFonts w:ascii="Times New Roman" w:eastAsia="Times New Roman" w:hAnsi="Times New Roman" w:cs="Times New Roman"/>
            <w:b/>
            <w:i/>
            <w:color w:val="0461C1"/>
            <w:sz w:val="28"/>
            <w:u w:val="single" w:color="000000"/>
          </w:rPr>
          <w:t>https://cloud.ibm.com/login</w:t>
        </w:r>
      </w:hyperlink>
      <w:hyperlink r:id="rId5">
        <w:r>
          <w:rPr>
            <w:rFonts w:ascii="Times New Roman" w:eastAsia="Times New Roman" w:hAnsi="Times New Roman" w:cs="Times New Roman"/>
            <w:b/>
            <w:i/>
            <w:color w:val="0461C1"/>
            <w:sz w:val="28"/>
            <w:u w:val="single" w:color="000000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sz w:val="28"/>
            <w:u w:val="single" w:color="000000"/>
          </w:rPr>
          <w:t>a</w:t>
        </w:r>
      </w:hyperlink>
      <w:hyperlink r:id="rId7">
        <w:r>
          <w:rPr>
            <w:rFonts w:ascii="Times New Roman" w:eastAsia="Times New Roman" w:hAnsi="Times New Roman" w:cs="Times New Roman"/>
            <w:sz w:val="28"/>
          </w:rPr>
          <w:t>n</w:t>
        </w:r>
      </w:hyperlink>
      <w:r>
        <w:rPr>
          <w:rFonts w:ascii="Times New Roman" w:eastAsia="Times New Roman" w:hAnsi="Times New Roman" w:cs="Times New Roman"/>
          <w:sz w:val="28"/>
        </w:rPr>
        <w:t xml:space="preserve">d in-search bar you can type Container </w:t>
      </w:r>
      <w:proofErr w:type="spellStart"/>
      <w:r>
        <w:rPr>
          <w:rFonts w:ascii="Times New Roman" w:eastAsia="Times New Roman" w:hAnsi="Times New Roman" w:cs="Times New Roman"/>
          <w:sz w:val="28"/>
        </w:rPr>
        <w:t>registery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click to get started</w:t>
      </w:r>
      <w:r>
        <w:rPr>
          <w:sz w:val="28"/>
          <w:vertAlign w:val="subscript"/>
        </w:rPr>
        <w:t>.</w:t>
      </w:r>
    </w:p>
    <w:p w14:paraId="7C05371D" w14:textId="4528379E" w:rsidR="009D2EFF" w:rsidRDefault="009D2EFF" w:rsidP="009D2EFF">
      <w:pPr>
        <w:rPr>
          <w:sz w:val="28"/>
          <w:vertAlign w:val="subscript"/>
        </w:rPr>
      </w:pPr>
      <w:r>
        <w:rPr>
          <w:noProof/>
          <w:sz w:val="28"/>
          <w:vertAlign w:val="subscript"/>
        </w:rPr>
        <w:drawing>
          <wp:inline distT="0" distB="0" distL="0" distR="0" wp14:anchorId="32EA89BB" wp14:editId="41234E66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8D7D" w14:textId="47C5D6A4" w:rsidR="009D2EFF" w:rsidRDefault="009D2EFF" w:rsidP="009D2EFF">
      <w:pPr>
        <w:rPr>
          <w:sz w:val="28"/>
          <w:vertAlign w:val="subscript"/>
        </w:rPr>
      </w:pPr>
    </w:p>
    <w:p w14:paraId="19F710E1" w14:textId="77777777" w:rsidR="009D2EFF" w:rsidRDefault="009D2EFF" w:rsidP="009D2EFF">
      <w:pPr>
        <w:spacing w:after="194"/>
        <w:ind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Step2:        </w:t>
      </w:r>
    </w:p>
    <w:p w14:paraId="29137F40" w14:textId="1ACAB239" w:rsidR="009D2EFF" w:rsidRPr="009D2EFF" w:rsidRDefault="009D2EFF" w:rsidP="009D2EFF">
      <w:pPr>
        <w:spacing w:after="162" w:line="254" w:lineRule="auto"/>
        <w:ind w:left="5" w:right="158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Click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Get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Started </w:t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AFD3BBA" wp14:editId="79FA84EF">
            <wp:extent cx="5731510" cy="3083560"/>
            <wp:effectExtent l="0" t="0" r="2540" b="254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BE9" w14:textId="77777777" w:rsidR="009D2EFF" w:rsidRDefault="009D2EFF" w:rsidP="009D2EFF">
      <w:pPr>
        <w:spacing w:after="167"/>
        <w:ind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Step 3:</w:t>
      </w:r>
      <w:r>
        <w:rPr>
          <w:sz w:val="28"/>
          <w:vertAlign w:val="subscript"/>
        </w:rPr>
        <w:t xml:space="preserve"> </w:t>
      </w:r>
    </w:p>
    <w:p w14:paraId="4D69924A" w14:textId="77777777" w:rsidR="009D2EFF" w:rsidRDefault="009D2EFF" w:rsidP="009D2EFF">
      <w:pPr>
        <w:spacing w:after="6" w:line="254" w:lineRule="auto"/>
        <w:ind w:left="5" w:right="1586" w:hanging="10"/>
      </w:pPr>
      <w:r>
        <w:rPr>
          <w:rFonts w:ascii="Times New Roman" w:eastAsia="Times New Roman" w:hAnsi="Times New Roman" w:cs="Times New Roman"/>
          <w:sz w:val="28"/>
        </w:rPr>
        <w:t>Run the command in power shell,</w:t>
      </w:r>
      <w:r>
        <w:rPr>
          <w:sz w:val="28"/>
          <w:vertAlign w:val="subscript"/>
        </w:rPr>
        <w:t xml:space="preserve"> </w:t>
      </w:r>
    </w:p>
    <w:p w14:paraId="661E0702" w14:textId="77777777" w:rsidR="009D2EFF" w:rsidRDefault="009D2EFF" w:rsidP="009D2EFF">
      <w:pPr>
        <w:spacing w:after="0" w:line="216" w:lineRule="auto"/>
        <w:ind w:left="10" w:right="188"/>
      </w:pPr>
      <w:r>
        <w:rPr>
          <w:rFonts w:ascii="Times New Roman" w:eastAsia="Times New Roman" w:hAnsi="Times New Roman" w:cs="Times New Roman"/>
          <w:b/>
          <w:i/>
          <w:sz w:val="27"/>
        </w:rPr>
        <w:t>(NewObjectNet.WebClient</w:t>
      </w:r>
      <w:proofErr w:type="gramStart"/>
      <w:r>
        <w:rPr>
          <w:rFonts w:ascii="Times New Roman" w:eastAsia="Times New Roman" w:hAnsi="Times New Roman" w:cs="Times New Roman"/>
          <w:b/>
          <w:i/>
          <w:sz w:val="27"/>
        </w:rPr>
        <w:t>).DownloadString</w:t>
      </w:r>
      <w:proofErr w:type="gramEnd"/>
      <w:r>
        <w:rPr>
          <w:rFonts w:ascii="Times New Roman" w:eastAsia="Times New Roman" w:hAnsi="Times New Roman" w:cs="Times New Roman"/>
          <w:b/>
          <w:i/>
          <w:sz w:val="27"/>
        </w:rPr>
        <w:t>('https://clis.cloud.ibm.cm/instal l/</w:t>
      </w:r>
      <w:proofErr w:type="spellStart"/>
      <w:r>
        <w:rPr>
          <w:rFonts w:ascii="Times New Roman" w:eastAsia="Times New Roman" w:hAnsi="Times New Roman" w:cs="Times New Roman"/>
          <w:b/>
          <w:i/>
          <w:sz w:val="27"/>
        </w:rPr>
        <w:t>powershell</w:t>
      </w:r>
      <w:proofErr w:type="spellEnd"/>
      <w:r>
        <w:rPr>
          <w:rFonts w:ascii="Times New Roman" w:eastAsia="Times New Roman" w:hAnsi="Times New Roman" w:cs="Times New Roman"/>
          <w:b/>
          <w:i/>
          <w:sz w:val="27"/>
        </w:rPr>
        <w:t>')</w:t>
      </w:r>
      <w:r>
        <w:rPr>
          <w:sz w:val="34"/>
          <w:vertAlign w:val="subscript"/>
        </w:rPr>
        <w:t xml:space="preserve"> </w:t>
      </w:r>
    </w:p>
    <w:p w14:paraId="0BC83071" w14:textId="6CE1F328" w:rsidR="009D2EFF" w:rsidRDefault="009D2EFF" w:rsidP="009D2EFF">
      <w:r>
        <w:rPr>
          <w:noProof/>
        </w:rPr>
        <w:drawing>
          <wp:inline distT="0" distB="0" distL="0" distR="0" wp14:anchorId="522196F9" wp14:editId="6DA9C0B8">
            <wp:extent cx="5497195" cy="2700655"/>
            <wp:effectExtent l="0" t="0" r="0" b="0"/>
            <wp:docPr id="126" name="Picture 126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40CA" w14:textId="1804D8A0" w:rsidR="009D2EFF" w:rsidRDefault="009D2EFF" w:rsidP="009D2EFF">
      <w:r>
        <w:rPr>
          <w:noProof/>
        </w:rPr>
        <w:drawing>
          <wp:inline distT="0" distB="0" distL="0" distR="0" wp14:anchorId="684AAB07" wp14:editId="13902B99">
            <wp:extent cx="5497195" cy="2815590"/>
            <wp:effectExtent l="0" t="0" r="0" b="0"/>
            <wp:docPr id="128" name="Picture 128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1F9C" w14:textId="7F8460F6" w:rsidR="009D2EFF" w:rsidRDefault="009D2EFF" w:rsidP="009D2EFF"/>
    <w:p w14:paraId="7A964CBA" w14:textId="77777777" w:rsidR="009D2EFF" w:rsidRDefault="009D2EFF" w:rsidP="009D2EFF">
      <w:pPr>
        <w:spacing w:after="412"/>
        <w:ind w:hanging="10"/>
        <w:rPr>
          <w:rFonts w:ascii="Times New Roman" w:eastAsia="Times New Roman" w:hAnsi="Times New Roman" w:cs="Times New Roman"/>
          <w:b/>
          <w:sz w:val="28"/>
        </w:rPr>
      </w:pPr>
    </w:p>
    <w:p w14:paraId="72DC7C74" w14:textId="77777777" w:rsidR="009D2EFF" w:rsidRDefault="009D2EFF" w:rsidP="009D2EFF">
      <w:pPr>
        <w:spacing w:after="412"/>
        <w:ind w:hanging="10"/>
        <w:rPr>
          <w:rFonts w:ascii="Times New Roman" w:eastAsia="Times New Roman" w:hAnsi="Times New Roman" w:cs="Times New Roman"/>
          <w:b/>
          <w:sz w:val="28"/>
        </w:rPr>
      </w:pPr>
    </w:p>
    <w:p w14:paraId="54C45DF3" w14:textId="730A72A1" w:rsidR="009D2EFF" w:rsidRDefault="009D2EFF" w:rsidP="009D2EFF">
      <w:pPr>
        <w:spacing w:after="412"/>
        <w:ind w:hanging="10"/>
      </w:pPr>
      <w:r>
        <w:rPr>
          <w:rFonts w:ascii="Times New Roman" w:eastAsia="Times New Roman" w:hAnsi="Times New Roman" w:cs="Times New Roman"/>
          <w:b/>
          <w:sz w:val="28"/>
        </w:rPr>
        <w:t>Step 4:</w:t>
      </w:r>
      <w:r>
        <w:rPr>
          <w:sz w:val="28"/>
          <w:vertAlign w:val="subscript"/>
        </w:rPr>
        <w:t xml:space="preserve"> </w:t>
      </w:r>
    </w:p>
    <w:p w14:paraId="23A4C068" w14:textId="77777777" w:rsidR="009D2EFF" w:rsidRDefault="009D2EFF" w:rsidP="009D2EFF">
      <w:pPr>
        <w:spacing w:after="192" w:line="254" w:lineRule="auto"/>
        <w:ind w:left="5" w:right="1586" w:hanging="10"/>
      </w:pPr>
      <w:r>
        <w:rPr>
          <w:rFonts w:ascii="Times New Roman" w:eastAsia="Times New Roman" w:hAnsi="Times New Roman" w:cs="Times New Roman"/>
          <w:sz w:val="28"/>
        </w:rPr>
        <w:t xml:space="preserve">Enter the command in </w:t>
      </w:r>
      <w:proofErr w:type="spellStart"/>
      <w:r>
        <w:rPr>
          <w:rFonts w:ascii="Times New Roman" w:eastAsia="Times New Roman" w:hAnsi="Times New Roman" w:cs="Times New Roman"/>
          <w:sz w:val="28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prompt:</w:t>
      </w:r>
      <w:r>
        <w:rPr>
          <w:sz w:val="28"/>
          <w:vertAlign w:val="subscript"/>
        </w:rPr>
        <w:t xml:space="preserve"> </w:t>
      </w:r>
    </w:p>
    <w:p w14:paraId="011BCD5C" w14:textId="2CB7D64B" w:rsidR="009D2EFF" w:rsidRDefault="009D2EFF" w:rsidP="009D2EFF">
      <w:pPr>
        <w:spacing w:after="192" w:line="254" w:lineRule="auto"/>
        <w:ind w:left="5" w:right="1586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Step 5:</w:t>
      </w:r>
      <w:r>
        <w:rPr>
          <w:sz w:val="28"/>
          <w:vertAlign w:val="subscript"/>
        </w:rPr>
        <w:t xml:space="preserve"> </w:t>
      </w:r>
    </w:p>
    <w:p w14:paraId="22A1FAFF" w14:textId="77777777" w:rsidR="009D2EFF" w:rsidRDefault="009D2EFF" w:rsidP="009D2EFF">
      <w:pPr>
        <w:spacing w:after="712" w:line="451" w:lineRule="auto"/>
        <w:ind w:left="764" w:hanging="764"/>
      </w:pPr>
      <w:r>
        <w:rPr>
          <w:rFonts w:ascii="Times New Roman" w:eastAsia="Times New Roman" w:hAnsi="Times New Roman" w:cs="Times New Roman"/>
          <w:sz w:val="28"/>
        </w:rPr>
        <w:t xml:space="preserve">Run all the command one by one in </w:t>
      </w:r>
      <w:proofErr w:type="spellStart"/>
      <w:r>
        <w:rPr>
          <w:rFonts w:ascii="Times New Roman" w:eastAsia="Times New Roman" w:hAnsi="Times New Roman" w:cs="Times New Roman"/>
          <w:sz w:val="28"/>
        </w:rPr>
        <w:t>cmd</w:t>
      </w:r>
      <w:proofErr w:type="spellEnd"/>
      <w:r>
        <w:rPr>
          <w:sz w:val="28"/>
          <w:vertAlign w:val="subscript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b/>
            <w:i/>
            <w:color w:val="0461C1"/>
            <w:sz w:val="27"/>
            <w:u w:val="single" w:color="0461C1"/>
          </w:rPr>
          <w:t>https://cloud.ibm.com/docs/containers?topic=containers</w:t>
        </w:r>
      </w:hyperlink>
      <w:hyperlink r:id="rId13">
        <w:r>
          <w:rPr>
            <w:rFonts w:ascii="Times New Roman" w:eastAsia="Times New Roman" w:hAnsi="Times New Roman" w:cs="Times New Roman"/>
            <w:b/>
            <w:i/>
            <w:color w:val="0461C1"/>
            <w:sz w:val="27"/>
            <w:u w:val="single" w:color="0461C1"/>
          </w:rPr>
          <w:t>-</w:t>
        </w:r>
      </w:hyperlink>
      <w:hyperlink r:id="rId14">
        <w:r>
          <w:rPr>
            <w:rFonts w:ascii="Times New Roman" w:eastAsia="Times New Roman" w:hAnsi="Times New Roman" w:cs="Times New Roman"/>
            <w:b/>
            <w:i/>
            <w:color w:val="0461C1"/>
            <w:sz w:val="27"/>
            <w:u w:val="single" w:color="0461C1"/>
          </w:rPr>
          <w:t>cs_cli_install</w:t>
        </w:r>
      </w:hyperlink>
      <w:hyperlink r:id="rId15">
        <w:r>
          <w:rPr>
            <w:sz w:val="34"/>
            <w:vertAlign w:val="subscript"/>
          </w:rPr>
          <w:t xml:space="preserve"> </w:t>
        </w:r>
      </w:hyperlink>
    </w:p>
    <w:p w14:paraId="3B26C16F" w14:textId="77777777" w:rsidR="009D2EFF" w:rsidRDefault="009D2EFF" w:rsidP="009D2EFF">
      <w:pPr>
        <w:spacing w:after="0"/>
        <w:ind w:right="687"/>
        <w:jc w:val="center"/>
      </w:pPr>
      <w:r>
        <w:rPr>
          <w:noProof/>
        </w:rPr>
        <w:drawing>
          <wp:inline distT="0" distB="0" distL="0" distR="0" wp14:anchorId="12C494A5" wp14:editId="1A874174">
            <wp:extent cx="5497195" cy="3649346"/>
            <wp:effectExtent l="0" t="0" r="0" b="0"/>
            <wp:docPr id="142" name="Picture 142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364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D79886" w14:textId="77777777" w:rsidR="009D2EFF" w:rsidRDefault="009D2EFF" w:rsidP="009D2EFF">
      <w:pPr>
        <w:spacing w:after="2378"/>
        <w:ind w:right="744"/>
        <w:jc w:val="right"/>
      </w:pPr>
      <w:r>
        <w:rPr>
          <w:noProof/>
        </w:rPr>
        <w:drawing>
          <wp:inline distT="0" distB="0" distL="0" distR="0" wp14:anchorId="51E6CBDE" wp14:editId="1E27DD7D">
            <wp:extent cx="5497195" cy="364934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034311" w14:textId="77777777" w:rsidR="009D2EFF" w:rsidRDefault="009D2EFF" w:rsidP="009D2EFF">
      <w:pPr>
        <w:spacing w:after="167"/>
        <w:ind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Step 6:</w:t>
      </w:r>
      <w:r>
        <w:rPr>
          <w:sz w:val="28"/>
          <w:vertAlign w:val="subscript"/>
        </w:rPr>
        <w:t xml:space="preserve"> </w:t>
      </w:r>
    </w:p>
    <w:p w14:paraId="1488AD8A" w14:textId="7A68D614" w:rsidR="009D2EFF" w:rsidRDefault="009D2EFF" w:rsidP="009D2EFF">
      <w:r>
        <w:rPr>
          <w:rFonts w:ascii="Times New Roman" w:eastAsia="Times New Roman" w:hAnsi="Times New Roman" w:cs="Times New Roman"/>
          <w:sz w:val="27"/>
        </w:rPr>
        <w:t>Finally, you will get the IBM CLOUD CLI in your desktop</w:t>
      </w:r>
      <w:r>
        <w:rPr>
          <w:rFonts w:ascii="Times New Roman" w:eastAsia="Times New Roman" w:hAnsi="Times New Roman" w:cs="Times New Roman"/>
          <w:sz w:val="27"/>
        </w:rPr>
        <w:t>.</w:t>
      </w:r>
    </w:p>
    <w:sectPr w:rsidR="009D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E9"/>
    <w:rsid w:val="00561032"/>
    <w:rsid w:val="008510E9"/>
    <w:rsid w:val="009D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550D"/>
  <w15:chartTrackingRefBased/>
  <w15:docId w15:val="{2331F474-58D5-4AD5-A291-A1F67C3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FF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ibm.com/docs/containers?topic=containers-cs_cli_instal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login" TargetMode="External"/><Relationship Id="rId12" Type="http://schemas.openxmlformats.org/officeDocument/2006/relationships/hyperlink" Target="https://cloud.ibm.com/docs/containers?topic=containers-cs_cli_instal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1" Type="http://schemas.openxmlformats.org/officeDocument/2006/relationships/styles" Target="styles.xml"/><Relationship Id="rId6" Type="http://schemas.openxmlformats.org/officeDocument/2006/relationships/hyperlink" Target="https://cloud.ibm.com/login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cloud.ibm.com/login" TargetMode="External"/><Relationship Id="rId15" Type="http://schemas.openxmlformats.org/officeDocument/2006/relationships/hyperlink" Target="https://cloud.ibm.com/docs/containers?topic=containers-cs_cli_install" TargetMode="External"/><Relationship Id="rId10" Type="http://schemas.openxmlformats.org/officeDocument/2006/relationships/image" Target="media/image3.jpg"/><Relationship Id="rId4" Type="http://schemas.openxmlformats.org/officeDocument/2006/relationships/hyperlink" Target="https://cloud.ibm.com/login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cloud.ibm.com/docs/containers?topic=containers-cs_cli_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G</dc:creator>
  <cp:keywords/>
  <dc:description/>
  <cp:lastModifiedBy>Sai Ram G</cp:lastModifiedBy>
  <cp:revision>2</cp:revision>
  <dcterms:created xsi:type="dcterms:W3CDTF">2022-11-26T09:30:00Z</dcterms:created>
  <dcterms:modified xsi:type="dcterms:W3CDTF">2022-11-26T09:41:00Z</dcterms:modified>
</cp:coreProperties>
</file>