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7FB" w:rsidRDefault="00A217FB" w:rsidP="00A217FB">
      <w:pPr>
        <w:spacing w:after="1"/>
        <w:ind w:left="10" w:right="3824" w:hanging="10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eastAsia="Arial" w:hAnsiTheme="minorHAnsi" w:cstheme="minorHAnsi"/>
          <w:b/>
          <w:sz w:val="28"/>
          <w:szCs w:val="28"/>
        </w:rPr>
        <w:t xml:space="preserve">Prerequisite </w:t>
      </w:r>
    </w:p>
    <w:p w:rsidR="00A217FB" w:rsidRDefault="00A217FB" w:rsidP="00A217FB">
      <w:pPr>
        <w:spacing w:after="1"/>
        <w:ind w:left="10" w:right="3463" w:hanging="10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eastAsia="Arial" w:hAnsiTheme="minorHAnsi" w:cstheme="minorHAnsi"/>
          <w:b/>
          <w:sz w:val="28"/>
          <w:szCs w:val="28"/>
        </w:rPr>
        <w:t xml:space="preserve">IBM Cloud Service </w:t>
      </w:r>
    </w:p>
    <w:p w:rsidR="00A217FB" w:rsidRDefault="00A217FB" w:rsidP="00A217FB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352" w:type="dxa"/>
        <w:tblInd w:w="11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217FB" w:rsidTr="00A217FB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7FB" w:rsidRDefault="00A217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7FB" w:rsidRDefault="00A217FB">
            <w:pPr>
              <w:ind w:left="2"/>
              <w:rPr>
                <w:rFonts w:asciiTheme="minorHAnsi" w:hAnsiTheme="minorHAnsi" w:cstheme="minorHAnsi"/>
              </w:rPr>
            </w:pPr>
            <w:bookmarkStart w:id="0" w:name="_GoBack"/>
            <w:r w:rsidRPr="00A217FB">
              <w:rPr>
                <w:rFonts w:asciiTheme="minorHAnsi" w:eastAsia="Arial" w:hAnsiTheme="minorHAnsi" w:cstheme="minorHAnsi"/>
              </w:rPr>
              <w:t>PNT2022TMID016894</w:t>
            </w:r>
            <w:bookmarkEnd w:id="0"/>
          </w:p>
        </w:tc>
      </w:tr>
      <w:tr w:rsidR="00A217FB" w:rsidTr="00A217FB">
        <w:trPr>
          <w:trHeight w:val="77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7FB" w:rsidRDefault="00A217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7FB" w:rsidRDefault="00A217FB">
            <w:pPr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Project – IOT Based Real time River </w:t>
            </w:r>
          </w:p>
          <w:p w:rsidR="00A217FB" w:rsidRDefault="00A217FB">
            <w:pPr>
              <w:ind w:left="2" w:right="197"/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Water Quality Monitoring and Control System </w:t>
            </w:r>
          </w:p>
        </w:tc>
      </w:tr>
    </w:tbl>
    <w:p w:rsidR="00895050" w:rsidRDefault="00895050"/>
    <w:p w:rsidR="00A217FB" w:rsidRDefault="00A217FB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IBM Account Dashboard</w:t>
      </w:r>
    </w:p>
    <w:p w:rsidR="00A217FB" w:rsidRDefault="00A217FB"/>
    <w:p w:rsidR="00A217FB" w:rsidRDefault="00A217FB">
      <w:r>
        <w:rPr>
          <w:noProof/>
        </w:rPr>
        <w:drawing>
          <wp:inline distT="0" distB="0" distL="0" distR="0">
            <wp:extent cx="5810565" cy="326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309" cy="32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FB" w:rsidRDefault="00A217FB"/>
    <w:sectPr w:rsidR="00A21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FB"/>
    <w:rsid w:val="00895050"/>
    <w:rsid w:val="00A2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CFB3"/>
  <w15:chartTrackingRefBased/>
  <w15:docId w15:val="{B8445FEE-002D-40C3-8CB8-843C7A50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17FB"/>
    <w:pPr>
      <w:spacing w:line="256" w:lineRule="auto"/>
    </w:pPr>
    <w:rPr>
      <w:rFonts w:ascii="Calibri" w:eastAsia="Calibri" w:hAnsi="Calibri" w:cs="Calibri"/>
      <w:color w:val="000000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217FB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8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Maheshwari</dc:creator>
  <cp:keywords/>
  <dc:description/>
  <cp:lastModifiedBy>Maheshwari</cp:lastModifiedBy>
  <cp:revision>1</cp:revision>
  <dcterms:created xsi:type="dcterms:W3CDTF">2022-11-19T15:42:00Z</dcterms:created>
  <dcterms:modified xsi:type="dcterms:W3CDTF">2022-11-19T15:46:00Z</dcterms:modified>
</cp:coreProperties>
</file>