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rPr>
          <w:lang w:val="en-US"/>
        </w:rPr>
        <w:t>EMPATHY  MAP FOR IOT BASED SAFETY GADGET FOR CHILD SAFETY MONITORING &amp; NOTIFICATION</w:t>
      </w:r>
    </w:p>
    <w:p>
      <w:pPr>
        <w:pStyle w:val="style0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5885376" cy="705058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46059" r="7550" b="29554"/>
                    <a:stretch/>
                  </pic:blipFill>
                  <pic:spPr>
                    <a:xfrm rot="0">
                      <a:off x="0" y="0"/>
                      <a:ext cx="5885376" cy="705058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</Words>
  <Characters>70</Characters>
  <Application>WPS Office</Application>
  <Paragraphs>3</Paragraphs>
  <CharactersWithSpaces>83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2022-09-20T13:31:37Z</dcterms:created>
  <dc:creator>RMX2040</dc:creator>
  <lastModifiedBy>RMX2040</lastModifiedBy>
  <dcterms:modified xsi:type="dcterms:W3CDTF">2022-09-20T14:05:44Z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8b6fab5d7f134ffaaf31e05e83467efc</vt:lpwstr>
  </property>
</Properties>
</file>