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BA" w:rsidRDefault="00E078BA">
      <w:pPr>
        <w:jc w:val="center"/>
        <w:rPr>
          <w:sz w:val="32"/>
          <w:szCs w:val="32"/>
        </w:rPr>
      </w:pPr>
    </w:p>
    <w:p w:rsidR="00E078BA" w:rsidRDefault="00084B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4</w:t>
      </w: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078BA"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:rsidR="00E078BA" w:rsidRDefault="002D12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16</w:t>
            </w:r>
            <w:bookmarkStart w:id="0" w:name="_GoBack"/>
            <w:bookmarkEnd w:id="0"/>
            <w:r w:rsidR="00C631CF">
              <w:rPr>
                <w:sz w:val="28"/>
                <w:szCs w:val="28"/>
              </w:rPr>
              <w:t xml:space="preserve"> </w:t>
            </w:r>
            <w:r w:rsidR="00084B7F">
              <w:rPr>
                <w:sz w:val="28"/>
                <w:szCs w:val="28"/>
              </w:rPr>
              <w:t>Nov 22</w:t>
            </w:r>
          </w:p>
        </w:tc>
      </w:tr>
      <w:tr w:rsidR="00E078BA"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21" w:type="dxa"/>
          </w:tcPr>
          <w:p w:rsidR="00E078BA" w:rsidRDefault="00C631CF">
            <w:pPr>
              <w:tabs>
                <w:tab w:val="left" w:pos="1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S</w:t>
            </w:r>
            <w:r w:rsidR="00084B7F">
              <w:rPr>
                <w:sz w:val="28"/>
                <w:szCs w:val="28"/>
              </w:rPr>
              <w:t>anthosh S</w:t>
            </w:r>
          </w:p>
        </w:tc>
      </w:tr>
      <w:tr w:rsidR="00E078BA">
        <w:trPr>
          <w:trHeight w:val="236"/>
        </w:trPr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E078BA" w:rsidRDefault="00084B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PNT2022TMID38287</w:t>
            </w:r>
          </w:p>
        </w:tc>
      </w:tr>
      <w:tr w:rsidR="00E078BA"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E078BA" w:rsidRDefault="00084B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IOT Based Smart Solution </w:t>
            </w:r>
          </w:p>
          <w:p w:rsidR="00E078BA" w:rsidRDefault="00084B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Railways</w:t>
            </w:r>
          </w:p>
        </w:tc>
      </w:tr>
    </w:tbl>
    <w:p w:rsidR="00E078BA" w:rsidRDefault="00E078BA">
      <w:pPr>
        <w:jc w:val="center"/>
        <w:rPr>
          <w:sz w:val="32"/>
          <w:szCs w:val="32"/>
        </w:rPr>
      </w:pPr>
    </w:p>
    <w:p w:rsidR="00E078BA" w:rsidRDefault="00C631CF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</w:t>
      </w:r>
      <w:r w:rsidR="00084B7F">
        <w:rPr>
          <w:b/>
          <w:sz w:val="32"/>
          <w:szCs w:val="32"/>
        </w:rPr>
        <w:t>:</w:t>
      </w:r>
    </w:p>
    <w:p w:rsidR="00E078BA" w:rsidRDefault="00084B7F">
      <w:pPr>
        <w:rPr>
          <w:sz w:val="28"/>
          <w:szCs w:val="28"/>
        </w:rPr>
      </w:pPr>
      <w:r>
        <w:rPr>
          <w:sz w:val="28"/>
          <w:szCs w:val="28"/>
        </w:rPr>
        <w:t>Write code and connection in wovki for ultrasonic sensor. Wheneve</w:t>
      </w:r>
      <w:r w:rsidR="00C631CF">
        <w:rPr>
          <w:sz w:val="28"/>
          <w:szCs w:val="28"/>
        </w:rPr>
        <w:t xml:space="preserve">r distance is less than 100 cms </w:t>
      </w:r>
      <w:r>
        <w:rPr>
          <w:sz w:val="28"/>
          <w:szCs w:val="28"/>
        </w:rPr>
        <w:t xml:space="preserve">send “alert” to IBM cloud and display in device recent events </w:t>
      </w:r>
    </w:p>
    <w:p w:rsidR="00E078BA" w:rsidRDefault="00E078BA">
      <w:pPr>
        <w:rPr>
          <w:sz w:val="28"/>
          <w:szCs w:val="28"/>
        </w:rPr>
      </w:pPr>
    </w:p>
    <w:p w:rsidR="00E078BA" w:rsidRDefault="00C631C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r w:rsidR="00084B7F">
        <w:rPr>
          <w:b/>
          <w:sz w:val="32"/>
          <w:szCs w:val="32"/>
        </w:rPr>
        <w:t>: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  <w:r>
        <w:rPr>
          <w:rFonts w:ascii="Consolas" w:eastAsia="Consolas" w:hAnsi="Consolas" w:cs="Consolas"/>
          <w:color w:val="727C81"/>
          <w:sz w:val="21"/>
          <w:szCs w:val="21"/>
        </w:rPr>
        <w:t>//library for wifi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  <w:r>
        <w:rPr>
          <w:rFonts w:ascii="Consolas" w:eastAsia="Consolas" w:hAnsi="Consolas" w:cs="Consolas"/>
          <w:color w:val="727C81"/>
          <w:sz w:val="21"/>
          <w:szCs w:val="21"/>
        </w:rPr>
        <w:t>//library for MQtt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WiFiClient wifiClient;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data3;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"xaiasf"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"santhosh"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"assignment_4"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"12345678"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led </w:t>
      </w:r>
      <w:r>
        <w:rPr>
          <w:rFonts w:ascii="Consolas" w:eastAsia="Consolas" w:hAnsi="Consolas" w:cs="Consolas"/>
          <w:color w:val="098658"/>
          <w:sz w:val="21"/>
          <w:szCs w:val="21"/>
        </w:rPr>
        <w:t>14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publishTopic[]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"iot-2/evt/santhosh/fmt/json"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"iot-2/cmd/event_1/fmt/String"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authMethod[]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token[] = TOKEN;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clientId[]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PubSubClient client(server,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>, wifiClient);</w:t>
      </w:r>
    </w:p>
    <w:p w:rsidR="00E078BA" w:rsidRDefault="00084B7F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trigpin=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echopin=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dist;</w:t>
      </w:r>
    </w:p>
    <w:p w:rsidR="00E078BA" w:rsidRDefault="00084B7F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(led,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(echopin,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wifiConnect();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mqttConnect();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bool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isNearby = dist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(led, isNearby);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publishData();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mqttConnect();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wifiConnect(){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"Wifi"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"Wokwi-GUEST"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(WiFi.status() != WL_CONNECTED){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"WiFi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(WiFi.localIP());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mqttConnect(){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(!client.connected()){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(!client.connect(clientId, authMethod, token)){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initManagedDevice();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initManagedDevice() 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(client.subscribe(topic)){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27C81"/>
          <w:sz w:val="21"/>
          <w:szCs w:val="21"/>
        </w:rPr>
        <w:t>// Serial.println(client.subscribe(topic));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"IBM subscribe to cmd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"subscribe to cmd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publishData(){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duration=</w:t>
      </w:r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r>
        <w:rPr>
          <w:rFonts w:ascii="Consolas" w:eastAsia="Consolas" w:hAnsi="Consolas" w:cs="Consolas"/>
          <w:color w:val="000000"/>
          <w:sz w:val="21"/>
          <w:szCs w:val="21"/>
        </w:rPr>
        <w:t>(echopin,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dist=duration*speed/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(dist&lt;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"{\"Alert 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payload += dist;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(client.publish(publishTopic,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>*) payload.c_str())){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(dist&gt;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payload += dist;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>*) payload.c_str())){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</w:t>
      </w:r>
      <w:r w:rsidR="00C631CF">
        <w:rPr>
          <w:rFonts w:ascii="Consolas" w:eastAsia="Consolas" w:hAnsi="Consolas" w:cs="Consolas"/>
          <w:color w:val="0000FF"/>
          <w:sz w:val="21"/>
          <w:szCs w:val="21"/>
        </w:rPr>
        <w:t>e</w:t>
      </w:r>
      <w:r>
        <w:rPr>
          <w:rFonts w:ascii="Consolas" w:eastAsia="Consolas" w:hAnsi="Consolas" w:cs="Consolas"/>
          <w:color w:val="0000FF"/>
          <w:sz w:val="21"/>
          <w:szCs w:val="21"/>
        </w:rPr>
        <w:t>lse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084B7F">
      <w:pPr>
        <w:rPr>
          <w:b/>
          <w:sz w:val="32"/>
          <w:szCs w:val="32"/>
        </w:rPr>
      </w:pPr>
      <w:r>
        <w:br w:type="page"/>
      </w:r>
    </w:p>
    <w:p w:rsidR="00E078BA" w:rsidRDefault="00E078BA">
      <w:pPr>
        <w:rPr>
          <w:b/>
          <w:sz w:val="32"/>
          <w:szCs w:val="32"/>
        </w:rPr>
      </w:pPr>
    </w:p>
    <w:p w:rsidR="00E078BA" w:rsidRDefault="0008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C631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</w:p>
    <w:p w:rsidR="00E078BA" w:rsidRDefault="00084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When Distance greater than 100 cm</w:t>
      </w:r>
    </w:p>
    <w:p w:rsidR="00E078BA" w:rsidRDefault="00084B7F">
      <w:pPr>
        <w:ind w:left="51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8BA" w:rsidRDefault="00084B7F">
      <w:pPr>
        <w:ind w:left="510"/>
        <w:rPr>
          <w:sz w:val="44"/>
          <w:szCs w:val="44"/>
        </w:rPr>
      </w:pPr>
      <w:r>
        <w:rPr>
          <w:sz w:val="44"/>
          <w:szCs w:val="44"/>
        </w:rPr>
        <w:t>IBM RECENT EVENTS</w:t>
      </w:r>
    </w:p>
    <w:p w:rsidR="00E078BA" w:rsidRDefault="00084B7F">
      <w:pPr>
        <w:ind w:left="510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078BA" w:rsidRDefault="00E078BA">
      <w:pPr>
        <w:rPr>
          <w:sz w:val="44"/>
          <w:szCs w:val="44"/>
        </w:rPr>
      </w:pPr>
    </w:p>
    <w:p w:rsidR="00E078BA" w:rsidRDefault="00084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When distance less than 100</w:t>
      </w:r>
    </w:p>
    <w:p w:rsidR="00E078BA" w:rsidRDefault="00E078BA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jc w:val="center"/>
        <w:rPr>
          <w:color w:val="000000"/>
          <w:sz w:val="32"/>
          <w:szCs w:val="32"/>
        </w:rPr>
      </w:pPr>
    </w:p>
    <w:p w:rsidR="00E078BA" w:rsidRDefault="00E078BA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jc w:val="center"/>
        <w:rPr>
          <w:color w:val="000000"/>
          <w:sz w:val="32"/>
          <w:szCs w:val="32"/>
        </w:rPr>
      </w:pP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color w:val="000000"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IBM RECENT EVENTS</w:t>
      </w: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b/>
          <w:color w:val="000000"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ind w:left="870"/>
        <w:rPr>
          <w:b/>
          <w:color w:val="000000"/>
          <w:sz w:val="32"/>
          <w:szCs w:val="32"/>
        </w:rPr>
      </w:pPr>
      <w:r>
        <w:rPr>
          <w:b/>
          <w:color w:val="000000"/>
          <w:sz w:val="44"/>
          <w:szCs w:val="44"/>
        </w:rPr>
        <w:t>WOVKI LINK-</w:t>
      </w:r>
      <w:r>
        <w:rPr>
          <w:color w:val="000000"/>
        </w:rPr>
        <w:t xml:space="preserve"> </w:t>
      </w:r>
      <w:hyperlink r:id="rId10">
        <w:r>
          <w:rPr>
            <w:b/>
            <w:color w:val="1155CC"/>
            <w:sz w:val="32"/>
            <w:szCs w:val="32"/>
            <w:u w:val="single"/>
          </w:rPr>
          <w:t>https://wokwi.com/projects/346563506325160531</w:t>
        </w:r>
      </w:hyperlink>
    </w:p>
    <w:sectPr w:rsidR="00E078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E4E28"/>
    <w:multiLevelType w:val="multilevel"/>
    <w:tmpl w:val="403A8708"/>
    <w:lvl w:ilvl="0">
      <w:start w:val="1"/>
      <w:numFmt w:val="decimal"/>
      <w:lvlText w:val="%1)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BA"/>
    <w:rsid w:val="00084B7F"/>
    <w:rsid w:val="002D128C"/>
    <w:rsid w:val="00C631CF"/>
    <w:rsid w:val="00E0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5D6C5-E245-47F7-A358-6B241F7C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2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000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okwi.com/projects/3465635063251605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5ExKZqGaGl8dvhyVPGbDwUdwA==">AMUW2mVp2phylOdQH3lQWQbho/BijUxWDIZiK2ZqDoNCgEPX7mkduRC9f/h6cAfakb6GAKNpiNukKxnQDduTjzPgD2aeARZZWda1huxFqxdAThyle2Kd9uM=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4</cp:revision>
  <cp:lastPrinted>2022-11-09T15:07:00Z</cp:lastPrinted>
  <dcterms:created xsi:type="dcterms:W3CDTF">2022-11-09T10:06:00Z</dcterms:created>
  <dcterms:modified xsi:type="dcterms:W3CDTF">2022-11-09T15:08:00Z</dcterms:modified>
</cp:coreProperties>
</file>