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10BFF54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44F04D2" w14:textId="77777777" w:rsidR="000D01AC" w:rsidRPr="00B76D2E" w:rsidRDefault="000D01A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7"/>
      </w:tblGrid>
      <w:tr w:rsidR="00E87798" w14:paraId="4CBACBCF" w14:textId="77777777" w:rsidTr="00E87798">
        <w:trPr>
          <w:trHeight w:val="4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47EA" w14:textId="77777777" w:rsidR="00E87798" w:rsidRDefault="00E877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AA15" w14:textId="7C71D4B0" w:rsidR="00E87798" w:rsidRDefault="006B16C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PNT2022TMID37039</w:t>
            </w:r>
          </w:p>
        </w:tc>
      </w:tr>
      <w:tr w:rsidR="00E87798" w14:paraId="084A68D2" w14:textId="77777777" w:rsidTr="00E87798">
        <w:trPr>
          <w:trHeight w:val="60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987F" w14:textId="77777777" w:rsidR="00E87798" w:rsidRDefault="00E877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C00E1" w14:textId="58DE7383" w:rsidR="00E87798" w:rsidRDefault="00E87798">
            <w:pPr>
              <w:pStyle w:val="TableParagraph"/>
              <w:spacing w:before="3" w:line="296" w:lineRule="exact"/>
              <w:ind w:right="78"/>
              <w:rPr>
                <w:sz w:val="24"/>
              </w:rPr>
            </w:pPr>
            <w:r>
              <w:rPr>
                <w:sz w:val="24"/>
              </w:rPr>
              <w:t>Real Time Communication System Supervised by AI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51F28F4" w14:textId="77777777" w:rsidR="00E87798" w:rsidRDefault="00E87798" w:rsidP="00E87798">
      <w:pPr>
        <w:pStyle w:val="BodyText"/>
        <w:spacing w:before="5"/>
        <w:rPr>
          <w:b/>
        </w:rPr>
      </w:pPr>
    </w:p>
    <w:p w14:paraId="27730D61" w14:textId="2FFDC387" w:rsidR="00E87798" w:rsidRDefault="00E87798" w:rsidP="00E87798">
      <w:pPr>
        <w:pStyle w:val="ListParagraph"/>
        <w:widowControl w:val="0"/>
        <w:numPr>
          <w:ilvl w:val="0"/>
          <w:numId w:val="3"/>
        </w:numPr>
        <w:tabs>
          <w:tab w:val="left" w:pos="130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User interacts with the sign language as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14:paraId="03D51BEE" w14:textId="77777777" w:rsidR="00E87798" w:rsidRDefault="00E87798" w:rsidP="00E87798">
      <w:pPr>
        <w:pStyle w:val="BodyText"/>
        <w:spacing w:before="3"/>
        <w:rPr>
          <w:sz w:val="27"/>
        </w:rPr>
      </w:pPr>
    </w:p>
    <w:p w14:paraId="219D3D33" w14:textId="4BDDB73E" w:rsidR="00E87798" w:rsidRDefault="00E87798" w:rsidP="00E87798">
      <w:pPr>
        <w:pStyle w:val="ListParagraph"/>
        <w:widowControl w:val="0"/>
        <w:numPr>
          <w:ilvl w:val="0"/>
          <w:numId w:val="3"/>
        </w:numPr>
        <w:tabs>
          <w:tab w:val="left" w:pos="1301"/>
        </w:tabs>
        <w:autoSpaceDE w:val="0"/>
        <w:autoSpaceDN w:val="0"/>
        <w:spacing w:after="0" w:line="244" w:lineRule="auto"/>
        <w:ind w:right="334"/>
        <w:contextualSpacing w:val="0"/>
        <w:rPr>
          <w:sz w:val="24"/>
        </w:rPr>
      </w:pPr>
      <w:r>
        <w:rPr>
          <w:sz w:val="24"/>
        </w:rPr>
        <w:t>Depending on the different hand gesture inputs different operations are applied to</w:t>
      </w:r>
      <w:r>
        <w:rPr>
          <w:spacing w:val="-23"/>
          <w:sz w:val="24"/>
        </w:rPr>
        <w:t xml:space="preserve"> </w:t>
      </w:r>
      <w:r>
        <w:rPr>
          <w:sz w:val="24"/>
        </w:rPr>
        <w:t>the input</w:t>
      </w:r>
      <w:r>
        <w:rPr>
          <w:spacing w:val="-3"/>
          <w:sz w:val="24"/>
        </w:rPr>
        <w:t xml:space="preserve"> </w:t>
      </w:r>
      <w:r>
        <w:rPr>
          <w:sz w:val="24"/>
        </w:rPr>
        <w:t>image.</w:t>
      </w:r>
    </w:p>
    <w:p w14:paraId="284188CC" w14:textId="77777777" w:rsidR="00E87798" w:rsidRDefault="00E87798" w:rsidP="00E87798">
      <w:pPr>
        <w:pStyle w:val="BodyText"/>
        <w:spacing w:before="1"/>
        <w:rPr>
          <w:sz w:val="27"/>
        </w:rPr>
      </w:pPr>
    </w:p>
    <w:p w14:paraId="5EDA9849" w14:textId="13CBA044" w:rsidR="00E87798" w:rsidRPr="000D01AC" w:rsidRDefault="000D01AC" w:rsidP="00CB4A86">
      <w:pPr>
        <w:pStyle w:val="ListParagraph"/>
        <w:widowControl w:val="0"/>
        <w:numPr>
          <w:ilvl w:val="0"/>
          <w:numId w:val="3"/>
        </w:numPr>
        <w:tabs>
          <w:tab w:val="left" w:pos="1301"/>
        </w:tabs>
        <w:autoSpaceDE w:val="0"/>
        <w:autoSpaceDN w:val="0"/>
        <w:spacing w:before="9" w:after="0" w:line="240" w:lineRule="auto"/>
        <w:contextualSpacing w:val="0"/>
        <w:rPr>
          <w:sz w:val="27"/>
        </w:rPr>
      </w:pPr>
      <w:r>
        <w:rPr>
          <w:sz w:val="24"/>
        </w:rPr>
        <w:t>The image should be clear and in good position</w:t>
      </w:r>
    </w:p>
    <w:p w14:paraId="05D002E9" w14:textId="68E25EA3" w:rsidR="000D01AC" w:rsidRPr="000D01AC" w:rsidRDefault="000D01AC" w:rsidP="000D01AC">
      <w:pPr>
        <w:widowControl w:val="0"/>
        <w:tabs>
          <w:tab w:val="left" w:pos="1301"/>
        </w:tabs>
        <w:autoSpaceDE w:val="0"/>
        <w:autoSpaceDN w:val="0"/>
        <w:spacing w:before="9" w:after="0" w:line="240" w:lineRule="auto"/>
        <w:rPr>
          <w:sz w:val="27"/>
        </w:rPr>
      </w:pPr>
    </w:p>
    <w:p w14:paraId="03111DC9" w14:textId="77777777" w:rsidR="00E87798" w:rsidRDefault="00E87798" w:rsidP="00E87798">
      <w:pPr>
        <w:pStyle w:val="ListParagraph"/>
        <w:widowControl w:val="0"/>
        <w:numPr>
          <w:ilvl w:val="0"/>
          <w:numId w:val="3"/>
        </w:numPr>
        <w:tabs>
          <w:tab w:val="left" w:pos="1301"/>
        </w:tabs>
        <w:autoSpaceDE w:val="0"/>
        <w:autoSpaceDN w:val="0"/>
        <w:spacing w:after="0" w:line="244" w:lineRule="auto"/>
        <w:ind w:right="877"/>
        <w:contextualSpacing w:val="0"/>
        <w:rPr>
          <w:sz w:val="24"/>
        </w:rPr>
      </w:pPr>
      <w:r>
        <w:rPr>
          <w:sz w:val="24"/>
        </w:rPr>
        <w:t>Once model analyses the gesture, the prediction with operation applied</w:t>
      </w:r>
      <w:r>
        <w:rPr>
          <w:spacing w:val="-17"/>
          <w:sz w:val="24"/>
        </w:rPr>
        <w:t xml:space="preserve"> </w:t>
      </w:r>
      <w:r>
        <w:rPr>
          <w:sz w:val="24"/>
        </w:rPr>
        <w:t>on image is showcased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UI.</w:t>
      </w:r>
    </w:p>
    <w:p w14:paraId="42B065C3" w14:textId="77777777" w:rsidR="00E87798" w:rsidRDefault="00E87798" w:rsidP="00E87798">
      <w:pPr>
        <w:pStyle w:val="BodyText"/>
        <w:spacing w:before="8"/>
        <w:rPr>
          <w:sz w:val="26"/>
        </w:rPr>
      </w:pPr>
    </w:p>
    <w:p w14:paraId="043CB719" w14:textId="1D7BCA48" w:rsidR="00E87798" w:rsidRDefault="00E87798" w:rsidP="00E87798">
      <w:pPr>
        <w:pStyle w:val="ListParagraph"/>
        <w:widowControl w:val="0"/>
        <w:numPr>
          <w:ilvl w:val="0"/>
          <w:numId w:val="3"/>
        </w:numPr>
        <w:tabs>
          <w:tab w:val="left" w:pos="1301"/>
        </w:tabs>
        <w:autoSpaceDE w:val="0"/>
        <w:autoSpaceDN w:val="0"/>
        <w:spacing w:after="0" w:line="244" w:lineRule="auto"/>
        <w:ind w:right="447"/>
        <w:contextualSpacing w:val="0"/>
        <w:rPr>
          <w:sz w:val="24"/>
        </w:rPr>
      </w:pPr>
      <w:r>
        <w:rPr>
          <w:sz w:val="24"/>
        </w:rPr>
        <w:t>Bette</w:t>
      </w:r>
      <w:r w:rsidR="000D01AC">
        <w:rPr>
          <w:sz w:val="24"/>
        </w:rPr>
        <w:t>r execution in accurate results</w:t>
      </w:r>
      <w:r>
        <w:rPr>
          <w:sz w:val="24"/>
        </w:rPr>
        <w:t>,sensitivity ,system architecture design</w:t>
      </w:r>
      <w:r>
        <w:rPr>
          <w:spacing w:val="-29"/>
          <w:sz w:val="24"/>
        </w:rPr>
        <w:t xml:space="preserve"> </w:t>
      </w:r>
      <w:r>
        <w:rPr>
          <w:sz w:val="24"/>
        </w:rPr>
        <w:t>and flexibility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656485A8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4F6A7B23" w14:textId="2B58C82B" w:rsidR="007208C9" w:rsidRPr="00AB20AC" w:rsidRDefault="00E87798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inline distT="0" distB="0" distL="0" distR="0" wp14:anchorId="0803D0D9" wp14:editId="7BA3B908">
            <wp:extent cx="57150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8FC"/>
    <w:multiLevelType w:val="hybridMultilevel"/>
    <w:tmpl w:val="AA307E02"/>
    <w:lvl w:ilvl="0" w:tplc="9E8851C8">
      <w:numFmt w:val="bullet"/>
      <w:lvlText w:val=""/>
      <w:lvlJc w:val="left"/>
      <w:pPr>
        <w:ind w:left="1301" w:hanging="3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D4D74A">
      <w:numFmt w:val="bullet"/>
      <w:lvlText w:val="•"/>
      <w:lvlJc w:val="left"/>
      <w:pPr>
        <w:ind w:left="2099" w:hanging="370"/>
      </w:pPr>
      <w:rPr>
        <w:lang w:val="en-US" w:eastAsia="en-US" w:bidi="ar-SA"/>
      </w:rPr>
    </w:lvl>
    <w:lvl w:ilvl="2" w:tplc="C30AF918">
      <w:numFmt w:val="bullet"/>
      <w:lvlText w:val="•"/>
      <w:lvlJc w:val="left"/>
      <w:pPr>
        <w:ind w:left="2898" w:hanging="370"/>
      </w:pPr>
      <w:rPr>
        <w:lang w:val="en-US" w:eastAsia="en-US" w:bidi="ar-SA"/>
      </w:rPr>
    </w:lvl>
    <w:lvl w:ilvl="3" w:tplc="9FE222E8">
      <w:numFmt w:val="bullet"/>
      <w:lvlText w:val="•"/>
      <w:lvlJc w:val="left"/>
      <w:pPr>
        <w:ind w:left="3697" w:hanging="370"/>
      </w:pPr>
      <w:rPr>
        <w:lang w:val="en-US" w:eastAsia="en-US" w:bidi="ar-SA"/>
      </w:rPr>
    </w:lvl>
    <w:lvl w:ilvl="4" w:tplc="7394527C">
      <w:numFmt w:val="bullet"/>
      <w:lvlText w:val="•"/>
      <w:lvlJc w:val="left"/>
      <w:pPr>
        <w:ind w:left="4496" w:hanging="370"/>
      </w:pPr>
      <w:rPr>
        <w:lang w:val="en-US" w:eastAsia="en-US" w:bidi="ar-SA"/>
      </w:rPr>
    </w:lvl>
    <w:lvl w:ilvl="5" w:tplc="DDD02D88">
      <w:numFmt w:val="bullet"/>
      <w:lvlText w:val="•"/>
      <w:lvlJc w:val="left"/>
      <w:pPr>
        <w:ind w:left="5295" w:hanging="370"/>
      </w:pPr>
      <w:rPr>
        <w:lang w:val="en-US" w:eastAsia="en-US" w:bidi="ar-SA"/>
      </w:rPr>
    </w:lvl>
    <w:lvl w:ilvl="6" w:tplc="41F0FAE6">
      <w:numFmt w:val="bullet"/>
      <w:lvlText w:val="•"/>
      <w:lvlJc w:val="left"/>
      <w:pPr>
        <w:ind w:left="6094" w:hanging="370"/>
      </w:pPr>
      <w:rPr>
        <w:lang w:val="en-US" w:eastAsia="en-US" w:bidi="ar-SA"/>
      </w:rPr>
    </w:lvl>
    <w:lvl w:ilvl="7" w:tplc="16CCD52A">
      <w:numFmt w:val="bullet"/>
      <w:lvlText w:val="•"/>
      <w:lvlJc w:val="left"/>
      <w:pPr>
        <w:ind w:left="6893" w:hanging="370"/>
      </w:pPr>
      <w:rPr>
        <w:lang w:val="en-US" w:eastAsia="en-US" w:bidi="ar-SA"/>
      </w:rPr>
    </w:lvl>
    <w:lvl w:ilvl="8" w:tplc="4F664D62">
      <w:numFmt w:val="bullet"/>
      <w:lvlText w:val="•"/>
      <w:lvlJc w:val="left"/>
      <w:pPr>
        <w:ind w:left="7692" w:hanging="370"/>
      </w:pPr>
      <w:rPr>
        <w:lang w:val="en-US" w:eastAsia="en-US" w:bidi="ar-SA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560951">
    <w:abstractNumId w:val="1"/>
  </w:num>
  <w:num w:numId="2" w16cid:durableId="1246497540">
    <w:abstractNumId w:val="2"/>
  </w:num>
  <w:num w:numId="3" w16cid:durableId="21091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D01AC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B16CB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8779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E87798"/>
    <w:pPr>
      <w:widowControl w:val="0"/>
      <w:autoSpaceDE w:val="0"/>
      <w:autoSpaceDN w:val="0"/>
      <w:spacing w:before="16"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77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779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Sudhanthiran S</cp:lastModifiedBy>
  <cp:revision>3</cp:revision>
  <dcterms:created xsi:type="dcterms:W3CDTF">2022-10-27T17:13:00Z</dcterms:created>
  <dcterms:modified xsi:type="dcterms:W3CDTF">2022-11-01T09:10:00Z</dcterms:modified>
</cp:coreProperties>
</file>