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lineRule="auto" w:line="276"/>
        <w:ind w:left="3793" w:right="4264"/>
        <w:jc w:val="center"/>
        <w:rPr>
          <w:rFonts w:ascii="Calibri" w:hAnsi="Calibri"/>
        </w:rPr>
      </w:pPr>
      <w:r>
        <w:rPr>
          <w:rFonts w:ascii="Calibri" w:hAnsi="Calibri"/>
        </w:rPr>
        <w:t>Project Design Phase-I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Problem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Solution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Fit</w:t>
      </w:r>
    </w:p>
    <w:p>
      <w:pPr>
        <w:pStyle w:val="style66"/>
        <w:spacing w:before="3"/>
        <w:rPr>
          <w:rFonts w:ascii="Calibri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>
        <w:trPr>
          <w:trHeight w:val="268" w:hRule="atLeast"/>
        </w:trPr>
        <w:tc>
          <w:tcPr>
            <w:tcW w:w="4514" w:type="dxa"/>
            <w:tcBorders/>
          </w:tcPr>
          <w:p>
            <w:pPr>
              <w:pStyle w:val="style4097"/>
              <w:spacing w:before="2"/>
              <w:ind w:left="110"/>
              <w:rPr/>
            </w:pPr>
            <w:r>
              <w:t>Date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before="2"/>
              <w:rPr/>
            </w:pPr>
            <w:r>
              <w:t>1</w:t>
            </w:r>
            <w:r>
              <w:rPr>
                <w:lang w:val="en-US"/>
              </w:rPr>
              <w:t>Novembe</w:t>
            </w:r>
            <w:r>
              <w:t>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14" w:type="dxa"/>
            <w:tcBorders/>
          </w:tcPr>
          <w:p>
            <w:pPr>
              <w:pStyle w:val="style4097"/>
              <w:spacing w:before="1"/>
              <w:ind w:left="110"/>
              <w:rPr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before="1"/>
              <w:rPr/>
            </w:pPr>
            <w:r>
              <w:t>PNT2022TMID49008</w:t>
            </w:r>
          </w:p>
        </w:tc>
      </w:tr>
      <w:tr>
        <w:tblPrEx/>
        <w:trPr>
          <w:trHeight w:val="537" w:hRule="atLeast"/>
        </w:trPr>
        <w:tc>
          <w:tcPr>
            <w:tcW w:w="4514" w:type="dxa"/>
            <w:tcBorders/>
          </w:tcPr>
          <w:p>
            <w:pPr>
              <w:pStyle w:val="style4097"/>
              <w:spacing w:before="1" w:lineRule="auto" w:line="240"/>
              <w:ind w:left="110"/>
              <w:rPr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lineRule="atLeast" w:line="270"/>
              <w:rPr/>
            </w:pPr>
            <w:r>
              <w:t>Project -</w:t>
            </w:r>
            <w:r>
              <w:rPr>
                <w:spacing w:val="1"/>
              </w:rPr>
              <w:t xml:space="preserve"> </w:t>
            </w:r>
            <w:r>
              <w:t>Natural Disaster Intensity Analysis and</w:t>
            </w:r>
            <w:r>
              <w:rPr>
                <w:spacing w:val="-48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Artificial</w:t>
            </w:r>
            <w:r>
              <w:rPr>
                <w:spacing w:val="-2"/>
              </w:rPr>
              <w:t xml:space="preserve"> </w:t>
            </w:r>
            <w:r>
              <w:t>Intelligence</w:t>
            </w:r>
          </w:p>
        </w:tc>
      </w:tr>
      <w:tr>
        <w:tblPrEx/>
        <w:trPr>
          <w:trHeight w:val="265" w:hRule="atLeast"/>
        </w:trPr>
        <w:tc>
          <w:tcPr>
            <w:tcW w:w="4514" w:type="dxa"/>
            <w:tcBorders/>
          </w:tcPr>
          <w:p>
            <w:pPr>
              <w:pStyle w:val="style4097"/>
              <w:spacing w:lineRule="exact" w:line="246"/>
              <w:ind w:left="110"/>
              <w:rPr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lineRule="exact" w:line="246"/>
              <w:rPr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>
      <w:pPr>
        <w:pStyle w:val="style66"/>
        <w:rPr>
          <w:rFonts w:ascii="Calibri"/>
          <w:b/>
        </w:rPr>
      </w:pPr>
    </w:p>
    <w:p>
      <w:pPr>
        <w:pStyle w:val="style0"/>
        <w:spacing w:before="213"/>
        <w:ind w:left="22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 Solution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Fit:</w:t>
      </w:r>
    </w:p>
    <w:p>
      <w:pPr>
        <w:pStyle w:val="style66"/>
        <w:spacing w:before="7"/>
        <w:rPr>
          <w:b/>
          <w:sz w:val="20"/>
        </w:rPr>
      </w:pPr>
    </w:p>
    <w:p>
      <w:pPr>
        <w:pStyle w:val="style66"/>
        <w:spacing w:lineRule="auto" w:line="276"/>
        <w:ind w:left="220" w:right="697"/>
        <w:rPr/>
      </w:pPr>
      <w:r>
        <w:t>The</w:t>
      </w:r>
      <w:r>
        <w:rPr>
          <w:spacing w:val="-5"/>
        </w:rPr>
        <w:t xml:space="preserve"> </w:t>
      </w:r>
      <w:r>
        <w:t>Problem-Solution</w:t>
      </w:r>
      <w:r>
        <w:rPr>
          <w:spacing w:val="-7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 found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that the solution you have realized for it actually solves the customer’s problem. It helps</w:t>
      </w:r>
      <w:r>
        <w:rPr>
          <w:spacing w:val="1"/>
        </w:rPr>
        <w:t xml:space="preserve"> </w:t>
      </w:r>
      <w:r>
        <w:t>entrepreneurs, marketers and corporate innovators identify behavioral pat</w:t>
      </w:r>
      <w:r>
        <w:t>terns and recognize</w:t>
      </w:r>
      <w:r>
        <w:rPr>
          <w:spacing w:val="1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why</w:t>
      </w:r>
    </w:p>
    <w:p>
      <w:pPr>
        <w:pStyle w:val="style1"/>
        <w:spacing w:before="205"/>
        <w:rPr/>
      </w:pPr>
      <w:r>
        <w:t>Purpose:</w:t>
      </w:r>
    </w:p>
    <w:p>
      <w:pPr>
        <w:pStyle w:val="style66"/>
        <w:spacing w:before="7"/>
        <w:rPr>
          <w:b/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before="1" w:lineRule="exact" w:line="275"/>
        <w:rPr>
          <w:sz w:val="24"/>
        </w:rPr>
      </w:pP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fits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 customers.</w: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lineRule="auto" w:line="242"/>
        <w:ind w:right="796"/>
        <w:rPr>
          <w:sz w:val="24"/>
        </w:rPr>
      </w:pPr>
      <w:r>
        <w:rPr>
          <w:sz w:val="24"/>
        </w:rPr>
        <w:t>Succeed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increase your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adoption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tapping into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channels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behavior.</w: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lineRule="auto" w:line="242"/>
        <w:ind w:right="1697"/>
        <w:rPr>
          <w:sz w:val="24"/>
        </w:rPr>
      </w:pPr>
      <w:r>
        <w:rPr>
          <w:sz w:val="24"/>
        </w:rPr>
        <w:t>Sharpen</w:t>
      </w:r>
      <w:r>
        <w:rPr>
          <w:spacing w:val="-2"/>
          <w:sz w:val="24"/>
        </w:rPr>
        <w:t xml:space="preserve"> </w:t>
      </w:r>
      <w:r>
        <w:rPr>
          <w:sz w:val="24"/>
        </w:rPr>
        <w:t>your 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strategy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triggers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messaging.</w: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lineRule="auto" w:line="242"/>
        <w:ind w:right="975"/>
        <w:rPr>
          <w:sz w:val="24"/>
        </w:rPr>
      </w:pP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touch-points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2"/>
          <w:sz w:val="24"/>
        </w:rPr>
        <w:t xml:space="preserve"> </w:t>
      </w:r>
      <w:r>
        <w:rPr>
          <w:sz w:val="24"/>
        </w:rPr>
        <w:t>problem-behavior</w:t>
      </w:r>
      <w:r>
        <w:rPr>
          <w:spacing w:val="-2"/>
          <w:sz w:val="24"/>
        </w:rPr>
        <w:t xml:space="preserve"> </w:t>
      </w:r>
      <w:r>
        <w:rPr>
          <w:sz w:val="24"/>
        </w:rPr>
        <w:t>fit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building trust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solving</w:t>
      </w:r>
      <w:r>
        <w:rPr>
          <w:spacing w:val="4"/>
          <w:sz w:val="24"/>
        </w:rPr>
        <w:t xml:space="preserve"> </w:t>
      </w:r>
      <w:r>
        <w:rPr>
          <w:sz w:val="24"/>
        </w:rPr>
        <w:t>frequent</w:t>
      </w:r>
      <w:r>
        <w:rPr>
          <w:spacing w:val="5"/>
          <w:sz w:val="24"/>
        </w:rPr>
        <w:t xml:space="preserve"> </w:t>
      </w:r>
      <w:r>
        <w:rPr>
          <w:sz w:val="24"/>
        </w:rPr>
        <w:t>annoyances,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urgent or</w:t>
      </w:r>
      <w:r>
        <w:rPr>
          <w:spacing w:val="-3"/>
          <w:sz w:val="24"/>
        </w:rPr>
        <w:t xml:space="preserve"> </w:t>
      </w:r>
      <w:r>
        <w:rPr>
          <w:sz w:val="24"/>
        </w:rPr>
        <w:t>costly</w:t>
      </w:r>
      <w:r>
        <w:rPr>
          <w:spacing w:val="-9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lineRule="exact" w:line="271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improve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group.</w:t>
      </w:r>
    </w:p>
    <w:p>
      <w:pPr>
        <w:pStyle w:val="style0"/>
        <w:spacing w:lineRule="exact" w:line="271"/>
        <w:rPr>
          <w:sz w:val="24"/>
        </w:rPr>
        <w:sectPr>
          <w:type w:val="continuous"/>
          <w:pgSz w:w="12240" w:h="15840" w:orient="portrait"/>
          <w:pgMar w:top="1420" w:right="740" w:bottom="280" w:left="1220" w:header="720" w:footer="720" w:gutter="0"/>
          <w:cols w:space="720"/>
        </w:sectPr>
      </w:pPr>
    </w:p>
    <w:p>
      <w:pPr>
        <w:pStyle w:val="style1"/>
        <w:spacing w:before="77" w:lineRule="auto" w:line="276"/>
        <w:ind w:right="697"/>
        <w:rPr/>
      </w:pPr>
      <w:r>
        <w:t>Problem</w:t>
      </w:r>
      <w:r>
        <w:rPr>
          <w:spacing w:val="-6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 for</w:t>
      </w:r>
      <w:r>
        <w:rPr>
          <w:spacing w:val="-4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Disaster</w:t>
      </w:r>
      <w:r>
        <w:rPr>
          <w:spacing w:val="-8"/>
        </w:rPr>
        <w:t xml:space="preserve"> </w:t>
      </w:r>
      <w:r>
        <w:t>Intensity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Intelligence:</w:t>
      </w:r>
    </w:p>
    <w:p>
      <w:pPr>
        <w:pStyle w:val="style66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129192</wp:posOffset>
            </wp:positionV>
            <wp:extent cx="6326919" cy="442055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6919" cy="44205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1073150</wp:posOffset>
            </wp:positionH>
            <wp:positionV relativeFrom="paragraph">
              <wp:posOffset>4869180</wp:posOffset>
            </wp:positionV>
            <wp:extent cx="6137910" cy="1908175"/>
            <wp:effectExtent l="1905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7910" cy="1908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tabs>
          <w:tab w:val="left" w:leader="none" w:pos="5982"/>
        </w:tabs>
        <w:spacing w:before="218"/>
        <w:rPr/>
      </w:pPr>
    </w:p>
    <w:p>
      <w:pPr>
        <w:pStyle w:val="style66"/>
        <w:tabs>
          <w:tab w:val="left" w:leader="none" w:pos="5982"/>
        </w:tabs>
        <w:spacing w:before="1"/>
        <w:rPr/>
      </w:pPr>
      <w:r>
        <w:tab/>
      </w:r>
    </w:p>
    <w:sectPr>
      <w:pgSz w:w="12240" w:h="15840" w:orient="portrait"/>
      <w:pgMar w:top="136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DEB154"/>
    <w:lvl w:ilvl="0" w:tplc="60669656">
      <w:start w:val="1"/>
      <w:numFmt w:val="bullet"/>
      <w:lvlText w:val=""/>
      <w:lvlJc w:val="left"/>
      <w:pPr>
        <w:ind w:left="941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EC066858">
      <w:start w:val="1"/>
      <w:numFmt w:val="bullet"/>
      <w:lvlText w:val="•"/>
      <w:lvlJc w:val="left"/>
      <w:pPr>
        <w:ind w:left="1874" w:hanging="361"/>
      </w:pPr>
      <w:rPr>
        <w:rFonts w:hint="default"/>
        <w:lang w:val="en-US" w:bidi="ar-SA" w:eastAsia="en-US"/>
      </w:rPr>
    </w:lvl>
    <w:lvl w:ilvl="2" w:tplc="927AB872">
      <w:start w:val="1"/>
      <w:numFmt w:val="bullet"/>
      <w:lvlText w:val="•"/>
      <w:lvlJc w:val="left"/>
      <w:pPr>
        <w:ind w:left="2808" w:hanging="361"/>
      </w:pPr>
      <w:rPr>
        <w:rFonts w:hint="default"/>
        <w:lang w:val="en-US" w:bidi="ar-SA" w:eastAsia="en-US"/>
      </w:rPr>
    </w:lvl>
    <w:lvl w:ilvl="3" w:tplc="99B42ED0">
      <w:start w:val="1"/>
      <w:numFmt w:val="bullet"/>
      <w:lvlText w:val="•"/>
      <w:lvlJc w:val="left"/>
      <w:pPr>
        <w:ind w:left="3742" w:hanging="361"/>
      </w:pPr>
      <w:rPr>
        <w:rFonts w:hint="default"/>
        <w:lang w:val="en-US" w:bidi="ar-SA" w:eastAsia="en-US"/>
      </w:rPr>
    </w:lvl>
    <w:lvl w:ilvl="4" w:tplc="46C41EC4">
      <w:start w:val="1"/>
      <w:numFmt w:val="bullet"/>
      <w:lvlText w:val="•"/>
      <w:lvlJc w:val="left"/>
      <w:pPr>
        <w:ind w:left="4676" w:hanging="361"/>
      </w:pPr>
      <w:rPr>
        <w:rFonts w:hint="default"/>
        <w:lang w:val="en-US" w:bidi="ar-SA" w:eastAsia="en-US"/>
      </w:rPr>
    </w:lvl>
    <w:lvl w:ilvl="5" w:tplc="C5A875E8">
      <w:start w:val="1"/>
      <w:numFmt w:val="bullet"/>
      <w:lvlText w:val="•"/>
      <w:lvlJc w:val="left"/>
      <w:pPr>
        <w:ind w:left="5610" w:hanging="361"/>
      </w:pPr>
      <w:rPr>
        <w:rFonts w:hint="default"/>
        <w:lang w:val="en-US" w:bidi="ar-SA" w:eastAsia="en-US"/>
      </w:rPr>
    </w:lvl>
    <w:lvl w:ilvl="6" w:tplc="D34CB3EE">
      <w:start w:val="1"/>
      <w:numFmt w:val="bullet"/>
      <w:lvlText w:val="•"/>
      <w:lvlJc w:val="left"/>
      <w:pPr>
        <w:ind w:left="6544" w:hanging="361"/>
      </w:pPr>
      <w:rPr>
        <w:rFonts w:hint="default"/>
        <w:lang w:val="en-US" w:bidi="ar-SA" w:eastAsia="en-US"/>
      </w:rPr>
    </w:lvl>
    <w:lvl w:ilvl="7" w:tplc="2C46BFE2">
      <w:start w:val="1"/>
      <w:numFmt w:val="bullet"/>
      <w:lvlText w:val="•"/>
      <w:lvlJc w:val="left"/>
      <w:pPr>
        <w:ind w:left="7478" w:hanging="361"/>
      </w:pPr>
      <w:rPr>
        <w:rFonts w:hint="default"/>
        <w:lang w:val="en-US" w:bidi="ar-SA" w:eastAsia="en-US"/>
      </w:rPr>
    </w:lvl>
    <w:lvl w:ilvl="8" w:tplc="E000128C">
      <w:start w:val="1"/>
      <w:numFmt w:val="bullet"/>
      <w:lvlText w:val="•"/>
      <w:lvlJc w:val="left"/>
      <w:pPr>
        <w:ind w:left="8412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22"/>
      <w:ind w:left="22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941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47"/>
      <w:ind w:left="105"/>
    </w:pPr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168</Words>
  <Pages>2</Pages>
  <Characters>1008</Characters>
  <Application>WPS Office</Application>
  <DocSecurity>0</DocSecurity>
  <Paragraphs>31</Paragraphs>
  <ScaleCrop>false</ScaleCrop>
  <Company>Grizli777</Company>
  <LinksUpToDate>false</LinksUpToDate>
  <CharactersWithSpaces>1161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2022-11-29T23:17:00Z</dcterms:created>
  <dc:creator>hp</dc:creator>
  <lastModifiedBy>CPH2127</lastModifiedBy>
  <dcterms:modified xsi:type="dcterms:W3CDTF">2022-11-01T05:37:51Z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