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562" w:rsidRPr="00CE7BF5" w:rsidRDefault="003506CF">
      <w:pPr>
        <w:spacing w:after="61" w:line="240" w:lineRule="auto"/>
        <w:ind w:left="10" w:right="-15" w:hanging="10"/>
        <w:rPr>
          <w:rFonts w:ascii="Times New Roman" w:hAnsi="Times New Roman" w:cs="Times New Roman"/>
          <w:sz w:val="24"/>
          <w:szCs w:val="24"/>
        </w:rPr>
      </w:pPr>
      <w:r w:rsidRPr="00CE7B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Project Design Phase-II </w:t>
      </w:r>
    </w:p>
    <w:p w:rsidR="00544562" w:rsidRPr="00CE7BF5" w:rsidRDefault="003506CF">
      <w:pPr>
        <w:spacing w:after="48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E7BF5">
        <w:rPr>
          <w:rFonts w:ascii="Times New Roman" w:hAnsi="Times New Roman" w:cs="Times New Roman"/>
          <w:b/>
          <w:sz w:val="24"/>
          <w:szCs w:val="24"/>
        </w:rPr>
        <w:t xml:space="preserve">Solution Requirements (Functional &amp; Non-functional) </w:t>
      </w:r>
    </w:p>
    <w:p w:rsidR="00544562" w:rsidRPr="00CE7BF5" w:rsidRDefault="003506CF">
      <w:pPr>
        <w:spacing w:after="5"/>
        <w:rPr>
          <w:rFonts w:ascii="Times New Roman" w:hAnsi="Times New Roman" w:cs="Times New Roman"/>
        </w:rPr>
      </w:pPr>
      <w:r w:rsidRPr="00CE7BF5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364" w:type="dxa"/>
        <w:tblInd w:w="175" w:type="dxa"/>
        <w:tblCellMar>
          <w:top w:w="137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51"/>
      </w:tblGrid>
      <w:tr w:rsidR="00544562" w:rsidRPr="00CE7BF5">
        <w:trPr>
          <w:trHeight w:val="43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28 October 2022 </w:t>
            </w:r>
          </w:p>
        </w:tc>
      </w:tr>
      <w:tr w:rsidR="00544562" w:rsidRPr="00CE7BF5">
        <w:trPr>
          <w:trHeight w:val="43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>PNT2022TMID43</w:t>
            </w:r>
            <w:r w:rsidR="00CE7BF5" w:rsidRPr="00CE7BF5">
              <w:rPr>
                <w:rFonts w:ascii="Times New Roman" w:hAnsi="Times New Roman" w:cs="Times New Roman"/>
              </w:rPr>
              <w:t>4</w:t>
            </w:r>
            <w:r w:rsidRPr="00CE7BF5">
              <w:rPr>
                <w:rFonts w:ascii="Times New Roman" w:hAnsi="Times New Roman" w:cs="Times New Roman"/>
              </w:rPr>
              <w:t>81</w:t>
            </w:r>
          </w:p>
        </w:tc>
      </w:tr>
      <w:tr w:rsidR="00544562" w:rsidRPr="00CE7BF5">
        <w:trPr>
          <w:trHeight w:val="730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 w:right="231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Real </w:t>
            </w:r>
            <w:r w:rsidR="00CE7BF5" w:rsidRPr="00CE7BF5">
              <w:rPr>
                <w:rFonts w:ascii="Times New Roman" w:hAnsi="Times New Roman" w:cs="Times New Roman"/>
              </w:rPr>
              <w:t>-</w:t>
            </w:r>
            <w:r w:rsidRPr="00CE7BF5">
              <w:rPr>
                <w:rFonts w:ascii="Times New Roman" w:hAnsi="Times New Roman" w:cs="Times New Roman"/>
              </w:rPr>
              <w:t>Time River Water Quality Monitoring and Control System</w:t>
            </w:r>
          </w:p>
        </w:tc>
        <w:bookmarkStart w:id="0" w:name="_GoBack"/>
        <w:bookmarkEnd w:id="0"/>
      </w:tr>
      <w:tr w:rsidR="00544562" w:rsidRPr="00CE7BF5">
        <w:trPr>
          <w:trHeight w:val="442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:rsidR="00544562" w:rsidRPr="00CE7BF5" w:rsidRDefault="003506CF">
      <w:pPr>
        <w:spacing w:after="36" w:line="240" w:lineRule="auto"/>
        <w:rPr>
          <w:rFonts w:ascii="Times New Roman" w:hAnsi="Times New Roman" w:cs="Times New Roman"/>
        </w:rPr>
      </w:pPr>
      <w:r w:rsidRPr="00CE7BF5">
        <w:rPr>
          <w:rFonts w:ascii="Times New Roman" w:hAnsi="Times New Roman" w:cs="Times New Roman"/>
          <w:b/>
        </w:rPr>
        <w:t xml:space="preserve"> </w:t>
      </w:r>
    </w:p>
    <w:p w:rsidR="00544562" w:rsidRPr="00CE7BF5" w:rsidRDefault="003506CF">
      <w:pPr>
        <w:spacing w:after="37" w:line="240" w:lineRule="auto"/>
        <w:rPr>
          <w:rFonts w:ascii="Times New Roman" w:hAnsi="Times New Roman" w:cs="Times New Roman"/>
        </w:rPr>
      </w:pPr>
      <w:r w:rsidRPr="00CE7BF5">
        <w:rPr>
          <w:rFonts w:ascii="Times New Roman" w:hAnsi="Times New Roman" w:cs="Times New Roman"/>
          <w:b/>
        </w:rPr>
        <w:t xml:space="preserve"> </w:t>
      </w:r>
    </w:p>
    <w:p w:rsidR="00544562" w:rsidRPr="00CE7BF5" w:rsidRDefault="003506CF">
      <w:pPr>
        <w:spacing w:after="31" w:line="256" w:lineRule="auto"/>
        <w:ind w:right="7252"/>
        <w:rPr>
          <w:rFonts w:ascii="Times New Roman" w:hAnsi="Times New Roman" w:cs="Times New Roman"/>
        </w:rPr>
      </w:pPr>
      <w:r w:rsidRPr="00CE7BF5">
        <w:rPr>
          <w:rFonts w:ascii="Times New Roman" w:hAnsi="Times New Roman" w:cs="Times New Roman"/>
          <w:b/>
        </w:rPr>
        <w:t xml:space="preserve">  </w:t>
      </w:r>
    </w:p>
    <w:p w:rsidR="00544562" w:rsidRPr="00CE7BF5" w:rsidRDefault="003506CF">
      <w:pPr>
        <w:spacing w:after="212" w:line="240" w:lineRule="auto"/>
        <w:ind w:left="105" w:right="-15" w:hanging="10"/>
        <w:rPr>
          <w:rFonts w:ascii="Times New Roman" w:hAnsi="Times New Roman" w:cs="Times New Roman"/>
        </w:rPr>
      </w:pPr>
      <w:r w:rsidRPr="00CE7BF5">
        <w:rPr>
          <w:rFonts w:ascii="Times New Roman" w:hAnsi="Times New Roman" w:cs="Times New Roman"/>
          <w:b/>
        </w:rPr>
        <w:t xml:space="preserve">Functional Requirements: </w:t>
      </w:r>
    </w:p>
    <w:p w:rsidR="00544562" w:rsidRPr="00CE7BF5" w:rsidRDefault="003506CF">
      <w:pPr>
        <w:spacing w:after="48" w:line="240" w:lineRule="auto"/>
        <w:ind w:left="105" w:right="-15" w:hanging="10"/>
        <w:rPr>
          <w:rFonts w:ascii="Times New Roman" w:hAnsi="Times New Roman" w:cs="Times New Roman"/>
        </w:rPr>
      </w:pPr>
      <w:r w:rsidRPr="00CE7BF5">
        <w:rPr>
          <w:rFonts w:ascii="Times New Roman" w:hAnsi="Times New Roman" w:cs="Times New Roman"/>
        </w:rPr>
        <w:t xml:space="preserve">Following are the functional requirements of the proposed solution. </w:t>
      </w:r>
    </w:p>
    <w:p w:rsidR="00544562" w:rsidRPr="00CE7BF5" w:rsidRDefault="003506CF">
      <w:pPr>
        <w:spacing w:after="4"/>
        <w:rPr>
          <w:rFonts w:ascii="Times New Roman" w:hAnsi="Times New Roman" w:cs="Times New Roman"/>
        </w:rPr>
      </w:pPr>
      <w:r w:rsidRPr="00CE7BF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276" w:type="dxa"/>
        <w:tblInd w:w="175" w:type="dxa"/>
        <w:tblCellMar>
          <w:top w:w="14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22"/>
        <w:gridCol w:w="3130"/>
        <w:gridCol w:w="5224"/>
      </w:tblGrid>
      <w:tr w:rsidR="00544562" w:rsidRPr="00CE7BF5">
        <w:trPr>
          <w:trHeight w:val="60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562" w:rsidRPr="00CE7BF5" w:rsidRDefault="003506CF">
            <w:pPr>
              <w:ind w:left="8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544562" w:rsidRPr="00CE7BF5">
        <w:trPr>
          <w:trHeight w:val="119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FR-1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User Registration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spacing w:after="46" w:line="240" w:lineRule="auto"/>
              <w:ind w:left="8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Registration through Form </w:t>
            </w:r>
          </w:p>
          <w:p w:rsidR="00544562" w:rsidRPr="00CE7BF5" w:rsidRDefault="003506CF">
            <w:pPr>
              <w:spacing w:after="54" w:line="240" w:lineRule="auto"/>
              <w:ind w:left="8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Registration through Gmail </w:t>
            </w:r>
          </w:p>
          <w:p w:rsidR="00544562" w:rsidRPr="00CE7BF5" w:rsidRDefault="003506CF">
            <w:pPr>
              <w:ind w:left="8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Registration through product mobile UI </w:t>
            </w:r>
          </w:p>
        </w:tc>
      </w:tr>
      <w:tr w:rsidR="00544562" w:rsidRPr="00CE7BF5">
        <w:trPr>
          <w:trHeight w:val="859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FR-2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User Confirmation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562" w:rsidRPr="00CE7BF5" w:rsidRDefault="003506CF">
            <w:pPr>
              <w:spacing w:after="56" w:line="240" w:lineRule="auto"/>
              <w:ind w:left="8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Confirmation via Email Confirmation via </w:t>
            </w:r>
          </w:p>
          <w:p w:rsidR="00544562" w:rsidRPr="00CE7BF5" w:rsidRDefault="003506CF">
            <w:pPr>
              <w:ind w:left="8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OTP </w:t>
            </w:r>
          </w:p>
        </w:tc>
      </w:tr>
      <w:tr w:rsidR="00544562" w:rsidRPr="00CE7BF5">
        <w:trPr>
          <w:trHeight w:val="778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FR-3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proofErr w:type="spellStart"/>
            <w:r w:rsidRPr="00CE7BF5">
              <w:rPr>
                <w:rFonts w:ascii="Times New Roman" w:hAnsi="Times New Roman" w:cs="Times New Roman"/>
              </w:rPr>
              <w:t>Ph</w:t>
            </w:r>
            <w:proofErr w:type="spellEnd"/>
            <w:r w:rsidRPr="00CE7BF5">
              <w:rPr>
                <w:rFonts w:ascii="Times New Roman" w:hAnsi="Times New Roman" w:cs="Times New Roman"/>
              </w:rPr>
              <w:t xml:space="preserve"> level detection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562" w:rsidRPr="00CE7BF5" w:rsidRDefault="003506CF">
            <w:pPr>
              <w:ind w:left="8"/>
              <w:rPr>
                <w:rFonts w:ascii="Times New Roman" w:hAnsi="Times New Roman" w:cs="Times New Roman"/>
              </w:rPr>
            </w:pPr>
            <w:proofErr w:type="spellStart"/>
            <w:r w:rsidRPr="00CE7BF5">
              <w:rPr>
                <w:rFonts w:ascii="Times New Roman" w:hAnsi="Times New Roman" w:cs="Times New Roman"/>
              </w:rPr>
              <w:t>Ph</w:t>
            </w:r>
            <w:proofErr w:type="spellEnd"/>
            <w:r w:rsidRPr="00CE7BF5">
              <w:rPr>
                <w:rFonts w:ascii="Times New Roman" w:hAnsi="Times New Roman" w:cs="Times New Roman"/>
              </w:rPr>
              <w:t xml:space="preserve"> sensor is used to monitor the water quality and the signals are send to </w:t>
            </w:r>
            <w:proofErr w:type="spellStart"/>
            <w:r w:rsidRPr="00CE7BF5">
              <w:rPr>
                <w:rFonts w:ascii="Times New Roman" w:hAnsi="Times New Roman" w:cs="Times New Roman"/>
              </w:rPr>
              <w:t>Arduino</w:t>
            </w:r>
            <w:proofErr w:type="spellEnd"/>
            <w:r w:rsidRPr="00CE7BF5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44562" w:rsidRPr="00CE7BF5">
        <w:trPr>
          <w:trHeight w:val="1037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lastRenderedPageBreak/>
              <w:t xml:space="preserve">FR-4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Turbidity detection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8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color w:val="333333"/>
              </w:rPr>
              <w:t xml:space="preserve">Turbidity sensor TS-300B measures the turbidity (counter of suspended matter) in the wash water and the signals are </w:t>
            </w:r>
            <w:r w:rsidRPr="00CE7BF5">
              <w:rPr>
                <w:rFonts w:ascii="Times New Roman" w:hAnsi="Times New Roman" w:cs="Times New Roman"/>
              </w:rPr>
              <w:t xml:space="preserve">send to </w:t>
            </w:r>
            <w:proofErr w:type="spellStart"/>
            <w:r w:rsidRPr="00CE7BF5">
              <w:rPr>
                <w:rFonts w:ascii="Times New Roman" w:hAnsi="Times New Roman" w:cs="Times New Roman"/>
              </w:rPr>
              <w:t>Arduino</w:t>
            </w:r>
            <w:proofErr w:type="spellEnd"/>
            <w:r w:rsidRPr="00CE7BF5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44562" w:rsidRPr="00CE7BF5">
        <w:trPr>
          <w:trHeight w:val="812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FR-5 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Ultrasonic generator </w:t>
            </w:r>
          </w:p>
        </w:tc>
        <w:tc>
          <w:tcPr>
            <w:tcW w:w="5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562" w:rsidRPr="00CE7BF5" w:rsidRDefault="003506CF">
            <w:pPr>
              <w:ind w:left="8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Waves generated at regular interval times to clear algae 25% ,50%, 100% </w:t>
            </w:r>
          </w:p>
        </w:tc>
      </w:tr>
    </w:tbl>
    <w:p w:rsidR="00544562" w:rsidRPr="00CE7BF5" w:rsidRDefault="003506CF">
      <w:pPr>
        <w:spacing w:after="212" w:line="240" w:lineRule="auto"/>
        <w:ind w:left="105" w:right="-15" w:hanging="10"/>
        <w:rPr>
          <w:rFonts w:ascii="Times New Roman" w:hAnsi="Times New Roman" w:cs="Times New Roman"/>
        </w:rPr>
      </w:pPr>
      <w:r w:rsidRPr="00CE7BF5">
        <w:rPr>
          <w:rFonts w:ascii="Times New Roman" w:hAnsi="Times New Roman" w:cs="Times New Roman"/>
          <w:b/>
        </w:rPr>
        <w:t xml:space="preserve">Non-functional Requirements: </w:t>
      </w:r>
    </w:p>
    <w:p w:rsidR="00544562" w:rsidRPr="00CE7BF5" w:rsidRDefault="003506CF">
      <w:pPr>
        <w:spacing w:after="48" w:line="240" w:lineRule="auto"/>
        <w:ind w:left="105" w:right="-15" w:hanging="10"/>
        <w:rPr>
          <w:rFonts w:ascii="Times New Roman" w:hAnsi="Times New Roman" w:cs="Times New Roman"/>
        </w:rPr>
      </w:pPr>
      <w:r w:rsidRPr="00CE7BF5">
        <w:rPr>
          <w:rFonts w:ascii="Times New Roman" w:hAnsi="Times New Roman" w:cs="Times New Roman"/>
        </w:rPr>
        <w:t xml:space="preserve">Following are the non-functional requirements of the proposed solution. </w:t>
      </w:r>
    </w:p>
    <w:p w:rsidR="00544562" w:rsidRPr="00CE7BF5" w:rsidRDefault="003506CF">
      <w:pPr>
        <w:spacing w:after="4"/>
        <w:rPr>
          <w:rFonts w:ascii="Times New Roman" w:hAnsi="Times New Roman" w:cs="Times New Roman"/>
        </w:rPr>
      </w:pPr>
      <w:r w:rsidRPr="00CE7BF5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220" w:type="dxa"/>
        <w:tblInd w:w="175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5"/>
        <w:gridCol w:w="3318"/>
        <w:gridCol w:w="4877"/>
      </w:tblGrid>
      <w:tr w:rsidR="00544562" w:rsidRPr="00CE7BF5">
        <w:trPr>
          <w:trHeight w:val="518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562" w:rsidRPr="00CE7BF5" w:rsidRDefault="003506CF">
            <w:pPr>
              <w:ind w:left="5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b/>
              </w:rPr>
              <w:t xml:space="preserve">Non-Functional Requirement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b/>
              </w:rPr>
              <w:t xml:space="preserve">Description </w:t>
            </w:r>
          </w:p>
        </w:tc>
      </w:tr>
      <w:tr w:rsidR="00544562" w:rsidRPr="00CE7BF5">
        <w:trPr>
          <w:trHeight w:val="677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5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NFR-1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b/>
              </w:rPr>
              <w:t xml:space="preserve">Usability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Efficient to use and has simple monitoring system. </w:t>
            </w:r>
          </w:p>
        </w:tc>
      </w:tr>
      <w:tr w:rsidR="00544562" w:rsidRPr="00CE7BF5">
        <w:trPr>
          <w:trHeight w:val="746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5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NFR-2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b/>
              </w:rPr>
              <w:t xml:space="preserve">Security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Mobile application is secured with firewalls protection. </w:t>
            </w:r>
          </w:p>
        </w:tc>
      </w:tr>
      <w:tr w:rsidR="00544562" w:rsidRPr="00CE7BF5">
        <w:trPr>
          <w:trHeight w:val="1277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5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NFR-3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b/>
              </w:rPr>
              <w:t xml:space="preserve">Reliability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Real time sensor output values with future predicted data storage. 98% efficient monitoring output. Assurance for aquaculture safety </w:t>
            </w:r>
          </w:p>
        </w:tc>
      </w:tr>
      <w:tr w:rsidR="00544562" w:rsidRPr="00CE7BF5">
        <w:trPr>
          <w:trHeight w:val="684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5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NFR-4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b/>
              </w:rPr>
              <w:t xml:space="preserve">Performance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Greater performance and environmentally safe model. </w:t>
            </w:r>
          </w:p>
        </w:tc>
      </w:tr>
      <w:tr w:rsidR="00544562" w:rsidRPr="00CE7BF5">
        <w:trPr>
          <w:trHeight w:val="684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5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NFR-5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b/>
              </w:rPr>
              <w:t xml:space="preserve">Availability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In form of mobile UI 24 x 7 monitoring system. </w:t>
            </w:r>
          </w:p>
        </w:tc>
      </w:tr>
      <w:tr w:rsidR="00544562" w:rsidRPr="00CE7BF5">
        <w:trPr>
          <w:trHeight w:val="746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5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NFR-6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b/>
                <w:color w:val="202020"/>
              </w:rPr>
              <w:t>Scalability</w:t>
            </w:r>
            <w:r w:rsidRPr="00CE7BF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Highly Scalable. It is capable to produce a best final output. </w:t>
            </w:r>
          </w:p>
        </w:tc>
      </w:tr>
      <w:tr w:rsidR="00544562" w:rsidRPr="00CE7BF5">
        <w:trPr>
          <w:trHeight w:val="725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5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lastRenderedPageBreak/>
              <w:t xml:space="preserve">NFR-7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b/>
                <w:color w:val="202020"/>
              </w:rPr>
              <w:t>Stability</w:t>
            </w:r>
            <w:r w:rsidRPr="00CE7BF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It is highly stable. </w:t>
            </w:r>
          </w:p>
        </w:tc>
      </w:tr>
      <w:tr w:rsidR="00544562" w:rsidRPr="00CE7BF5">
        <w:trPr>
          <w:trHeight w:val="751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5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NFR-8 </w:t>
            </w:r>
          </w:p>
        </w:tc>
        <w:tc>
          <w:tcPr>
            <w:tcW w:w="3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4562" w:rsidRPr="00CE7BF5" w:rsidRDefault="003506CF">
            <w:pPr>
              <w:ind w:left="7"/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  <w:b/>
                <w:color w:val="202020"/>
              </w:rPr>
              <w:t>Efficiency</w:t>
            </w:r>
            <w:r w:rsidRPr="00CE7BF5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44562" w:rsidRPr="00CE7BF5" w:rsidRDefault="003506CF">
            <w:pPr>
              <w:rPr>
                <w:rFonts w:ascii="Times New Roman" w:hAnsi="Times New Roman" w:cs="Times New Roman"/>
              </w:rPr>
            </w:pPr>
            <w:r w:rsidRPr="00CE7BF5">
              <w:rPr>
                <w:rFonts w:ascii="Times New Roman" w:hAnsi="Times New Roman" w:cs="Times New Roman"/>
              </w:rPr>
              <w:t xml:space="preserve">It is highly efficient and it has simple monitoring system. </w:t>
            </w:r>
          </w:p>
        </w:tc>
      </w:tr>
    </w:tbl>
    <w:p w:rsidR="00544562" w:rsidRPr="00CE7BF5" w:rsidRDefault="003506CF">
      <w:pPr>
        <w:spacing w:line="240" w:lineRule="auto"/>
        <w:rPr>
          <w:rFonts w:ascii="Times New Roman" w:hAnsi="Times New Roman" w:cs="Times New Roman"/>
        </w:rPr>
      </w:pPr>
      <w:r w:rsidRPr="00CE7BF5">
        <w:rPr>
          <w:rFonts w:ascii="Times New Roman" w:hAnsi="Times New Roman" w:cs="Times New Roman"/>
        </w:rPr>
        <w:t xml:space="preserve"> </w:t>
      </w:r>
    </w:p>
    <w:sectPr w:rsidR="00544562" w:rsidRPr="00CE7BF5">
      <w:pgSz w:w="11911" w:h="16841"/>
      <w:pgMar w:top="1484" w:right="3301" w:bottom="4901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62"/>
    <w:rsid w:val="003506CF"/>
    <w:rsid w:val="00544562"/>
    <w:rsid w:val="00C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94DEC-588A-440F-B403-F4EAD6C4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2022-11-01T05:10:00Z</dcterms:created>
  <dcterms:modified xsi:type="dcterms:W3CDTF">2022-11-01T07:10:00Z</dcterms:modified>
</cp:coreProperties>
</file>