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/>
      </w:tblPr>
      <w:tblGrid>
        <w:gridCol w:w="4751"/>
        <w:gridCol w:w="4821"/>
      </w:tblGrid>
      <w:tr w:rsidR="00275211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243D74">
              <w:rPr>
                <w:rFonts w:ascii="Arial" w:eastAsia="Arial" w:hAnsi="Arial" w:cs="Arial"/>
              </w:rPr>
              <w:t>22772</w:t>
            </w:r>
          </w:p>
        </w:tc>
      </w:tr>
      <w:tr w:rsidR="00275211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Realtime River </w:t>
            </w:r>
          </w:p>
          <w:p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:rsidR="00275211" w:rsidRDefault="00275211"/>
    <w:p w:rsidR="00275211" w:rsidRDefault="00EB58E1">
      <w:r w:rsidRPr="00EB58E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-56.45pt;margin-top:10.7pt;width:624.7pt;height:67.05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" fillcolor="white [3201]" strokecolor="white [3212]" strokeweight=".5pt">
            <v:textbox>
              <w:txbxContent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56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Double-click the tab with the flow name, and call it </w:t>
                  </w:r>
                  <w:r w:rsidRPr="00275211">
                    <w:rPr>
                      <w:rFonts w:eastAsia="Courier New" w:cstheme="minorHAnsi"/>
                      <w:color w:val="161616"/>
                      <w:sz w:val="22"/>
                      <w:szCs w:val="22"/>
                    </w:rPr>
                    <w:t>Earthquake Details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.</w:t>
                  </w:r>
                </w:p>
                <w:p w:rsidR="00275211" w:rsidRPr="00275211" w:rsidRDefault="00275211" w:rsidP="00275211">
                  <w:pPr>
                    <w:spacing w:after="56"/>
                    <w:ind w:right="1317"/>
                    <w:rPr>
                      <w:rFonts w:cstheme="minorHAnsi"/>
                      <w:sz w:val="22"/>
                      <w:szCs w:val="22"/>
                    </w:rPr>
                  </w:pPr>
                </w:p>
                <w:p w:rsidR="00275211" w:rsidRPr="00275211" w:rsidRDefault="00275211" w:rsidP="00275211">
                  <w:pPr>
                    <w:numPr>
                      <w:ilvl w:val="0"/>
                      <w:numId w:val="1"/>
                    </w:numPr>
                    <w:spacing w:after="23" w:line="248" w:lineRule="auto"/>
                    <w:ind w:right="1317" w:hanging="360"/>
                    <w:rPr>
                      <w:rFonts w:cstheme="minorHAnsi"/>
                      <w:sz w:val="22"/>
                      <w:szCs w:val="22"/>
                    </w:rPr>
                  </w:pP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Click the hamburger menu, and then click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>Manage palette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 xml:space="preserve">. Look for </w:t>
                  </w:r>
                  <w:r w:rsidRPr="00275211">
                    <w:rPr>
                      <w:rFonts w:eastAsia="Cambria" w:cstheme="minorHAnsi"/>
                      <w:b/>
                      <w:color w:val="161616"/>
                      <w:sz w:val="22"/>
                      <w:szCs w:val="22"/>
                    </w:rPr>
                    <w:t xml:space="preserve">node-red-node- open weather map </w:t>
                  </w:r>
                  <w:r w:rsidRPr="00275211">
                    <w:rPr>
                      <w:rFonts w:eastAsia="Cambria" w:cstheme="minorHAnsi"/>
                      <w:color w:val="161616"/>
                      <w:sz w:val="22"/>
                      <w:szCs w:val="22"/>
                    </w:rPr>
                    <w:t>to install these additional nodes in your palette.</w:t>
                  </w:r>
                </w:p>
                <w:p w:rsidR="00275211" w:rsidRDefault="00275211" w:rsidP="00275211"/>
                <w:p w:rsidR="00275211" w:rsidRDefault="00275211"/>
              </w:txbxContent>
            </v:textbox>
          </v:shape>
        </w:pict>
      </w:r>
    </w:p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Pr="00275211" w:rsidRDefault="00275211" w:rsidP="00275211"/>
    <w:p w:rsidR="00275211" w:rsidRDefault="00275211" w:rsidP="00275211"/>
    <w:p w:rsidR="00275211" w:rsidRDefault="00275211" w:rsidP="00275211"/>
    <w:p w:rsidR="00180036" w:rsidRDefault="00180036" w:rsidP="00275211">
      <w:r>
        <w:rPr>
          <w:noProof/>
          <w:lang w:val="en-US"/>
        </w:rPr>
        <w:drawing>
          <wp:inline distT="0" distB="0" distL="0" distR="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6" w:rsidRDefault="00180036" w:rsidP="00275211"/>
    <w:p w:rsidR="00180036" w:rsidRDefault="00EB58E1" w:rsidP="00275211">
      <w:r w:rsidRPr="00EB58E1">
        <w:rPr>
          <w:noProof/>
        </w:rPr>
        <w:pict>
          <v:shape id="Text Box 7" o:spid="_x0000_s1027" type="#_x0000_t202" style="position:absolute;margin-left:-57.15pt;margin-top:11.4pt;width:581.65pt;height:196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" fillcolor="white [3201]" strokecolor="white [3212]" strokeweight=".5pt">
            <v:textbox>
              <w:txbxContent>
                <w:p w:rsidR="00180036" w:rsidRDefault="00180036" w:rsidP="00180036">
                  <w:pPr>
                    <w:spacing w:after="23" w:line="248" w:lineRule="auto"/>
                    <w:ind w:left="970" w:right="1448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 to your flow.</w:t>
                  </w:r>
                </w:p>
                <w:p w:rsidR="00180036" w:rsidRDefault="00180036" w:rsidP="00180036"/>
                <w:p w:rsidR="00180036" w:rsidRDefault="00180036" w:rsidP="00180036">
                  <w:pPr>
                    <w:spacing w:after="23" w:line="248" w:lineRule="auto"/>
                    <w:ind w:left="1690" w:right="2891" w:hanging="1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Double-click the node to edit it. Set the method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set the URL 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/earthquakeinfo-hr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.</w:t>
                  </w:r>
                </w:p>
                <w:p w:rsidR="00180036" w:rsidRDefault="00180036" w:rsidP="00180036"/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23" w:line="248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node, and connect it to the previously added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node.All other nodes introduced in this sub-section is to be added between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input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the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response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>node.</w:t>
                  </w:r>
                </w:p>
                <w:p w:rsidR="00180036" w:rsidRDefault="00180036" w:rsidP="00180036">
                  <w:pPr>
                    <w:numPr>
                      <w:ilvl w:val="0"/>
                      <w:numId w:val="3"/>
                    </w:numPr>
                    <w:spacing w:after="5" w:line="264" w:lineRule="auto"/>
                    <w:ind w:right="1359" w:hanging="360"/>
                  </w:pP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Add an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HTTP request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node and setthe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URL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https://earthquake.usgs.gov/earthquakes/feed/v1.0/summary</w:t>
                  </w:r>
                </w:p>
                <w:p w:rsidR="00180036" w:rsidRDefault="00180036" w:rsidP="00180036">
                  <w:pPr>
                    <w:spacing w:after="55" w:line="248" w:lineRule="auto"/>
                    <w:ind w:left="1690" w:right="1033" w:hanging="10"/>
                  </w:pP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>/all_hour.geojson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,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Method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 xml:space="preserve">GET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and the </w:t>
                  </w:r>
                  <w:r>
                    <w:rPr>
                      <w:rFonts w:ascii="Cambria" w:eastAsia="Cambria" w:hAnsi="Cambria" w:cs="Cambria"/>
                      <w:i/>
                      <w:color w:val="161616"/>
                      <w:sz w:val="22"/>
                    </w:rPr>
                    <w:t xml:space="preserve">Return 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to </w:t>
                  </w:r>
                  <w:r>
                    <w:rPr>
                      <w:rFonts w:ascii="Cambria" w:eastAsia="Cambria" w:hAnsi="Cambria" w:cs="Cambria"/>
                      <w:b/>
                      <w:color w:val="161616"/>
                      <w:sz w:val="22"/>
                    </w:rPr>
                    <w:t>a parsed JSON object</w:t>
                  </w:r>
                  <w:r>
                    <w:rPr>
                      <w:rFonts w:ascii="Cambria" w:eastAsia="Cambria" w:hAnsi="Cambria" w:cs="Cambria"/>
                      <w:color w:val="161616"/>
                      <w:sz w:val="22"/>
                    </w:rPr>
                    <w:t xml:space="preserve">. This will allow extracting all earthquakes that occurred within the last hour. Name this node </w:t>
                  </w:r>
                  <w:r>
                    <w:rPr>
                      <w:rFonts w:ascii="Courier New" w:eastAsia="Courier New" w:hAnsi="Courier New" w:cs="Courier New"/>
                      <w:color w:val="161616"/>
                      <w:sz w:val="22"/>
                    </w:rPr>
                    <w:t xml:space="preserve">Get </w:t>
                  </w:r>
                </w:p>
                <w:p w:rsidR="00180036" w:rsidRDefault="00180036"/>
              </w:txbxContent>
            </v:textbox>
          </v:shape>
        </w:pict>
      </w:r>
    </w:p>
    <w:p w:rsidR="00180036" w:rsidRDefault="00180036" w:rsidP="00275211"/>
    <w:p w:rsidR="00E143AC" w:rsidRDefault="00E143AC" w:rsidP="00275211"/>
    <w:p w:rsidR="00E143AC" w:rsidRDefault="00E143AC">
      <w:r>
        <w:br w:type="page"/>
      </w:r>
    </w:p>
    <w:p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p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/>
      </w:tblPr>
      <w:tblGrid>
        <w:gridCol w:w="2232"/>
        <w:gridCol w:w="293"/>
        <w:gridCol w:w="6502"/>
        <w:gridCol w:w="333"/>
      </w:tblGrid>
      <w:tr w:rsidR="00E143AC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/>
        </w:tc>
      </w:tr>
      <w:tr w:rsidR="00E143AC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rul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</w:p>
        </w:tc>
      </w:tr>
      <w:tr w:rsidR="00E143AC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:rsidR="00E143AC" w:rsidRDefault="00E143AC" w:rsidP="007264AA">
            <w:pPr>
              <w:ind w:left="-408" w:right="174"/>
              <w:jc w:val="right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</w:p>
        </w:tc>
      </w:tr>
      <w:tr w:rsidR="00E143AC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d payload.features.</w:t>
            </w:r>
          </w:p>
        </w:tc>
      </w:tr>
      <w:tr w:rsidR="00E143AC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"type":properties.type, 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properties.mag,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"location": properties.place,</w:t>
            </w:r>
          </w:p>
          <w:p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"longitude":geometry.coordinates[0], </w:t>
            </w:r>
          </w:p>
          <w:p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"latitude":geometry.coordinates[1], </w:t>
            </w:r>
          </w:p>
          <w:p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"depth":geometry.coordinates[2], </w:t>
            </w:r>
          </w:p>
          <w:p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$fromMillis(properties.time,</w:t>
            </w:r>
          </w:p>
        </w:tc>
      </w:tr>
    </w:tbl>
    <w:p w:rsidR="00E143AC" w:rsidRPr="00275211" w:rsidRDefault="00E143AC" w:rsidP="00275211"/>
    <w:sectPr w:rsidR="00E143AC" w:rsidRPr="00275211" w:rsidSect="00EB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21F" w:rsidRDefault="00BB521F" w:rsidP="00275211">
      <w:r>
        <w:separator/>
      </w:r>
    </w:p>
  </w:endnote>
  <w:endnote w:type="continuationSeparator" w:id="1">
    <w:p w:rsidR="00BB521F" w:rsidRDefault="00BB521F" w:rsidP="0027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21F" w:rsidRDefault="00BB521F" w:rsidP="00275211">
      <w:r>
        <w:separator/>
      </w:r>
    </w:p>
  </w:footnote>
  <w:footnote w:type="continuationSeparator" w:id="1">
    <w:p w:rsidR="00BB521F" w:rsidRDefault="00BB521F" w:rsidP="0027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211"/>
    <w:rsid w:val="00180036"/>
    <w:rsid w:val="00243D74"/>
    <w:rsid w:val="00275211"/>
    <w:rsid w:val="00397E54"/>
    <w:rsid w:val="004F16EE"/>
    <w:rsid w:val="006A5C03"/>
    <w:rsid w:val="009B6147"/>
    <w:rsid w:val="00BB521F"/>
    <w:rsid w:val="00E143AC"/>
    <w:rsid w:val="00EB58E1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243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NWSLAB03</cp:lastModifiedBy>
  <cp:revision>2</cp:revision>
  <dcterms:created xsi:type="dcterms:W3CDTF">2022-11-17T06:51:00Z</dcterms:created>
  <dcterms:modified xsi:type="dcterms:W3CDTF">2022-11-17T06:51:00Z</dcterms:modified>
</cp:coreProperties>
</file>