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-59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PNT2022TMID16827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- Visualising and Predicting Heart diseases with an interactive 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  <w:sectPr>
          <w:pgSz w:h="16840" w:w="11920" w:orient="portrait"/>
          <w:pgMar w:bottom="1440" w:top="1419" w:left="136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6840" w:w="11920" w:orient="portrait"/>
          <w:pgMar w:bottom="1440" w:top="1419" w:left="1360" w:right="1440" w:header="0" w:footer="0"/>
          <w:cols w:equalWidth="0" w:num="2">
            <w:col w:space="720" w:w="4200"/>
            <w:col w:space="0" w:w="42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0" w:firstLine="0"/>
        <w:rPr>
          <w:rFonts w:ascii="Arial" w:cs="Arial" w:eastAsia="Arial" w:hAnsi="Arial"/>
          <w:b w:val="1"/>
          <w:sz w:val="38"/>
          <w:szCs w:val="3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vertAlign w:val="baseline"/>
          <w:rtl w:val="0"/>
        </w:rPr>
        <w:t xml:space="preserve">Sprint-2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2.99999999999997" w:lineRule="auto"/>
        <w:ind w:left="80" w:right="120" w:firstLine="30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Profile-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To Know the User about Him/Her Information and provide to Generate the Report for his Analysis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6840" w:w="11920" w:orient="portrait"/>
          <w:pgMar w:bottom="1440" w:top="1419" w:left="136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116204</wp:posOffset>
            </wp:positionV>
            <wp:extent cx="5734050" cy="52724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2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0j0zll" w:id="1"/>
    <w:bookmarkEnd w:id="1"/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27717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4" w:lineRule="auto"/>
        <w:ind w:right="4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Dataset collection -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data required for analysis and prediction must be collected from various sources,Collecting Dataset from Different Site.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71755</wp:posOffset>
            </wp:positionV>
            <wp:extent cx="5734050" cy="23622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1fob9te" w:id="2"/>
    <w:bookmarkEnd w:id="2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875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