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172" w:rsidRPr="00092548" w:rsidRDefault="00A42590">
      <w:pPr>
        <w:pStyle w:val="Title"/>
        <w:spacing w:line="259" w:lineRule="auto"/>
        <w:rPr>
          <w:rFonts w:asciiTheme="majorHAnsi" w:hAnsiTheme="majorHAnsi"/>
          <w:u w:val="single"/>
        </w:rPr>
      </w:pPr>
      <w:r w:rsidRPr="00092548">
        <w:rPr>
          <w:rFonts w:asciiTheme="majorHAnsi" w:hAnsiTheme="majorHAnsi"/>
          <w:u w:val="single"/>
        </w:rPr>
        <w:t>Project Design Phase-I</w:t>
      </w:r>
      <w:r w:rsidRPr="00092548">
        <w:rPr>
          <w:rFonts w:asciiTheme="majorHAnsi" w:hAnsiTheme="majorHAnsi"/>
          <w:spacing w:val="1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Proposed</w:t>
      </w:r>
      <w:r w:rsidRPr="00092548">
        <w:rPr>
          <w:rFonts w:asciiTheme="majorHAnsi" w:hAnsiTheme="majorHAnsi"/>
          <w:spacing w:val="-5"/>
          <w:u w:val="single"/>
        </w:rPr>
        <w:t xml:space="preserve"> </w:t>
      </w:r>
      <w:r w:rsidRPr="00092548">
        <w:rPr>
          <w:rFonts w:asciiTheme="majorHAnsi" w:hAnsiTheme="majorHAnsi"/>
          <w:u w:val="single"/>
        </w:rPr>
        <w:t>Solution</w:t>
      </w:r>
    </w:p>
    <w:p w:rsidR="006B6172" w:rsidRDefault="006B6172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6B6172">
        <w:trPr>
          <w:trHeight w:val="265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Date</w:t>
            </w:r>
          </w:p>
        </w:tc>
        <w:tc>
          <w:tcPr>
            <w:tcW w:w="4507" w:type="dxa"/>
          </w:tcPr>
          <w:p w:rsidR="006B6172" w:rsidRPr="00092548" w:rsidRDefault="00A42590">
            <w:pPr>
              <w:pStyle w:val="TableParagraph"/>
              <w:spacing w:line="245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2</w:t>
            </w:r>
            <w:r w:rsidRPr="00092548">
              <w:rPr>
                <w:rFonts w:asciiTheme="majorHAnsi" w:hAnsiTheme="majorHAnsi"/>
                <w:spacing w:val="-4"/>
              </w:rPr>
              <w:t xml:space="preserve"> </w:t>
            </w:r>
            <w:r w:rsidR="00795220">
              <w:rPr>
                <w:rFonts w:asciiTheme="majorHAnsi" w:hAnsiTheme="majorHAnsi"/>
                <w:spacing w:val="-4"/>
              </w:rPr>
              <w:t>October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2022</w:t>
            </w:r>
          </w:p>
        </w:tc>
      </w:tr>
      <w:tr w:rsidR="006B6172">
        <w:trPr>
          <w:trHeight w:val="270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Team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ID</w:t>
            </w:r>
          </w:p>
        </w:tc>
        <w:tc>
          <w:tcPr>
            <w:tcW w:w="4507" w:type="dxa"/>
          </w:tcPr>
          <w:p w:rsidR="006B6172" w:rsidRPr="00092548" w:rsidRDefault="00795220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795220">
              <w:rPr>
                <w:rFonts w:asciiTheme="majorHAnsi" w:hAnsiTheme="majorHAnsi"/>
              </w:rPr>
              <w:t>PNT2022TMID16918</w:t>
            </w:r>
          </w:p>
        </w:tc>
      </w:tr>
      <w:tr w:rsidR="006B6172">
        <w:trPr>
          <w:trHeight w:val="270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before="1" w:line="249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Project Name</w:t>
            </w:r>
          </w:p>
        </w:tc>
        <w:tc>
          <w:tcPr>
            <w:tcW w:w="4507" w:type="dxa"/>
          </w:tcPr>
          <w:p w:rsidR="006B6172" w:rsidRPr="00092548" w:rsidRDefault="007910BC">
            <w:pPr>
              <w:pStyle w:val="TableParagraph"/>
              <w:spacing w:before="1" w:line="249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Project – IoT Based safety Gadget for Child Safety Monitoring and Notification.</w:t>
            </w:r>
          </w:p>
        </w:tc>
      </w:tr>
      <w:tr w:rsidR="006B6172">
        <w:trPr>
          <w:trHeight w:val="265"/>
        </w:trPr>
        <w:tc>
          <w:tcPr>
            <w:tcW w:w="4512" w:type="dxa"/>
          </w:tcPr>
          <w:p w:rsidR="006B6172" w:rsidRPr="00092548" w:rsidRDefault="00A42590">
            <w:pPr>
              <w:pStyle w:val="TableParagraph"/>
              <w:spacing w:line="245" w:lineRule="exact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Maximum</w:t>
            </w:r>
            <w:r w:rsidRPr="00092548">
              <w:rPr>
                <w:rFonts w:asciiTheme="majorHAnsi" w:hAnsiTheme="majorHAnsi"/>
                <w:spacing w:val="-4"/>
              </w:rPr>
              <w:t xml:space="preserve"> </w:t>
            </w:r>
            <w:r w:rsidRPr="00092548">
              <w:rPr>
                <w:rFonts w:asciiTheme="majorHAnsi" w:hAnsiTheme="majorHAnsi"/>
              </w:rPr>
              <w:t>Marks</w:t>
            </w:r>
          </w:p>
        </w:tc>
        <w:tc>
          <w:tcPr>
            <w:tcW w:w="4507" w:type="dxa"/>
          </w:tcPr>
          <w:p w:rsidR="006B6172" w:rsidRPr="00092548" w:rsidRDefault="00A42590">
            <w:pPr>
              <w:pStyle w:val="TableParagraph"/>
              <w:spacing w:line="245" w:lineRule="exact"/>
              <w:ind w:left="105"/>
              <w:rPr>
                <w:rFonts w:asciiTheme="majorHAnsi" w:hAnsiTheme="majorHAnsi"/>
              </w:rPr>
            </w:pPr>
            <w:r w:rsidRPr="00092548">
              <w:rPr>
                <w:rFonts w:asciiTheme="majorHAnsi" w:hAnsiTheme="majorHAnsi"/>
              </w:rPr>
              <w:t>2</w:t>
            </w:r>
            <w:r w:rsidRPr="00092548">
              <w:rPr>
                <w:rFonts w:asciiTheme="majorHAnsi" w:hAnsiTheme="majorHAnsi"/>
                <w:spacing w:val="-3"/>
              </w:rPr>
              <w:t xml:space="preserve"> </w:t>
            </w:r>
            <w:r w:rsidRPr="00092548">
              <w:rPr>
                <w:rFonts w:asciiTheme="majorHAnsi" w:hAnsiTheme="majorHAnsi"/>
              </w:rPr>
              <w:t>Marks</w:t>
            </w:r>
          </w:p>
        </w:tc>
      </w:tr>
    </w:tbl>
    <w:p w:rsidR="006B6172" w:rsidRDefault="006B6172">
      <w:pPr>
        <w:pStyle w:val="BodyText"/>
        <w:spacing w:before="0"/>
        <w:rPr>
          <w:b/>
          <w:sz w:val="20"/>
        </w:rPr>
      </w:pPr>
    </w:p>
    <w:p w:rsidR="006B6172" w:rsidRDefault="006B6172">
      <w:pPr>
        <w:pStyle w:val="BodyText"/>
        <w:rPr>
          <w:b/>
          <w:sz w:val="16"/>
        </w:rPr>
      </w:pPr>
    </w:p>
    <w:p w:rsidR="006B6172" w:rsidRPr="00092548" w:rsidRDefault="00A42590">
      <w:pPr>
        <w:ind w:left="100"/>
        <w:rPr>
          <w:rFonts w:asciiTheme="majorHAnsi" w:hAnsiTheme="majorHAnsi"/>
          <w:b/>
          <w:u w:val="single"/>
        </w:rPr>
      </w:pPr>
      <w:r w:rsidRPr="00092548">
        <w:rPr>
          <w:rFonts w:asciiTheme="majorHAnsi" w:hAnsiTheme="majorHAnsi"/>
          <w:b/>
          <w:u w:val="single"/>
        </w:rPr>
        <w:t>Proposed</w:t>
      </w:r>
      <w:r w:rsidRPr="00092548">
        <w:rPr>
          <w:rFonts w:asciiTheme="majorHAnsi" w:hAnsiTheme="majorHAnsi"/>
          <w:b/>
          <w:spacing w:val="-3"/>
          <w:u w:val="single"/>
        </w:rPr>
        <w:t xml:space="preserve"> </w:t>
      </w:r>
      <w:r w:rsidRPr="00092548">
        <w:rPr>
          <w:rFonts w:asciiTheme="majorHAnsi" w:hAnsiTheme="majorHAnsi"/>
          <w:b/>
          <w:u w:val="single"/>
        </w:rPr>
        <w:t>Solution</w:t>
      </w:r>
      <w:r w:rsidRPr="00092548">
        <w:rPr>
          <w:rFonts w:asciiTheme="majorHAnsi" w:hAnsiTheme="majorHAnsi"/>
          <w:b/>
          <w:spacing w:val="-2"/>
          <w:u w:val="single"/>
        </w:rPr>
        <w:t xml:space="preserve"> </w:t>
      </w:r>
      <w:r w:rsidRPr="00092548">
        <w:rPr>
          <w:rFonts w:asciiTheme="majorHAnsi" w:hAnsiTheme="majorHAnsi"/>
          <w:b/>
          <w:u w:val="single"/>
        </w:rPr>
        <w:t>Template:</w:t>
      </w:r>
    </w:p>
    <w:p w:rsidR="006B6172" w:rsidRDefault="00A42590">
      <w:pPr>
        <w:pStyle w:val="BodyText"/>
        <w:spacing w:before="181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6B6172" w:rsidRDefault="006B6172">
      <w:pPr>
        <w:pStyle w:val="BodyText"/>
        <w:rPr>
          <w:sz w:val="14"/>
        </w:rPr>
      </w:pPr>
    </w:p>
    <w:tbl>
      <w:tblPr>
        <w:tblW w:w="925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661"/>
        <w:gridCol w:w="4690"/>
      </w:tblGrid>
      <w:tr w:rsidR="006B6172" w:rsidTr="00845939">
        <w:trPr>
          <w:trHeight w:val="560"/>
        </w:trPr>
        <w:tc>
          <w:tcPr>
            <w:tcW w:w="900" w:type="dxa"/>
          </w:tcPr>
          <w:p w:rsidR="006B6172" w:rsidRDefault="00A42590">
            <w:pPr>
              <w:pStyle w:val="TableParagraph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6B6172" w:rsidRDefault="00A4259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0" w:type="dxa"/>
          </w:tcPr>
          <w:p w:rsidR="006B6172" w:rsidRDefault="00A4259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6172" w:rsidRPr="00845939" w:rsidTr="00845939">
        <w:trPr>
          <w:trHeight w:val="188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1.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42" w:lineRule="auto"/>
              <w:ind w:right="402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Problem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Statement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(Problem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to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be</w:t>
            </w:r>
            <w:r w:rsidRPr="00845939">
              <w:rPr>
                <w:rFonts w:asciiTheme="majorHAnsi" w:hAnsiTheme="majorHAnsi"/>
                <w:color w:val="212121"/>
                <w:spacing w:val="-46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solved)</w:t>
            </w:r>
          </w:p>
        </w:tc>
        <w:tc>
          <w:tcPr>
            <w:tcW w:w="4690" w:type="dxa"/>
          </w:tcPr>
          <w:p w:rsidR="006B6172" w:rsidRPr="00845939" w:rsidRDefault="007910BC" w:rsidP="00845939">
            <w:pPr>
              <w:pStyle w:val="TableParagraph"/>
              <w:spacing w:line="249" w:lineRule="exact"/>
              <w:ind w:left="106"/>
              <w:jc w:val="both"/>
              <w:rPr>
                <w:rFonts w:asciiTheme="majorHAnsi" w:hAnsiTheme="majorHAnsi" w:cstheme="minorHAnsi"/>
              </w:rPr>
            </w:pPr>
            <w:r w:rsidRPr="00845939"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The increased number of recorded crimes against children nowadays raises serious concerns about kid safety and tracking. With this goal in mind, a smart Internet of Things (IoT) device for child safety and tracking was created to assist parents in finding and keeping an eye on their kids</w:t>
            </w:r>
            <w:r w:rsidR="00845939" w:rsidRPr="00845939">
              <w:rPr>
                <w:rFonts w:asciiTheme="majorHAnsi" w:hAnsiTheme="majorHAnsi" w:cstheme="minorHAnsi"/>
                <w:color w:val="222222"/>
                <w:shd w:val="clear" w:color="auto" w:fill="FFFFFF"/>
              </w:rPr>
              <w:t>.</w:t>
            </w: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2.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64" w:lineRule="exac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Idea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Solution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description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42" w:lineRule="auto"/>
              <w:ind w:left="106" w:right="104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To track</w:t>
            </w:r>
            <w:r w:rsidR="00845939" w:rsidRPr="00845939">
              <w:rPr>
                <w:rFonts w:asciiTheme="majorHAnsi" w:hAnsiTheme="majorHAnsi"/>
              </w:rPr>
              <w:t xml:space="preserve"> the child surroundings</w:t>
            </w:r>
            <w:r w:rsidRPr="00845939">
              <w:rPr>
                <w:rFonts w:asciiTheme="majorHAnsi" w:hAnsiTheme="majorHAnsi"/>
              </w:rPr>
              <w:t xml:space="preserve"> and</w:t>
            </w:r>
            <w:r w:rsidR="00845939" w:rsidRPr="00845939">
              <w:rPr>
                <w:rFonts w:asciiTheme="majorHAnsi" w:hAnsiTheme="majorHAnsi"/>
              </w:rPr>
              <w:t xml:space="preserve"> monitor them</w:t>
            </w:r>
            <w:r w:rsidRPr="00845939">
              <w:rPr>
                <w:rFonts w:asciiTheme="majorHAnsi" w:hAnsiTheme="majorHAnsi"/>
              </w:rPr>
              <w:t xml:space="preserve"> on a daily basis</w:t>
            </w:r>
            <w:r w:rsidRPr="00845939">
              <w:rPr>
                <w:rFonts w:asciiTheme="majorHAnsi" w:hAnsiTheme="majorHAnsi"/>
                <w:spacing w:val="1"/>
              </w:rPr>
              <w:t xml:space="preserve"> </w:t>
            </w:r>
            <w:r w:rsidRPr="00845939">
              <w:rPr>
                <w:rFonts w:asciiTheme="majorHAnsi" w:hAnsiTheme="majorHAnsi"/>
              </w:rPr>
              <w:t>in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the</w:t>
            </w:r>
            <w:r w:rsidRPr="00845939">
              <w:rPr>
                <w:rFonts w:asciiTheme="majorHAnsi" w:hAnsiTheme="majorHAnsi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</w:rPr>
              <w:t>form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of</w:t>
            </w:r>
            <w:r w:rsidRPr="00845939">
              <w:rPr>
                <w:rFonts w:asciiTheme="majorHAnsi" w:hAnsiTheme="majorHAnsi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</w:rPr>
              <w:t>web application.</w:t>
            </w:r>
            <w:r w:rsidRPr="00845939">
              <w:rPr>
                <w:rFonts w:asciiTheme="majorHAnsi" w:hAnsiTheme="majorHAnsi"/>
                <w:spacing w:val="2"/>
              </w:rPr>
              <w:t xml:space="preserve"> </w:t>
            </w:r>
            <w:r w:rsidRPr="00845939">
              <w:rPr>
                <w:rFonts w:asciiTheme="majorHAnsi" w:hAnsiTheme="majorHAnsi"/>
              </w:rPr>
              <w:t>Users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can</w:t>
            </w:r>
            <w:r w:rsidRPr="00845939">
              <w:rPr>
                <w:rFonts w:asciiTheme="majorHAnsi" w:hAnsiTheme="majorHAnsi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</w:rPr>
              <w:t>get an analysis</w:t>
            </w:r>
            <w:r w:rsidRPr="00845939">
              <w:rPr>
                <w:rFonts w:asciiTheme="majorHAnsi" w:hAnsiTheme="majorHAnsi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</w:rPr>
              <w:t>in</w:t>
            </w:r>
            <w:r w:rsidRPr="00845939">
              <w:rPr>
                <w:rFonts w:asciiTheme="majorHAnsi" w:hAnsiTheme="majorHAnsi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</w:rPr>
              <w:t>graphical</w:t>
            </w:r>
            <w:r w:rsidRPr="00845939">
              <w:rPr>
                <w:rFonts w:asciiTheme="majorHAnsi" w:hAnsiTheme="majorHAnsi"/>
                <w:spacing w:val="1"/>
              </w:rPr>
              <w:t xml:space="preserve"> </w:t>
            </w:r>
            <w:r w:rsidRPr="00845939">
              <w:rPr>
                <w:rFonts w:asciiTheme="majorHAnsi" w:hAnsiTheme="majorHAnsi"/>
              </w:rPr>
              <w:t>form.</w:t>
            </w:r>
          </w:p>
        </w:tc>
      </w:tr>
      <w:tr w:rsidR="006B6172" w:rsidRPr="00845939" w:rsidTr="00845939">
        <w:trPr>
          <w:trHeight w:val="79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3.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before="1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Novelty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Uniqueness</w:t>
            </w:r>
          </w:p>
        </w:tc>
        <w:tc>
          <w:tcPr>
            <w:tcW w:w="4690" w:type="dxa"/>
          </w:tcPr>
          <w:p w:rsidR="00845939" w:rsidRPr="00845939" w:rsidRDefault="00845939" w:rsidP="00845939">
            <w:pPr>
              <w:widowControl/>
              <w:autoSpaceDE/>
              <w:autoSpaceDN/>
              <w:jc w:val="both"/>
              <w:rPr>
                <w:rFonts w:asciiTheme="majorHAnsi" w:eastAsia="Times New Roman" w:hAnsiTheme="majorHAnsi" w:cstheme="minorHAnsi"/>
                <w:lang w:val="en-IN" w:eastAsia="en-IN"/>
              </w:rPr>
            </w:pPr>
            <w:r>
              <w:rPr>
                <w:rFonts w:asciiTheme="majorHAnsi" w:eastAsia="Times New Roman" w:hAnsiTheme="majorHAnsi" w:cstheme="minorHAnsi"/>
                <w:lang w:val="en-IN" w:eastAsia="en-IN"/>
              </w:rPr>
              <w:t xml:space="preserve"> </w:t>
            </w:r>
            <w:r w:rsidRPr="00845939">
              <w:rPr>
                <w:rFonts w:asciiTheme="majorHAnsi" w:eastAsia="Times New Roman" w:hAnsiTheme="majorHAnsi" w:cstheme="minorHAnsi"/>
                <w:lang w:val="en-IN" w:eastAsia="en-IN"/>
              </w:rPr>
              <w:t>The work is innovative in that when a child is in         need of rapid attention during an emergency, the system instantly notifies the parent or caregiver     by sending an SMS.</w:t>
            </w:r>
          </w:p>
          <w:p w:rsidR="006B6172" w:rsidRPr="00845939" w:rsidRDefault="006B6172" w:rsidP="00845939">
            <w:pPr>
              <w:widowControl/>
              <w:autoSpaceDE/>
              <w:autoSpaceDN/>
              <w:jc w:val="both"/>
              <w:rPr>
                <w:rFonts w:asciiTheme="majorHAnsi" w:hAnsiTheme="majorHAnsi"/>
              </w:rPr>
            </w:pP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line="264" w:lineRule="exact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4.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line="264" w:lineRule="exac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Social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Impact</w:t>
            </w:r>
            <w:r w:rsidRPr="00845939">
              <w:rPr>
                <w:rFonts w:asciiTheme="majorHAnsi" w:hAnsiTheme="majorHAnsi"/>
                <w:color w:val="212121"/>
                <w:spacing w:val="-1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/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Customer</w:t>
            </w:r>
            <w:r w:rsidRPr="00845939">
              <w:rPr>
                <w:rFonts w:asciiTheme="majorHAnsi" w:hAnsiTheme="majorHAnsi"/>
                <w:color w:val="212121"/>
                <w:spacing w:val="-4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Satisfaction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42" w:lineRule="auto"/>
              <w:ind w:left="106" w:right="557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Reduces</w:t>
            </w:r>
            <w:r w:rsidRPr="00845939">
              <w:rPr>
                <w:rFonts w:asciiTheme="majorHAnsi" w:hAnsiTheme="majorHAnsi"/>
                <w:spacing w:val="-3"/>
              </w:rPr>
              <w:t xml:space="preserve"> Time consumption</w:t>
            </w:r>
            <w:r w:rsidRPr="00845939">
              <w:rPr>
                <w:rFonts w:asciiTheme="majorHAnsi" w:hAnsiTheme="majorHAnsi"/>
              </w:rPr>
              <w:t>.</w:t>
            </w:r>
            <w:r w:rsidRPr="00845939">
              <w:rPr>
                <w:rFonts w:asciiTheme="majorHAnsi" w:hAnsiTheme="majorHAnsi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</w:rPr>
              <w:t>Prioritizes</w:t>
            </w:r>
            <w:r w:rsidRPr="00845939">
              <w:rPr>
                <w:rFonts w:asciiTheme="majorHAnsi" w:hAnsiTheme="majorHAnsi"/>
                <w:spacing w:val="-3"/>
              </w:rPr>
              <w:t xml:space="preserve"> the safety of </w:t>
            </w:r>
            <w:r w:rsidR="00845939" w:rsidRPr="00845939">
              <w:rPr>
                <w:rFonts w:asciiTheme="majorHAnsi" w:hAnsiTheme="majorHAnsi"/>
                <w:spacing w:val="-3"/>
              </w:rPr>
              <w:t>child.</w:t>
            </w:r>
          </w:p>
        </w:tc>
      </w:tr>
      <w:tr w:rsidR="006B6172" w:rsidRPr="00845939" w:rsidTr="00845939">
        <w:trPr>
          <w:trHeight w:val="815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spacing w:before="1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5.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spacing w:before="1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Business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Model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(Revenue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Model)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before="3" w:line="237" w:lineRule="auto"/>
              <w:ind w:left="106" w:right="1221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The application is available on a subscription basis.</w:t>
            </w:r>
          </w:p>
        </w:tc>
      </w:tr>
      <w:tr w:rsidR="006B6172" w:rsidRPr="00845939" w:rsidTr="00845939">
        <w:trPr>
          <w:trHeight w:val="820"/>
        </w:trPr>
        <w:tc>
          <w:tcPr>
            <w:tcW w:w="900" w:type="dxa"/>
          </w:tcPr>
          <w:p w:rsidR="006B6172" w:rsidRPr="00845939" w:rsidRDefault="00A42590">
            <w:pPr>
              <w:pStyle w:val="TableParagraph"/>
              <w:ind w:left="0" w:right="328"/>
              <w:jc w:val="right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>6.</w:t>
            </w:r>
          </w:p>
        </w:tc>
        <w:tc>
          <w:tcPr>
            <w:tcW w:w="3661" w:type="dxa"/>
          </w:tcPr>
          <w:p w:rsidR="006B6172" w:rsidRPr="00845939" w:rsidRDefault="00A42590">
            <w:pPr>
              <w:pStyle w:val="TableParagrap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  <w:color w:val="212121"/>
              </w:rPr>
              <w:t>Scalability</w:t>
            </w:r>
            <w:r w:rsidRPr="00845939">
              <w:rPr>
                <w:rFonts w:asciiTheme="majorHAnsi" w:hAnsiTheme="majorHAnsi"/>
                <w:color w:val="212121"/>
                <w:spacing w:val="-2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of</w:t>
            </w:r>
            <w:r w:rsidRPr="00845939">
              <w:rPr>
                <w:rFonts w:asciiTheme="majorHAnsi" w:hAnsiTheme="majorHAnsi"/>
                <w:color w:val="212121"/>
                <w:spacing w:val="-5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the</w:t>
            </w:r>
            <w:r w:rsidRPr="00845939">
              <w:rPr>
                <w:rFonts w:asciiTheme="majorHAnsi" w:hAnsiTheme="majorHAnsi"/>
                <w:color w:val="212121"/>
                <w:spacing w:val="-3"/>
              </w:rPr>
              <w:t xml:space="preserve"> </w:t>
            </w:r>
            <w:r w:rsidRPr="00845939">
              <w:rPr>
                <w:rFonts w:asciiTheme="majorHAnsi" w:hAnsiTheme="majorHAnsi"/>
                <w:color w:val="212121"/>
              </w:rPr>
              <w:t>Solution</w:t>
            </w:r>
          </w:p>
        </w:tc>
        <w:tc>
          <w:tcPr>
            <w:tcW w:w="4690" w:type="dxa"/>
          </w:tcPr>
          <w:p w:rsidR="006B6172" w:rsidRPr="00845939" w:rsidRDefault="00A42590" w:rsidP="00845939">
            <w:pPr>
              <w:pStyle w:val="TableParagraph"/>
              <w:spacing w:line="262" w:lineRule="exact"/>
              <w:ind w:left="106"/>
              <w:jc w:val="both"/>
              <w:rPr>
                <w:rFonts w:asciiTheme="majorHAnsi" w:hAnsiTheme="majorHAnsi"/>
              </w:rPr>
            </w:pPr>
            <w:r w:rsidRPr="00845939">
              <w:rPr>
                <w:rFonts w:asciiTheme="majorHAnsi" w:hAnsiTheme="majorHAnsi"/>
              </w:rPr>
              <w:t xml:space="preserve">Even when a big number of people visit the </w:t>
            </w:r>
            <w:proofErr w:type="spellStart"/>
            <w:r w:rsidRPr="00845939">
              <w:rPr>
                <w:rFonts w:asciiTheme="majorHAnsi" w:hAnsiTheme="majorHAnsi"/>
              </w:rPr>
              <w:t>programme</w:t>
            </w:r>
            <w:proofErr w:type="spellEnd"/>
            <w:r w:rsidRPr="00845939">
              <w:rPr>
                <w:rFonts w:asciiTheme="majorHAnsi" w:hAnsiTheme="majorHAnsi"/>
              </w:rPr>
              <w:t xml:space="preserve"> at once, performance and speed remain unaffected.</w:t>
            </w:r>
          </w:p>
        </w:tc>
      </w:tr>
    </w:tbl>
    <w:p w:rsidR="006B6172" w:rsidRPr="00845939" w:rsidRDefault="006B6172">
      <w:pPr>
        <w:rPr>
          <w:rFonts w:asciiTheme="majorHAnsi" w:hAnsiTheme="majorHAnsi"/>
        </w:rPr>
      </w:pPr>
    </w:p>
    <w:sectPr w:rsidR="006B6172" w:rsidRPr="00845939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2022" w:rsidRDefault="00052022">
      <w:r>
        <w:separator/>
      </w:r>
    </w:p>
  </w:endnote>
  <w:endnote w:type="continuationSeparator" w:id="0">
    <w:p w:rsidR="00052022" w:rsidRDefault="0005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2022" w:rsidRDefault="00052022">
      <w:r>
        <w:separator/>
      </w:r>
    </w:p>
  </w:footnote>
  <w:footnote w:type="continuationSeparator" w:id="0">
    <w:p w:rsidR="00052022" w:rsidRDefault="00052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172"/>
    <w:rsid w:val="00052022"/>
    <w:rsid w:val="00092548"/>
    <w:rsid w:val="006B6172"/>
    <w:rsid w:val="007910BC"/>
    <w:rsid w:val="00795220"/>
    <w:rsid w:val="00845939"/>
    <w:rsid w:val="00A42590"/>
    <w:rsid w:val="3F34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B5B4"/>
  <w15:docId w15:val="{A9CF9E54-C1E1-4B10-9903-BF918801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R</cp:lastModifiedBy>
  <cp:revision>3</cp:revision>
  <dcterms:created xsi:type="dcterms:W3CDTF">2022-09-28T15:19:00Z</dcterms:created>
  <dcterms:modified xsi:type="dcterms:W3CDTF">2022-10-02T13:47:00Z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7BA9CCE9C9454B8F89CE3747DD7C17F9</vt:lpwstr>
  </property>
</Properties>
</file>