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64" w:rsidRPr="00C62051" w:rsidRDefault="00C62051">
      <w:pPr>
        <w:pStyle w:val="Title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Prior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  <w:spacing w:val="-2"/>
        </w:rPr>
        <w:t>Knowledge</w:t>
      </w:r>
    </w:p>
    <w:p w:rsidR="00B97F64" w:rsidRPr="00C62051" w:rsidRDefault="00B97F64">
      <w:pPr>
        <w:pStyle w:val="BodyText"/>
        <w:rPr>
          <w:rFonts w:ascii="Times New Roman" w:hAnsi="Times New Roman" w:cs="Times New Roman"/>
          <w:b/>
          <w:sz w:val="20"/>
        </w:rPr>
      </w:pPr>
    </w:p>
    <w:p w:rsidR="00B97F64" w:rsidRPr="00C62051" w:rsidRDefault="00B97F64">
      <w:pPr>
        <w:pStyle w:val="BodyText"/>
        <w:spacing w:before="1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97F64" w:rsidRPr="00C62051">
        <w:trPr>
          <w:trHeight w:val="320"/>
        </w:trPr>
        <w:tc>
          <w:tcPr>
            <w:tcW w:w="4500" w:type="dxa"/>
          </w:tcPr>
          <w:p w:rsidR="00B97F64" w:rsidRPr="00C62051" w:rsidRDefault="00C62051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pacing w:val="-7"/>
                <w:sz w:val="28"/>
              </w:rPr>
              <w:t xml:space="preserve">Team </w:t>
            </w:r>
            <w:r w:rsidRPr="00C62051">
              <w:rPr>
                <w:rFonts w:ascii="Times New Roman" w:hAnsi="Times New Roman" w:cs="Times New Roman"/>
                <w:spacing w:val="-5"/>
                <w:sz w:val="28"/>
              </w:rPr>
              <w:t>ID</w:t>
            </w:r>
          </w:p>
        </w:tc>
        <w:tc>
          <w:tcPr>
            <w:tcW w:w="4860" w:type="dxa"/>
          </w:tcPr>
          <w:p w:rsidR="00B97F64" w:rsidRPr="00C62051" w:rsidRDefault="00C62051" w:rsidP="00C62051">
            <w:pPr>
              <w:pStyle w:val="TableParagraph"/>
              <w:spacing w:before="10"/>
              <w:ind w:left="109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pacing w:val="-2"/>
                <w:sz w:val="28"/>
              </w:rPr>
              <w:t>PNT2022TMID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>10342</w:t>
            </w:r>
          </w:p>
        </w:tc>
      </w:tr>
      <w:tr w:rsidR="00B97F64" w:rsidRPr="00C62051">
        <w:trPr>
          <w:trHeight w:val="320"/>
        </w:trPr>
        <w:tc>
          <w:tcPr>
            <w:tcW w:w="4500" w:type="dxa"/>
          </w:tcPr>
          <w:p w:rsidR="00B97F64" w:rsidRPr="00C62051" w:rsidRDefault="00C62051">
            <w:pPr>
              <w:pStyle w:val="TableParagraph"/>
              <w:spacing w:line="293" w:lineRule="exact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z w:val="28"/>
              </w:rPr>
              <w:t>Project</w:t>
            </w:r>
            <w:r w:rsidRPr="00C62051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pacing w:val="-4"/>
                <w:sz w:val="28"/>
              </w:rPr>
              <w:t>Name</w:t>
            </w:r>
          </w:p>
        </w:tc>
        <w:tc>
          <w:tcPr>
            <w:tcW w:w="4860" w:type="dxa"/>
          </w:tcPr>
          <w:p w:rsidR="00B97F64" w:rsidRPr="00C62051" w:rsidRDefault="00C62051">
            <w:pPr>
              <w:pStyle w:val="TableParagraph"/>
              <w:spacing w:line="293" w:lineRule="exact"/>
              <w:ind w:left="109"/>
              <w:rPr>
                <w:rFonts w:ascii="Times New Roman" w:hAnsi="Times New Roman" w:cs="Times New Roman"/>
                <w:sz w:val="28"/>
              </w:rPr>
            </w:pPr>
            <w:r w:rsidRPr="00C62051">
              <w:rPr>
                <w:rFonts w:ascii="Times New Roman" w:hAnsi="Times New Roman" w:cs="Times New Roman"/>
                <w:sz w:val="28"/>
              </w:rPr>
              <w:t>University</w:t>
            </w:r>
            <w:r w:rsidRPr="00C62051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z w:val="28"/>
              </w:rPr>
              <w:t>Admit</w:t>
            </w:r>
            <w:r w:rsidRPr="00C62051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z w:val="28"/>
              </w:rPr>
              <w:t>Eligibility</w:t>
            </w:r>
            <w:r w:rsidRPr="00C62051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C62051">
              <w:rPr>
                <w:rFonts w:ascii="Times New Roman" w:hAnsi="Times New Roman" w:cs="Times New Roman"/>
                <w:spacing w:val="-2"/>
                <w:sz w:val="28"/>
              </w:rPr>
              <w:t>Predictor</w:t>
            </w:r>
          </w:p>
        </w:tc>
      </w:tr>
    </w:tbl>
    <w:p w:rsidR="00B97F64" w:rsidRPr="00C62051" w:rsidRDefault="00B97F64">
      <w:pPr>
        <w:pStyle w:val="BodyText"/>
        <w:rPr>
          <w:rFonts w:ascii="Times New Roman" w:hAnsi="Times New Roman" w:cs="Times New Roman"/>
          <w:b/>
          <w:sz w:val="30"/>
        </w:rPr>
      </w:pPr>
    </w:p>
    <w:p w:rsidR="00B97F64" w:rsidRPr="00C62051" w:rsidRDefault="00C62051">
      <w:pPr>
        <w:spacing w:before="240"/>
        <w:ind w:left="100"/>
        <w:rPr>
          <w:rFonts w:ascii="Times New Roman" w:hAnsi="Times New Roman" w:cs="Times New Roman"/>
          <w:b/>
          <w:sz w:val="24"/>
        </w:rPr>
      </w:pPr>
      <w:r w:rsidRPr="00C62051">
        <w:rPr>
          <w:rFonts w:ascii="Times New Roman" w:hAnsi="Times New Roman" w:cs="Times New Roman"/>
          <w:b/>
          <w:sz w:val="24"/>
        </w:rPr>
        <w:t xml:space="preserve">Supervised and unsupervised </w:t>
      </w:r>
      <w:r w:rsidRPr="00C62051">
        <w:rPr>
          <w:rFonts w:ascii="Times New Roman" w:hAnsi="Times New Roman" w:cs="Times New Roman"/>
          <w:b/>
          <w:spacing w:val="-2"/>
          <w:sz w:val="24"/>
        </w:rPr>
        <w:t>learning:</w:t>
      </w:r>
    </w:p>
    <w:p w:rsidR="00B97F64" w:rsidRPr="00C62051" w:rsidRDefault="00B97F64">
      <w:pPr>
        <w:pStyle w:val="BodyText"/>
        <w:spacing w:before="3"/>
        <w:rPr>
          <w:rFonts w:ascii="Times New Roman" w:hAnsi="Times New Roman" w:cs="Times New Roman"/>
          <w:b/>
          <w:sz w:val="31"/>
        </w:rPr>
      </w:pPr>
    </w:p>
    <w:p w:rsidR="00B97F64" w:rsidRPr="00C62051" w:rsidRDefault="00C62051">
      <w:pPr>
        <w:ind w:left="100"/>
        <w:rPr>
          <w:rFonts w:ascii="Times New Roman" w:hAnsi="Times New Roman" w:cs="Times New Roman"/>
          <w:b/>
          <w:sz w:val="24"/>
        </w:rPr>
      </w:pPr>
      <w:r w:rsidRPr="00C62051">
        <w:rPr>
          <w:rFonts w:ascii="Times New Roman" w:hAnsi="Times New Roman" w:cs="Times New Roman"/>
          <w:b/>
          <w:sz w:val="24"/>
        </w:rPr>
        <w:t xml:space="preserve">Supervised </w:t>
      </w:r>
      <w:r w:rsidRPr="00C62051">
        <w:rPr>
          <w:rFonts w:ascii="Times New Roman" w:hAnsi="Times New Roman" w:cs="Times New Roman"/>
          <w:b/>
          <w:spacing w:val="-2"/>
          <w:sz w:val="24"/>
        </w:rPr>
        <w:t>Learning:</w:t>
      </w:r>
    </w:p>
    <w:p w:rsidR="00B97F64" w:rsidRPr="00C62051" w:rsidRDefault="00B97F64">
      <w:pPr>
        <w:pStyle w:val="BodyText"/>
        <w:spacing w:before="2"/>
        <w:rPr>
          <w:rFonts w:ascii="Times New Roman" w:hAnsi="Times New Roman" w:cs="Times New Roman"/>
          <w:b/>
          <w:sz w:val="31"/>
        </w:rPr>
      </w:pPr>
    </w:p>
    <w:p w:rsidR="00B97F64" w:rsidRPr="00C62051" w:rsidRDefault="00C62051">
      <w:pPr>
        <w:pStyle w:val="BodyText"/>
        <w:spacing w:line="276" w:lineRule="auto"/>
        <w:ind w:left="100" w:right="173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In Supervised Learning, a machine is trained using ‘labeled’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 xml:space="preserve">data. Datasets are said to be labeled when they contain both input and output parameters. In other words, the data has </w:t>
      </w:r>
      <w:proofErr w:type="gramStart"/>
      <w:r w:rsidRPr="00C62051">
        <w:rPr>
          <w:rFonts w:ascii="Times New Roman" w:hAnsi="Times New Roman" w:cs="Times New Roman"/>
        </w:rPr>
        <w:t>already</w:t>
      </w:r>
      <w:proofErr w:type="gramEnd"/>
      <w:r w:rsidRPr="00C62051">
        <w:rPr>
          <w:rFonts w:ascii="Times New Roman" w:hAnsi="Times New Roman" w:cs="Times New Roman"/>
        </w:rPr>
        <w:t xml:space="preserve"> been tagged with the correct answer. So, the technique mimics a classroom environment where a student learns in the presence of a</w:t>
      </w:r>
      <w:r w:rsidRPr="00C62051">
        <w:rPr>
          <w:rFonts w:ascii="Times New Roman" w:hAnsi="Times New Roman" w:cs="Times New Roman"/>
        </w:rPr>
        <w:t xml:space="preserve"> supervisor or teacher. On the other hand,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unsupervised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learning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algorithms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let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models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discover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information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and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learn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on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 xml:space="preserve">their </w:t>
      </w:r>
      <w:r w:rsidRPr="00C62051">
        <w:rPr>
          <w:rFonts w:ascii="Times New Roman" w:hAnsi="Times New Roman" w:cs="Times New Roman"/>
          <w:spacing w:val="-4"/>
        </w:rPr>
        <w:t>own.</w:t>
      </w:r>
    </w:p>
    <w:p w:rsidR="00B97F64" w:rsidRPr="00C62051" w:rsidRDefault="00C62051">
      <w:pPr>
        <w:pStyle w:val="BodyText"/>
        <w:spacing w:line="276" w:lineRule="auto"/>
        <w:ind w:left="100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Supervised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machine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learning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immensely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helpful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in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solving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real-world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computational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problems. The algorithm predicts outcomes for unforeseen data by learning from labeled training data.</w:t>
      </w:r>
    </w:p>
    <w:p w:rsidR="00B97F64" w:rsidRPr="00C62051" w:rsidRDefault="00C62051">
      <w:pPr>
        <w:pStyle w:val="BodyText"/>
        <w:spacing w:line="276" w:lineRule="auto"/>
        <w:ind w:left="100" w:right="174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Therefore, it takes highly-skilled data scientists to build and deploy such models. Over time, data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scientists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also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use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their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technical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expertise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to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rebui</w:t>
      </w:r>
      <w:r w:rsidRPr="00C62051">
        <w:rPr>
          <w:rFonts w:ascii="Times New Roman" w:hAnsi="Times New Roman" w:cs="Times New Roman"/>
        </w:rPr>
        <w:t>ld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models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to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maintain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integrity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of the insights given.</w:t>
      </w:r>
    </w:p>
    <w:p w:rsidR="00B97F64" w:rsidRPr="00C62051" w:rsidRDefault="00B97F64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Unsupervised</w:t>
      </w:r>
      <w:r w:rsidRPr="00C62051">
        <w:rPr>
          <w:rFonts w:ascii="Times New Roman" w:hAnsi="Times New Roman" w:cs="Times New Roman"/>
          <w:spacing w:val="-12"/>
        </w:rPr>
        <w:t xml:space="preserve"> </w:t>
      </w:r>
      <w:r w:rsidRPr="00C62051">
        <w:rPr>
          <w:rFonts w:ascii="Times New Roman" w:hAnsi="Times New Roman" w:cs="Times New Roman"/>
          <w:spacing w:val="-2"/>
        </w:rPr>
        <w:t>Learning:</w:t>
      </w:r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line="276" w:lineRule="auto"/>
        <w:ind w:left="100" w:right="119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Unsupervised learning, also known uses machine learning algorithms to analyze and cluster unlabeled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datasets.</w:t>
      </w:r>
      <w:r w:rsidRPr="00C62051">
        <w:rPr>
          <w:rFonts w:ascii="Times New Roman" w:hAnsi="Times New Roman" w:cs="Times New Roman"/>
          <w:spacing w:val="-8"/>
        </w:rPr>
        <w:t xml:space="preserve"> </w:t>
      </w:r>
      <w:r w:rsidRPr="00C62051">
        <w:rPr>
          <w:rFonts w:ascii="Times New Roman" w:hAnsi="Times New Roman" w:cs="Times New Roman"/>
        </w:rPr>
        <w:t>These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algorithms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discover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hidden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patterns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or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data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grouping</w:t>
      </w:r>
      <w:r w:rsidRPr="00C62051">
        <w:rPr>
          <w:rFonts w:ascii="Times New Roman" w:hAnsi="Times New Roman" w:cs="Times New Roman"/>
        </w:rPr>
        <w:t>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without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 need for human intervention. Its ability to discover similarities and differences in information make it the ideal solution for exploratory data analysis, cross-selling strategies, customer segmentation, and image recognition.</w:t>
      </w:r>
    </w:p>
    <w:p w:rsidR="00B97F64" w:rsidRPr="00C62051" w:rsidRDefault="00B97F64">
      <w:pPr>
        <w:pStyle w:val="BodyText"/>
        <w:rPr>
          <w:rFonts w:ascii="Times New Roman" w:hAnsi="Times New Roman" w:cs="Times New Roman"/>
          <w:sz w:val="24"/>
        </w:rPr>
      </w:pPr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Clustering,</w:t>
      </w:r>
      <w:r w:rsidRPr="00C62051">
        <w:rPr>
          <w:rFonts w:ascii="Times New Roman" w:hAnsi="Times New Roman" w:cs="Times New Roman"/>
          <w:spacing w:val="-10"/>
        </w:rPr>
        <w:t xml:space="preserve"> </w:t>
      </w:r>
      <w:r w:rsidRPr="00C62051">
        <w:rPr>
          <w:rFonts w:ascii="Times New Roman" w:hAnsi="Times New Roman" w:cs="Times New Roman"/>
        </w:rPr>
        <w:t>Classification</w:t>
      </w:r>
      <w:r w:rsidRPr="00C62051">
        <w:rPr>
          <w:rFonts w:ascii="Times New Roman" w:hAnsi="Times New Roman" w:cs="Times New Roman"/>
          <w:spacing w:val="-9"/>
        </w:rPr>
        <w:t xml:space="preserve"> </w:t>
      </w:r>
      <w:r w:rsidRPr="00C62051">
        <w:rPr>
          <w:rFonts w:ascii="Times New Roman" w:hAnsi="Times New Roman" w:cs="Times New Roman"/>
        </w:rPr>
        <w:t>and</w:t>
      </w:r>
      <w:r w:rsidRPr="00C62051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C62051">
        <w:rPr>
          <w:rFonts w:ascii="Times New Roman" w:hAnsi="Times New Roman" w:cs="Times New Roman"/>
        </w:rPr>
        <w:t>Regression</w:t>
      </w:r>
      <w:r w:rsidRPr="00C62051">
        <w:rPr>
          <w:rFonts w:ascii="Times New Roman" w:hAnsi="Times New Roman" w:cs="Times New Roman"/>
          <w:spacing w:val="-9"/>
        </w:rPr>
        <w:t xml:space="preserve"> </w:t>
      </w:r>
      <w:r w:rsidRPr="00C62051">
        <w:rPr>
          <w:rFonts w:ascii="Times New Roman" w:hAnsi="Times New Roman" w:cs="Times New Roman"/>
          <w:spacing w:val="-10"/>
        </w:rPr>
        <w:t>:</w:t>
      </w:r>
      <w:proofErr w:type="gramEnd"/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line="276" w:lineRule="auto"/>
        <w:ind w:left="100" w:right="119" w:firstLine="61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In the field of machine learning we all know the type of problems are different, sometimes we predict the value on previous set of data – Where data learn from available dataset, Or sometimes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grouping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them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into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some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cluster</w:t>
      </w:r>
      <w:r w:rsidRPr="00C62051">
        <w:rPr>
          <w:rFonts w:ascii="Times New Roman" w:hAnsi="Times New Roman" w:cs="Times New Roman"/>
        </w:rPr>
        <w:t>.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So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today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are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going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see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what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these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terms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are – Clustering, Classification and Regressio</w:t>
      </w:r>
      <w:r>
        <w:rPr>
          <w:rFonts w:ascii="Times New Roman" w:hAnsi="Times New Roman" w:cs="Times New Roman"/>
        </w:rPr>
        <w:t>n means in Data science field. L</w:t>
      </w:r>
      <w:r w:rsidRPr="00C62051">
        <w:rPr>
          <w:rFonts w:ascii="Times New Roman" w:hAnsi="Times New Roman" w:cs="Times New Roman"/>
        </w:rPr>
        <w:t>et’s dive into this concept.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Generally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machine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learning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algorithms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are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categoriz</w:t>
      </w:r>
      <w:r w:rsidRPr="00C62051">
        <w:rPr>
          <w:rFonts w:ascii="Times New Roman" w:hAnsi="Times New Roman" w:cs="Times New Roman"/>
        </w:rPr>
        <w:t>ed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on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basis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output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type</w:t>
      </w:r>
      <w:r w:rsidRPr="00C62051">
        <w:rPr>
          <w:rFonts w:ascii="Times New Roman" w:hAnsi="Times New Roman" w:cs="Times New Roman"/>
          <w:spacing w:val="-1"/>
        </w:rPr>
        <w:t xml:space="preserve"> </w:t>
      </w:r>
      <w:r w:rsidRPr="00C62051">
        <w:rPr>
          <w:rFonts w:ascii="Times New Roman" w:hAnsi="Times New Roman" w:cs="Times New Roman"/>
        </w:rPr>
        <w:t>and type of problem</w:t>
      </w:r>
      <w:r w:rsidRPr="00C62051">
        <w:rPr>
          <w:rFonts w:ascii="Times New Roman" w:hAnsi="Times New Roman" w:cs="Times New Roman"/>
        </w:rPr>
        <w:t xml:space="preserve"> that need to be addressed.</w:t>
      </w:r>
    </w:p>
    <w:p w:rsidR="00B97F64" w:rsidRPr="00C62051" w:rsidRDefault="00C62051">
      <w:pPr>
        <w:pStyle w:val="BodyText"/>
        <w:ind w:left="100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So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these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algorithm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are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divided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into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three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categories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  <w:spacing w:val="-10"/>
        </w:rPr>
        <w:t>–</w:t>
      </w:r>
    </w:p>
    <w:p w:rsidR="00B97F64" w:rsidRPr="00C62051" w:rsidRDefault="00C62051">
      <w:pPr>
        <w:pStyle w:val="ListParagraph"/>
        <w:numPr>
          <w:ilvl w:val="0"/>
          <w:numId w:val="1"/>
        </w:numPr>
        <w:tabs>
          <w:tab w:val="left" w:pos="2055"/>
        </w:tabs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  <w:spacing w:val="-2"/>
        </w:rPr>
        <w:t>Classification</w:t>
      </w:r>
    </w:p>
    <w:p w:rsidR="00B97F64" w:rsidRPr="00C62051" w:rsidRDefault="00C62051">
      <w:pPr>
        <w:pStyle w:val="ListParagraph"/>
        <w:numPr>
          <w:ilvl w:val="0"/>
          <w:numId w:val="1"/>
        </w:numPr>
        <w:tabs>
          <w:tab w:val="left" w:pos="2055"/>
        </w:tabs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  <w:spacing w:val="-2"/>
        </w:rPr>
        <w:t>Regression</w:t>
      </w:r>
    </w:p>
    <w:p w:rsidR="00B97F64" w:rsidRPr="00C62051" w:rsidRDefault="00C62051">
      <w:pPr>
        <w:pStyle w:val="ListParagraph"/>
        <w:numPr>
          <w:ilvl w:val="0"/>
          <w:numId w:val="1"/>
        </w:numPr>
        <w:tabs>
          <w:tab w:val="left" w:pos="2055"/>
        </w:tabs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Clustering</w:t>
      </w:r>
      <w:r w:rsidRPr="00C62051">
        <w:rPr>
          <w:rFonts w:ascii="Times New Roman" w:hAnsi="Times New Roman" w:cs="Times New Roman"/>
          <w:spacing w:val="-10"/>
        </w:rPr>
        <w:t xml:space="preserve"> </w:t>
      </w:r>
      <w:r w:rsidRPr="00C62051">
        <w:rPr>
          <w:rFonts w:ascii="Times New Roman" w:hAnsi="Times New Roman" w:cs="Times New Roman"/>
          <w:spacing w:val="-2"/>
        </w:rPr>
        <w:t>Classification</w:t>
      </w:r>
    </w:p>
    <w:p w:rsidR="00B97F64" w:rsidRPr="00C62051" w:rsidRDefault="00B97F64">
      <w:pPr>
        <w:rPr>
          <w:rFonts w:ascii="Times New Roman" w:hAnsi="Times New Roman" w:cs="Times New Roman"/>
        </w:rPr>
        <w:sectPr w:rsidR="00B97F64" w:rsidRPr="00C62051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B97F64" w:rsidRPr="00C62051" w:rsidRDefault="00C62051">
      <w:pPr>
        <w:pStyle w:val="Heading1"/>
        <w:spacing w:before="80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  <w:spacing w:val="-2"/>
        </w:rPr>
        <w:lastRenderedPageBreak/>
        <w:t>Classification:</w:t>
      </w:r>
    </w:p>
    <w:p w:rsidR="00B97F64" w:rsidRPr="00C62051" w:rsidRDefault="00B97F64">
      <w:pPr>
        <w:pStyle w:val="BodyText"/>
        <w:spacing w:before="6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before="1" w:line="276" w:lineRule="auto"/>
        <w:ind w:left="100" w:right="173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 xml:space="preserve">Classification is the type </w:t>
      </w:r>
      <w:r>
        <w:rPr>
          <w:rFonts w:ascii="Times New Roman" w:hAnsi="Times New Roman" w:cs="Times New Roman"/>
        </w:rPr>
        <w:t xml:space="preserve">of supervised machine learning. </w:t>
      </w:r>
      <w:r w:rsidRPr="00C62051">
        <w:rPr>
          <w:rFonts w:ascii="Times New Roman" w:hAnsi="Times New Roman" w:cs="Times New Roman"/>
        </w:rPr>
        <w:t xml:space="preserve">For any given input, the classification </w:t>
      </w:r>
      <w:proofErr w:type="gramStart"/>
      <w:r w:rsidRPr="00C62051">
        <w:rPr>
          <w:rFonts w:ascii="Times New Roman" w:hAnsi="Times New Roman" w:cs="Times New Roman"/>
        </w:rPr>
        <w:t>algorithm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help</w:t>
      </w:r>
      <w:proofErr w:type="gramEnd"/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in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prediction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class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output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variables.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</w:t>
      </w:r>
      <w:r w:rsidRPr="00C62051">
        <w:rPr>
          <w:rFonts w:ascii="Times New Roman" w:hAnsi="Times New Roman" w:cs="Times New Roman"/>
        </w:rPr>
        <w:t>here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can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be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multiple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type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 xml:space="preserve">of classification are – binary classification, multi-class </w:t>
      </w:r>
      <w:r w:rsidRPr="00C62051">
        <w:rPr>
          <w:rFonts w:ascii="Times New Roman" w:hAnsi="Times New Roman" w:cs="Times New Roman"/>
        </w:rPr>
        <w:t>classification. Types of classification –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K – Nearest Neighbo</w:t>
      </w:r>
      <w:r w:rsidRPr="00C62051">
        <w:rPr>
          <w:rFonts w:ascii="Times New Roman" w:hAnsi="Times New Roman" w:cs="Times New Roman"/>
        </w:rPr>
        <w:t>r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Logistic regression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Decision tree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Random forest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Naive Bayes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SVM (Support vector machine)</w:t>
      </w:r>
    </w:p>
    <w:p w:rsidR="00B97F64" w:rsidRPr="00C62051" w:rsidRDefault="00B97F64">
      <w:pPr>
        <w:pStyle w:val="BodyText"/>
        <w:rPr>
          <w:rFonts w:ascii="Times New Roman" w:hAnsi="Times New Roman" w:cs="Times New Roman"/>
          <w:sz w:val="24"/>
        </w:rPr>
      </w:pPr>
    </w:p>
    <w:p w:rsidR="00B97F64" w:rsidRPr="00C62051" w:rsidRDefault="00B97F64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proofErr w:type="gramStart"/>
      <w:r w:rsidRPr="00C62051">
        <w:rPr>
          <w:rFonts w:ascii="Times New Roman" w:hAnsi="Times New Roman" w:cs="Times New Roman"/>
        </w:rPr>
        <w:t>Regression</w:t>
      </w:r>
      <w:r w:rsidRPr="00C62051">
        <w:rPr>
          <w:rFonts w:ascii="Times New Roman" w:hAnsi="Times New Roman" w:cs="Times New Roman"/>
          <w:spacing w:val="-10"/>
        </w:rPr>
        <w:t xml:space="preserve"> :</w:t>
      </w:r>
      <w:proofErr w:type="gramEnd"/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line="276" w:lineRule="auto"/>
        <w:ind w:left="100" w:right="259"/>
        <w:jc w:val="both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Regression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type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supervised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machine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learning.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When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output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continuous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like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age, height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etc.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one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very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popular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regression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algorithm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Linear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Regression.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r w:rsidRPr="00C62051">
        <w:rPr>
          <w:rFonts w:ascii="Times New Roman" w:hAnsi="Times New Roman" w:cs="Times New Roman"/>
        </w:rPr>
        <w:t>Types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of</w:t>
      </w:r>
      <w:r w:rsidRPr="00C62051">
        <w:rPr>
          <w:rFonts w:ascii="Times New Roman" w:hAnsi="Times New Roman" w:cs="Times New Roman"/>
          <w:spacing w:val="-2"/>
        </w:rPr>
        <w:t xml:space="preserve"> </w:t>
      </w:r>
      <w:r w:rsidRPr="00C62051">
        <w:rPr>
          <w:rFonts w:ascii="Times New Roman" w:hAnsi="Times New Roman" w:cs="Times New Roman"/>
        </w:rPr>
        <w:t>Regression –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Linear Regression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Ridge Regression</w:t>
      </w:r>
      <w:r w:rsidRPr="00C62051">
        <w:rPr>
          <w:rFonts w:ascii="Times New Roman" w:hAnsi="Times New Roman" w:cs="Times New Roman"/>
          <w:spacing w:val="40"/>
        </w:rPr>
        <w:t xml:space="preserve"> </w:t>
      </w:r>
      <w:r w:rsidRPr="00C62051">
        <w:rPr>
          <w:rFonts w:ascii="Times New Roman" w:hAnsi="Times New Roman" w:cs="Times New Roman"/>
        </w:rPr>
        <w:t>Lasso</w:t>
      </w:r>
    </w:p>
    <w:p w:rsidR="00B97F64" w:rsidRPr="00C62051" w:rsidRDefault="00B97F64">
      <w:pPr>
        <w:pStyle w:val="BodyText"/>
        <w:rPr>
          <w:rFonts w:ascii="Times New Roman" w:hAnsi="Times New Roman" w:cs="Times New Roman"/>
          <w:sz w:val="24"/>
        </w:rPr>
      </w:pPr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proofErr w:type="gramStart"/>
      <w:r w:rsidRPr="00C62051">
        <w:rPr>
          <w:rFonts w:ascii="Times New Roman" w:hAnsi="Times New Roman" w:cs="Times New Roman"/>
        </w:rPr>
        <w:t>Clustering</w:t>
      </w:r>
      <w:r w:rsidRPr="00C62051">
        <w:rPr>
          <w:rFonts w:ascii="Times New Roman" w:hAnsi="Times New Roman" w:cs="Times New Roman"/>
          <w:spacing w:val="-10"/>
        </w:rPr>
        <w:t xml:space="preserve"> :</w:t>
      </w:r>
      <w:proofErr w:type="gramEnd"/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line="276" w:lineRule="auto"/>
        <w:ind w:left="100" w:right="173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 xml:space="preserve">Clustering is unsupervised machine learning </w:t>
      </w:r>
      <w:proofErr w:type="gramStart"/>
      <w:r w:rsidRPr="00C62051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C62051">
        <w:rPr>
          <w:rFonts w:ascii="Times New Roman" w:hAnsi="Times New Roman" w:cs="Times New Roman"/>
        </w:rPr>
        <w:t>,</w:t>
      </w:r>
      <w:proofErr w:type="gramEnd"/>
      <w:r w:rsidRPr="00C62051">
        <w:rPr>
          <w:rFonts w:ascii="Times New Roman" w:hAnsi="Times New Roman" w:cs="Times New Roman"/>
        </w:rPr>
        <w:t xml:space="preserve"> it is used to group data point having</w:t>
      </w:r>
      <w:r w:rsidRPr="00C62051">
        <w:rPr>
          <w:rFonts w:ascii="Times New Roman" w:hAnsi="Times New Roman" w:cs="Times New Roman"/>
        </w:rPr>
        <w:t xml:space="preserve"> similar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characteristics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cluster.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Clustering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divided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into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two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groups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1.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Hard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clustering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–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In hard clustering, the data point is assigned to one of the clusters only. 2. Soft clustering – It provides a probability likelihood of a data point to be in each of the clusters.</w:t>
      </w:r>
    </w:p>
    <w:p w:rsidR="00B97F64" w:rsidRPr="00C62051" w:rsidRDefault="00B97F64">
      <w:pPr>
        <w:pStyle w:val="BodyText"/>
        <w:rPr>
          <w:rFonts w:ascii="Times New Roman" w:hAnsi="Times New Roman" w:cs="Times New Roman"/>
          <w:sz w:val="24"/>
        </w:rPr>
      </w:pPr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Python</w:t>
      </w:r>
      <w:r w:rsidRPr="00C62051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C62051">
        <w:rPr>
          <w:rFonts w:ascii="Times New Roman" w:hAnsi="Times New Roman" w:cs="Times New Roman"/>
        </w:rPr>
        <w:t>Flask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  <w:spacing w:val="-10"/>
        </w:rPr>
        <w:t>:</w:t>
      </w:r>
      <w:proofErr w:type="gramEnd"/>
    </w:p>
    <w:p w:rsidR="00B97F64" w:rsidRPr="00C62051" w:rsidRDefault="00B97F64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p w:rsidR="00B97F64" w:rsidRPr="00C62051" w:rsidRDefault="00C62051">
      <w:pPr>
        <w:pStyle w:val="BodyText"/>
        <w:spacing w:line="276" w:lineRule="auto"/>
        <w:ind w:left="100" w:right="173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Flask</w:t>
      </w:r>
      <w:r w:rsidRPr="00C62051">
        <w:rPr>
          <w:rFonts w:ascii="Times New Roman" w:hAnsi="Times New Roman" w:cs="Times New Roman"/>
          <w:spacing w:val="-8"/>
        </w:rPr>
        <w:t xml:space="preserve"> </w:t>
      </w:r>
      <w:r w:rsidRPr="00C62051">
        <w:rPr>
          <w:rFonts w:ascii="Times New Roman" w:hAnsi="Times New Roman" w:cs="Times New Roman"/>
        </w:rPr>
        <w:t>Tutorial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provides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basic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and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advanced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concepts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o</w:t>
      </w:r>
      <w:r w:rsidRPr="00C62051">
        <w:rPr>
          <w:rFonts w:ascii="Times New Roman" w:hAnsi="Times New Roman" w:cs="Times New Roman"/>
        </w:rPr>
        <w:t>f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the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Python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Flask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framework.</w:t>
      </w:r>
      <w:r w:rsidRPr="00C62051">
        <w:rPr>
          <w:rFonts w:ascii="Times New Roman" w:hAnsi="Times New Roman" w:cs="Times New Roman"/>
          <w:spacing w:val="-5"/>
        </w:rPr>
        <w:t xml:space="preserve"> </w:t>
      </w:r>
      <w:r w:rsidRPr="00C62051">
        <w:rPr>
          <w:rFonts w:ascii="Times New Roman" w:hAnsi="Times New Roman" w:cs="Times New Roman"/>
        </w:rPr>
        <w:t>Our Flask tutorial is designed for beginners and professionals. Flask is a web framework that provides libraries to build lightweight web applications in python. It is developed by</w:t>
      </w:r>
      <w:r w:rsidRPr="00C62051">
        <w:rPr>
          <w:rFonts w:ascii="Times New Roman" w:hAnsi="Times New Roman" w:cs="Times New Roman"/>
          <w:spacing w:val="-8"/>
        </w:rPr>
        <w:t xml:space="preserve"> </w:t>
      </w:r>
      <w:r w:rsidRPr="00C62051">
        <w:rPr>
          <w:rFonts w:ascii="Times New Roman" w:hAnsi="Times New Roman" w:cs="Times New Roman"/>
        </w:rPr>
        <w:t xml:space="preserve">Armin </w:t>
      </w:r>
      <w:proofErr w:type="spellStart"/>
      <w:r w:rsidRPr="00C62051">
        <w:rPr>
          <w:rFonts w:ascii="Times New Roman" w:hAnsi="Times New Roman" w:cs="Times New Roman"/>
        </w:rPr>
        <w:t>Ronacher</w:t>
      </w:r>
      <w:proofErr w:type="spellEnd"/>
      <w:r w:rsidRPr="00C62051">
        <w:rPr>
          <w:rFonts w:ascii="Times New Roman" w:hAnsi="Times New Roman" w:cs="Times New Roman"/>
        </w:rPr>
        <w:t xml:space="preserve"> who leads an international gro</w:t>
      </w:r>
      <w:r w:rsidRPr="00C62051">
        <w:rPr>
          <w:rFonts w:ascii="Times New Roman" w:hAnsi="Times New Roman" w:cs="Times New Roman"/>
        </w:rPr>
        <w:t>up of python enthusiasts (POCCO).</w:t>
      </w:r>
    </w:p>
    <w:p w:rsidR="00B97F64" w:rsidRPr="00C62051" w:rsidRDefault="00B97F64">
      <w:pPr>
        <w:pStyle w:val="BodyText"/>
        <w:spacing w:before="3"/>
        <w:rPr>
          <w:rFonts w:ascii="Times New Roman" w:hAnsi="Times New Roman" w:cs="Times New Roman"/>
          <w:sz w:val="25"/>
        </w:rPr>
      </w:pPr>
    </w:p>
    <w:p w:rsidR="00B97F64" w:rsidRPr="00C62051" w:rsidRDefault="00C62051">
      <w:pPr>
        <w:pStyle w:val="Heading1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What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3"/>
        </w:rPr>
        <w:t xml:space="preserve"> </w:t>
      </w:r>
      <w:r w:rsidRPr="00C62051">
        <w:rPr>
          <w:rFonts w:ascii="Times New Roman" w:hAnsi="Times New Roman" w:cs="Times New Roman"/>
          <w:spacing w:val="-2"/>
        </w:rPr>
        <w:t>Flask?</w:t>
      </w:r>
    </w:p>
    <w:p w:rsidR="00B97F64" w:rsidRPr="00C62051" w:rsidRDefault="00C62051">
      <w:pPr>
        <w:pStyle w:val="BodyText"/>
        <w:spacing w:before="38" w:line="276" w:lineRule="auto"/>
        <w:ind w:left="100" w:right="245"/>
        <w:rPr>
          <w:rFonts w:ascii="Times New Roman" w:hAnsi="Times New Roman" w:cs="Times New Roman"/>
        </w:rPr>
      </w:pPr>
      <w:r w:rsidRPr="00C62051">
        <w:rPr>
          <w:rFonts w:ascii="Times New Roman" w:hAnsi="Times New Roman" w:cs="Times New Roman"/>
        </w:rPr>
        <w:t>Flask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web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framework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that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provides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libraries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to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build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lightweight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web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applications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in</w:t>
      </w:r>
      <w:r w:rsidRPr="00C62051">
        <w:rPr>
          <w:rFonts w:ascii="Times New Roman" w:hAnsi="Times New Roman" w:cs="Times New Roman"/>
          <w:spacing w:val="-4"/>
        </w:rPr>
        <w:t xml:space="preserve"> </w:t>
      </w:r>
      <w:r w:rsidRPr="00C62051">
        <w:rPr>
          <w:rFonts w:ascii="Times New Roman" w:hAnsi="Times New Roman" w:cs="Times New Roman"/>
        </w:rPr>
        <w:t>python. It is developed by</w:t>
      </w:r>
      <w:r w:rsidRPr="00C62051">
        <w:rPr>
          <w:rFonts w:ascii="Times New Roman" w:hAnsi="Times New Roman" w:cs="Times New Roman"/>
          <w:spacing w:val="-7"/>
        </w:rPr>
        <w:t xml:space="preserve"> </w:t>
      </w:r>
      <w:r w:rsidRPr="00C62051">
        <w:rPr>
          <w:rFonts w:ascii="Times New Roman" w:hAnsi="Times New Roman" w:cs="Times New Roman"/>
        </w:rPr>
        <w:t xml:space="preserve">Armin </w:t>
      </w:r>
      <w:proofErr w:type="spellStart"/>
      <w:r w:rsidRPr="00C62051">
        <w:rPr>
          <w:rFonts w:ascii="Times New Roman" w:hAnsi="Times New Roman" w:cs="Times New Roman"/>
        </w:rPr>
        <w:t>Ronacher</w:t>
      </w:r>
      <w:proofErr w:type="spellEnd"/>
      <w:r w:rsidRPr="00C62051">
        <w:rPr>
          <w:rFonts w:ascii="Times New Roman" w:hAnsi="Times New Roman" w:cs="Times New Roman"/>
        </w:rPr>
        <w:t xml:space="preserve"> who leads an international group of python enthusiasts (POCCO). It is based on WSGI toolkit and jinja2 template engine. Flask is considered as a micro framework.</w:t>
      </w:r>
    </w:p>
    <w:sectPr w:rsidR="00B97F64" w:rsidRPr="00C62051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65C9"/>
    <w:multiLevelType w:val="hybridMultilevel"/>
    <w:tmpl w:val="474EF67E"/>
    <w:lvl w:ilvl="0" w:tplc="070A55CE">
      <w:start w:val="1"/>
      <w:numFmt w:val="decimal"/>
      <w:lvlText w:val="%1."/>
      <w:lvlJc w:val="left"/>
      <w:pPr>
        <w:ind w:left="2054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6242024">
      <w:numFmt w:val="bullet"/>
      <w:lvlText w:val="•"/>
      <w:lvlJc w:val="left"/>
      <w:pPr>
        <w:ind w:left="2814" w:hanging="245"/>
      </w:pPr>
      <w:rPr>
        <w:rFonts w:hint="default"/>
        <w:lang w:val="en-US" w:eastAsia="en-US" w:bidi="ar-SA"/>
      </w:rPr>
    </w:lvl>
    <w:lvl w:ilvl="2" w:tplc="46F22CE6">
      <w:numFmt w:val="bullet"/>
      <w:lvlText w:val="•"/>
      <w:lvlJc w:val="left"/>
      <w:pPr>
        <w:ind w:left="3568" w:hanging="245"/>
      </w:pPr>
      <w:rPr>
        <w:rFonts w:hint="default"/>
        <w:lang w:val="en-US" w:eastAsia="en-US" w:bidi="ar-SA"/>
      </w:rPr>
    </w:lvl>
    <w:lvl w:ilvl="3" w:tplc="D6DC5EBA">
      <w:numFmt w:val="bullet"/>
      <w:lvlText w:val="•"/>
      <w:lvlJc w:val="left"/>
      <w:pPr>
        <w:ind w:left="4322" w:hanging="245"/>
      </w:pPr>
      <w:rPr>
        <w:rFonts w:hint="default"/>
        <w:lang w:val="en-US" w:eastAsia="en-US" w:bidi="ar-SA"/>
      </w:rPr>
    </w:lvl>
    <w:lvl w:ilvl="4" w:tplc="8C1CB69A">
      <w:numFmt w:val="bullet"/>
      <w:lvlText w:val="•"/>
      <w:lvlJc w:val="left"/>
      <w:pPr>
        <w:ind w:left="5076" w:hanging="245"/>
      </w:pPr>
      <w:rPr>
        <w:rFonts w:hint="default"/>
        <w:lang w:val="en-US" w:eastAsia="en-US" w:bidi="ar-SA"/>
      </w:rPr>
    </w:lvl>
    <w:lvl w:ilvl="5" w:tplc="D6C0428E">
      <w:numFmt w:val="bullet"/>
      <w:lvlText w:val="•"/>
      <w:lvlJc w:val="left"/>
      <w:pPr>
        <w:ind w:left="5830" w:hanging="245"/>
      </w:pPr>
      <w:rPr>
        <w:rFonts w:hint="default"/>
        <w:lang w:val="en-US" w:eastAsia="en-US" w:bidi="ar-SA"/>
      </w:rPr>
    </w:lvl>
    <w:lvl w:ilvl="6" w:tplc="D2827FFC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8A9614E6">
      <w:numFmt w:val="bullet"/>
      <w:lvlText w:val="•"/>
      <w:lvlJc w:val="left"/>
      <w:pPr>
        <w:ind w:left="7338" w:hanging="245"/>
      </w:pPr>
      <w:rPr>
        <w:rFonts w:hint="default"/>
        <w:lang w:val="en-US" w:eastAsia="en-US" w:bidi="ar-SA"/>
      </w:rPr>
    </w:lvl>
    <w:lvl w:ilvl="8" w:tplc="FE5246D2">
      <w:numFmt w:val="bullet"/>
      <w:lvlText w:val="•"/>
      <w:lvlJc w:val="left"/>
      <w:pPr>
        <w:ind w:left="809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7F64"/>
    <w:rsid w:val="00B97F64"/>
    <w:rsid w:val="00C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3660" w:right="36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2054" w:hanging="245"/>
    </w:pPr>
  </w:style>
  <w:style w:type="paragraph" w:customStyle="1" w:styleId="TableParagraph">
    <w:name w:val="Table Paragraph"/>
    <w:basedOn w:val="Normal"/>
    <w:uiPriority w:val="1"/>
    <w:qFormat/>
    <w:pPr>
      <w:spacing w:before="7" w:line="290" w:lineRule="exact"/>
      <w:ind w:left="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3660" w:right="36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2054" w:hanging="245"/>
    </w:pPr>
  </w:style>
  <w:style w:type="paragraph" w:customStyle="1" w:styleId="TableParagraph">
    <w:name w:val="Table Paragraph"/>
    <w:basedOn w:val="Normal"/>
    <w:uiPriority w:val="1"/>
    <w:qFormat/>
    <w:pPr>
      <w:spacing w:before="7" w:line="290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Admin</cp:lastModifiedBy>
  <cp:revision>2</cp:revision>
  <dcterms:created xsi:type="dcterms:W3CDTF">2022-11-14T05:59:00Z</dcterms:created>
  <dcterms:modified xsi:type="dcterms:W3CDTF">2022-11-14T06:02:00Z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