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2C74C2B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F10321">
              <w:rPr>
                <w:rFonts w:ascii="Arial" w:hAnsi="Arial" w:cs="Arial"/>
              </w:rPr>
              <w:t>10342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3AA668C" w:rsidR="000708AF" w:rsidRPr="000422A5" w:rsidRDefault="00F1032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Admit Eligibility Predictor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6A1F11F6" w14:textId="7CCB51D8" w:rsidR="00F10321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="00F10321">
        <w:rPr>
          <w:rFonts w:ascii="Arial" w:hAnsi="Arial" w:cs="Arial"/>
          <w:b/>
          <w:bCs/>
          <w:noProof/>
        </w:rPr>
        <w:drawing>
          <wp:inline distT="0" distB="0" distL="0" distR="0" wp14:anchorId="405ED2AF" wp14:editId="7A7C48D6">
            <wp:extent cx="4963886" cy="38315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1" cy="38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A6A9" w14:textId="77777777" w:rsidR="00F10321" w:rsidRDefault="00F1032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2E0231C2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14911" w:type="dxa"/>
        <w:tblLook w:val="04A0" w:firstRow="1" w:lastRow="0" w:firstColumn="1" w:lastColumn="0" w:noHBand="0" w:noVBand="1"/>
      </w:tblPr>
      <w:tblGrid>
        <w:gridCol w:w="876"/>
        <w:gridCol w:w="4209"/>
        <w:gridCol w:w="5482"/>
        <w:gridCol w:w="4344"/>
      </w:tblGrid>
      <w:tr w:rsidR="00B2212A" w:rsidRPr="000422A5" w14:paraId="793770DA" w14:textId="77777777" w:rsidTr="00D5771B">
        <w:trPr>
          <w:trHeight w:val="757"/>
        </w:trPr>
        <w:tc>
          <w:tcPr>
            <w:tcW w:w="876" w:type="dxa"/>
          </w:tcPr>
          <w:p w14:paraId="3D15EF05" w14:textId="7C756A4C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</w:t>
            </w:r>
            <w:r w:rsidR="00F10321">
              <w:rPr>
                <w:rFonts w:ascii="Arial" w:hAnsi="Arial" w:cs="Arial"/>
                <w:b/>
                <w:bCs/>
              </w:rPr>
              <w:t xml:space="preserve"> </w:t>
            </w:r>
            <w:r w:rsidRPr="000422A5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4209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482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344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D5771B">
        <w:trPr>
          <w:trHeight w:val="930"/>
        </w:trPr>
        <w:tc>
          <w:tcPr>
            <w:tcW w:w="876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482" w:type="dxa"/>
          </w:tcPr>
          <w:p w14:paraId="48E28589" w14:textId="47FBF688" w:rsidR="00E963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 xml:space="preserve">application </w:t>
            </w:r>
            <w:r w:rsidR="00F10321">
              <w:rPr>
                <w:rFonts w:ascii="Arial" w:hAnsi="Arial" w:cs="Arial"/>
              </w:rPr>
              <w:t>through the web UI</w:t>
            </w:r>
          </w:p>
        </w:tc>
        <w:tc>
          <w:tcPr>
            <w:tcW w:w="4344" w:type="dxa"/>
          </w:tcPr>
          <w:p w14:paraId="3529BA67" w14:textId="00CDB6AD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</w:t>
            </w:r>
            <w:r w:rsidR="00F10321">
              <w:rPr>
                <w:rFonts w:ascii="Arial" w:hAnsi="Arial" w:cs="Arial"/>
              </w:rPr>
              <w:t>Flask, Python</w:t>
            </w:r>
          </w:p>
        </w:tc>
      </w:tr>
      <w:tr w:rsidR="00B2212A" w:rsidRPr="000422A5" w14:paraId="597E498B" w14:textId="77777777" w:rsidTr="00D5771B">
        <w:trPr>
          <w:trHeight w:val="894"/>
        </w:trPr>
        <w:tc>
          <w:tcPr>
            <w:tcW w:w="876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482" w:type="dxa"/>
          </w:tcPr>
          <w:p w14:paraId="4113626F" w14:textId="5F2F0BD9" w:rsidR="00B2212A" w:rsidRPr="000422A5" w:rsidRDefault="00F10321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collecting the input from the user</w:t>
            </w:r>
          </w:p>
        </w:tc>
        <w:tc>
          <w:tcPr>
            <w:tcW w:w="4344" w:type="dxa"/>
          </w:tcPr>
          <w:p w14:paraId="1FB40DB3" w14:textId="4CD775C4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D5771B">
        <w:trPr>
          <w:trHeight w:val="894"/>
        </w:trPr>
        <w:tc>
          <w:tcPr>
            <w:tcW w:w="876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482" w:type="dxa"/>
          </w:tcPr>
          <w:p w14:paraId="54863C4A" w14:textId="5BE317B1" w:rsidR="00925945" w:rsidRPr="000422A5" w:rsidRDefault="00F10321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Integrating Machine Learning model with our application</w:t>
            </w:r>
          </w:p>
        </w:tc>
        <w:tc>
          <w:tcPr>
            <w:tcW w:w="4344" w:type="dxa"/>
          </w:tcPr>
          <w:p w14:paraId="3CC3C99C" w14:textId="00D92780" w:rsidR="00925945" w:rsidRPr="000422A5" w:rsidRDefault="00F10321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0242D9" w:rsidRPr="000422A5" w14:paraId="667AE7A9" w14:textId="77777777" w:rsidTr="00D5771B">
        <w:trPr>
          <w:trHeight w:val="930"/>
        </w:trPr>
        <w:tc>
          <w:tcPr>
            <w:tcW w:w="876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482" w:type="dxa"/>
          </w:tcPr>
          <w:p w14:paraId="011FB4C8" w14:textId="25039E6A" w:rsidR="000242D9" w:rsidRPr="000422A5" w:rsidRDefault="00F1032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 Data</w:t>
            </w:r>
          </w:p>
        </w:tc>
        <w:tc>
          <w:tcPr>
            <w:tcW w:w="4344" w:type="dxa"/>
          </w:tcPr>
          <w:p w14:paraId="38671AC6" w14:textId="16E111C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</w:t>
            </w:r>
          </w:p>
        </w:tc>
      </w:tr>
      <w:tr w:rsidR="004126D1" w:rsidRPr="000422A5" w14:paraId="363B78E6" w14:textId="77777777" w:rsidTr="00D5771B">
        <w:trPr>
          <w:trHeight w:val="930"/>
        </w:trPr>
        <w:tc>
          <w:tcPr>
            <w:tcW w:w="876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482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344" w:type="dxa"/>
          </w:tcPr>
          <w:p w14:paraId="6653C1B7" w14:textId="54FC0D92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</w:t>
            </w:r>
            <w:r w:rsidR="00F10321">
              <w:rPr>
                <w:rFonts w:ascii="Arial" w:hAnsi="Arial" w:cs="Arial"/>
              </w:rPr>
              <w:t xml:space="preserve"> Cloud</w:t>
            </w:r>
            <w:r w:rsidR="002F28CE" w:rsidRPr="000422A5">
              <w:rPr>
                <w:rFonts w:ascii="Arial" w:hAnsi="Arial" w:cs="Arial"/>
              </w:rPr>
              <w:t>.</w:t>
            </w:r>
          </w:p>
        </w:tc>
      </w:tr>
      <w:tr w:rsidR="002F28CE" w:rsidRPr="000422A5" w14:paraId="491BE8C3" w14:textId="77777777" w:rsidTr="00D5771B">
        <w:trPr>
          <w:trHeight w:val="930"/>
        </w:trPr>
        <w:tc>
          <w:tcPr>
            <w:tcW w:w="876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482" w:type="dxa"/>
          </w:tcPr>
          <w:p w14:paraId="0F287CE6" w14:textId="381AC225" w:rsidR="002F28CE" w:rsidRPr="000422A5" w:rsidRDefault="00F1032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store files such as prediction report</w:t>
            </w:r>
          </w:p>
        </w:tc>
        <w:tc>
          <w:tcPr>
            <w:tcW w:w="4344" w:type="dxa"/>
          </w:tcPr>
          <w:p w14:paraId="1F4C31B6" w14:textId="5F32129E" w:rsidR="002F28CE" w:rsidRPr="000422A5" w:rsidRDefault="00D5771B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file system</w:t>
            </w:r>
          </w:p>
        </w:tc>
      </w:tr>
      <w:tr w:rsidR="00F97744" w:rsidRPr="000422A5" w14:paraId="1F85B582" w14:textId="77777777" w:rsidTr="00D5771B">
        <w:trPr>
          <w:trHeight w:val="930"/>
        </w:trPr>
        <w:tc>
          <w:tcPr>
            <w:tcW w:w="876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482" w:type="dxa"/>
          </w:tcPr>
          <w:p w14:paraId="6FDF15E2" w14:textId="10B899EB" w:rsidR="00F97744" w:rsidRPr="000422A5" w:rsidRDefault="00D5771B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Predictive Modelling is a mathematical process used to predict future events or the outcomes by analysing patterns in a given set of input data.</w:t>
            </w:r>
          </w:p>
        </w:tc>
        <w:tc>
          <w:tcPr>
            <w:tcW w:w="4344" w:type="dxa"/>
          </w:tcPr>
          <w:p w14:paraId="5C576334" w14:textId="1D6D176D" w:rsidR="00F97744" w:rsidRPr="000422A5" w:rsidRDefault="00D5771B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Predictive modelling</w:t>
            </w:r>
          </w:p>
        </w:tc>
      </w:tr>
      <w:tr w:rsidR="00931584" w:rsidRPr="000422A5" w14:paraId="3DCFEE5F" w14:textId="77777777" w:rsidTr="00D5771B">
        <w:trPr>
          <w:trHeight w:val="930"/>
        </w:trPr>
        <w:tc>
          <w:tcPr>
            <w:tcW w:w="876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14:paraId="151B969D" w14:textId="00FC232B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</w:t>
            </w:r>
            <w:r w:rsidR="00D5771B">
              <w:rPr>
                <w:rFonts w:ascii="Arial" w:hAnsi="Arial" w:cs="Arial"/>
              </w:rPr>
              <w:t>)</w:t>
            </w:r>
          </w:p>
        </w:tc>
        <w:tc>
          <w:tcPr>
            <w:tcW w:w="5482" w:type="dxa"/>
          </w:tcPr>
          <w:p w14:paraId="0CA3C066" w14:textId="77777777" w:rsidR="000F5148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</w:t>
            </w:r>
            <w:r w:rsidR="00D5771B">
              <w:rPr>
                <w:rFonts w:ascii="Arial" w:hAnsi="Arial" w:cs="Arial"/>
              </w:rPr>
              <w:t>tem</w:t>
            </w:r>
          </w:p>
          <w:p w14:paraId="5E6DB763" w14:textId="24771282" w:rsidR="00D5771B" w:rsidRPr="000422A5" w:rsidRDefault="00D5771B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 Built-in Flask web server</w:t>
            </w:r>
          </w:p>
        </w:tc>
        <w:tc>
          <w:tcPr>
            <w:tcW w:w="4344" w:type="dxa"/>
          </w:tcPr>
          <w:p w14:paraId="32212D34" w14:textId="070DDD45" w:rsidR="00931584" w:rsidRPr="000422A5" w:rsidRDefault="00D5771B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Flask, Web Server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7066914E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14141" w:type="dxa"/>
        <w:tblLook w:val="04A0" w:firstRow="1" w:lastRow="0" w:firstColumn="1" w:lastColumn="0" w:noHBand="0" w:noVBand="1"/>
      </w:tblPr>
      <w:tblGrid>
        <w:gridCol w:w="830"/>
        <w:gridCol w:w="3991"/>
        <w:gridCol w:w="5200"/>
        <w:gridCol w:w="4120"/>
      </w:tblGrid>
      <w:tr w:rsidR="000B4CC1" w:rsidRPr="000422A5" w14:paraId="6A36342A" w14:textId="77777777" w:rsidTr="00D5771B">
        <w:trPr>
          <w:trHeight w:val="728"/>
          <w:tblHeader/>
        </w:trPr>
        <w:tc>
          <w:tcPr>
            <w:tcW w:w="830" w:type="dxa"/>
          </w:tcPr>
          <w:p w14:paraId="240CE185" w14:textId="68398FCC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</w:t>
            </w:r>
            <w:r w:rsidR="00D5771B">
              <w:rPr>
                <w:rFonts w:ascii="Arial" w:hAnsi="Arial" w:cs="Arial"/>
                <w:b/>
                <w:bCs/>
              </w:rPr>
              <w:t xml:space="preserve"> </w:t>
            </w:r>
            <w:r w:rsidRPr="000422A5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3991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20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20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D5771B">
        <w:trPr>
          <w:trHeight w:val="629"/>
        </w:trPr>
        <w:tc>
          <w:tcPr>
            <w:tcW w:w="830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91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200" w:type="dxa"/>
          </w:tcPr>
          <w:p w14:paraId="108C1819" w14:textId="6A80CADE" w:rsidR="000B4CC1" w:rsidRPr="000422A5" w:rsidRDefault="00D5771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</w:t>
            </w:r>
          </w:p>
        </w:tc>
        <w:tc>
          <w:tcPr>
            <w:tcW w:w="4120" w:type="dxa"/>
          </w:tcPr>
          <w:p w14:paraId="698531D3" w14:textId="58FE41D4" w:rsidR="000B4CC1" w:rsidRPr="000422A5" w:rsidRDefault="00D5771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 web framework with python</w:t>
            </w:r>
          </w:p>
        </w:tc>
      </w:tr>
      <w:tr w:rsidR="008C096A" w:rsidRPr="000422A5" w14:paraId="2BFB8AF2" w14:textId="77777777" w:rsidTr="00D5771B">
        <w:trPr>
          <w:trHeight w:val="620"/>
        </w:trPr>
        <w:tc>
          <w:tcPr>
            <w:tcW w:w="830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91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200" w:type="dxa"/>
          </w:tcPr>
          <w:p w14:paraId="66CD0665" w14:textId="672C4547" w:rsidR="008C096A" w:rsidRPr="000422A5" w:rsidRDefault="00D5771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 authentication, Session based authentication</w:t>
            </w:r>
          </w:p>
        </w:tc>
        <w:tc>
          <w:tcPr>
            <w:tcW w:w="4120" w:type="dxa"/>
          </w:tcPr>
          <w:p w14:paraId="627B370B" w14:textId="6061042E" w:rsidR="008C096A" w:rsidRPr="000422A5" w:rsidRDefault="00D5771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 Security</w:t>
            </w:r>
          </w:p>
        </w:tc>
      </w:tr>
      <w:tr w:rsidR="00877017" w:rsidRPr="000422A5" w14:paraId="189A258E" w14:textId="77777777" w:rsidTr="00D5771B">
        <w:trPr>
          <w:trHeight w:val="225"/>
        </w:trPr>
        <w:tc>
          <w:tcPr>
            <w:tcW w:w="830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91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200" w:type="dxa"/>
          </w:tcPr>
          <w:p w14:paraId="0D51DD85" w14:textId="0306DA22" w:rsidR="00877017" w:rsidRPr="000422A5" w:rsidRDefault="00D5771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is everything, and flask’s status as a microframework means that you can use it to grow a tech project such as a web app incredibly quickly. Its simplicity of use and few dependencies enable it to run smoothly even as it scales up and up.</w:t>
            </w:r>
          </w:p>
        </w:tc>
        <w:tc>
          <w:tcPr>
            <w:tcW w:w="4120" w:type="dxa"/>
          </w:tcPr>
          <w:p w14:paraId="18ABF9C8" w14:textId="31F264BD" w:rsidR="00877017" w:rsidRPr="000422A5" w:rsidRDefault="00D5771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</w:t>
            </w:r>
          </w:p>
        </w:tc>
      </w:tr>
      <w:tr w:rsidR="0035733F" w:rsidRPr="000422A5" w14:paraId="572C33BD" w14:textId="77777777" w:rsidTr="00D5771B">
        <w:trPr>
          <w:trHeight w:val="800"/>
        </w:trPr>
        <w:tc>
          <w:tcPr>
            <w:tcW w:w="830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91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200" w:type="dxa"/>
          </w:tcPr>
          <w:p w14:paraId="3087E057" w14:textId="31E5259F" w:rsidR="0035733F" w:rsidRPr="000422A5" w:rsidRDefault="00D5771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Higher compatibility with latest technologies and allows customization</w:t>
            </w:r>
          </w:p>
        </w:tc>
        <w:tc>
          <w:tcPr>
            <w:tcW w:w="4120" w:type="dxa"/>
          </w:tcPr>
          <w:p w14:paraId="67B64970" w14:textId="29048127" w:rsidR="0035733F" w:rsidRPr="000422A5" w:rsidRDefault="00D5771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</w:t>
            </w:r>
          </w:p>
        </w:tc>
      </w:tr>
      <w:tr w:rsidR="007C6669" w:rsidRPr="000422A5" w14:paraId="4D5D4EA6" w14:textId="77777777" w:rsidTr="00D5771B">
        <w:trPr>
          <w:trHeight w:val="225"/>
        </w:trPr>
        <w:tc>
          <w:tcPr>
            <w:tcW w:w="830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91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200" w:type="dxa"/>
          </w:tcPr>
          <w:p w14:paraId="4BF5DB3B" w14:textId="77777777" w:rsidR="007C6669" w:rsidRDefault="00D5771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support for unit testing.</w:t>
            </w:r>
          </w:p>
          <w:p w14:paraId="09623754" w14:textId="77777777" w:rsidR="00D5771B" w:rsidRDefault="00D5771B" w:rsidP="00D5771B">
            <w:pPr>
              <w:pStyle w:val="ListParagraph"/>
              <w:numPr>
                <w:ilvl w:val="0"/>
                <w:numId w:val="6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Restful request for unit testing</w:t>
            </w:r>
          </w:p>
          <w:p w14:paraId="4235ED7A" w14:textId="77777777" w:rsidR="00D5771B" w:rsidRDefault="00D5771B" w:rsidP="00D5771B">
            <w:pPr>
              <w:pStyle w:val="ListParagraph"/>
              <w:numPr>
                <w:ilvl w:val="0"/>
                <w:numId w:val="6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jinja templating</w:t>
            </w:r>
          </w:p>
          <w:p w14:paraId="15280C69" w14:textId="14D1A428" w:rsidR="00D5771B" w:rsidRPr="00D5771B" w:rsidRDefault="00D5771B" w:rsidP="00D5771B">
            <w:pPr>
              <w:pStyle w:val="ListParagraph"/>
              <w:numPr>
                <w:ilvl w:val="0"/>
                <w:numId w:val="6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for secure cookies</w:t>
            </w:r>
          </w:p>
        </w:tc>
        <w:tc>
          <w:tcPr>
            <w:tcW w:w="4120" w:type="dxa"/>
          </w:tcPr>
          <w:p w14:paraId="3C70C5B4" w14:textId="37A2F0C9" w:rsidR="007C6669" w:rsidRPr="000422A5" w:rsidRDefault="00D5771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F10321">
      <w:pgSz w:w="16838" w:h="11906" w:orient="landscape" w:code="9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A214D2"/>
    <w:multiLevelType w:val="hybridMultilevel"/>
    <w:tmpl w:val="C85E3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3"/>
  </w:num>
  <w:num w:numId="2" w16cid:durableId="1039938026">
    <w:abstractNumId w:val="4"/>
  </w:num>
  <w:num w:numId="3" w16cid:durableId="1114322010">
    <w:abstractNumId w:val="1"/>
  </w:num>
  <w:num w:numId="4" w16cid:durableId="1962763610">
    <w:abstractNumId w:val="5"/>
  </w:num>
  <w:num w:numId="5" w16cid:durableId="1595896280">
    <w:abstractNumId w:val="0"/>
  </w:num>
  <w:num w:numId="6" w16cid:durableId="1908685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5771B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0321"/>
    <w:rsid w:val="00F11560"/>
    <w:rsid w:val="00F20384"/>
    <w:rsid w:val="00F97744"/>
    <w:rsid w:val="00FD22C9"/>
    <w:rsid w:val="00FD49ED"/>
    <w:rsid w:val="00F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maha lakshmi</cp:lastModifiedBy>
  <cp:revision>2</cp:revision>
  <cp:lastPrinted>2022-10-12T07:05:00Z</cp:lastPrinted>
  <dcterms:created xsi:type="dcterms:W3CDTF">2022-11-06T05:10:00Z</dcterms:created>
  <dcterms:modified xsi:type="dcterms:W3CDTF">2022-11-06T05:10:00Z</dcterms:modified>
</cp:coreProperties>
</file>