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8B" w:rsidRDefault="00A237E9">
      <w:pPr>
        <w:pStyle w:val="BodyText"/>
        <w:spacing w:before="33" w:line="259" w:lineRule="auto"/>
        <w:ind w:left="3317" w:right="3153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77118B" w:rsidRDefault="0077118B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7118B">
        <w:trPr>
          <w:trHeight w:val="268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7118B">
        <w:trPr>
          <w:trHeight w:val="268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9" w:type="dxa"/>
          </w:tcPr>
          <w:p w:rsidR="0077118B" w:rsidRDefault="00F81FE9" w:rsidP="00F81FE9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 w:rsidRPr="00F81FE9">
              <w:rPr>
                <w:rFonts w:ascii="Calibri"/>
              </w:rPr>
              <w:t>PNT2022TMID17383</w:t>
            </w:r>
          </w:p>
        </w:tc>
      </w:tr>
      <w:tr w:rsidR="0077118B">
        <w:trPr>
          <w:trHeight w:val="537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7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Farmer-</w:t>
            </w:r>
            <w:proofErr w:type="spellStart"/>
            <w:r>
              <w:rPr>
                <w:rFonts w:ascii="Calibri" w:hAnsi="Calibri"/>
              </w:rPr>
              <w:t>IoT</w:t>
            </w:r>
            <w:proofErr w:type="spellEnd"/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Farming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Application</w:t>
            </w:r>
          </w:p>
        </w:tc>
      </w:tr>
      <w:tr w:rsidR="0077118B">
        <w:trPr>
          <w:trHeight w:val="273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52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before="1" w:line="252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77118B" w:rsidRDefault="0077118B">
      <w:pPr>
        <w:pStyle w:val="BodyText"/>
        <w:rPr>
          <w:sz w:val="20"/>
        </w:rPr>
      </w:pPr>
    </w:p>
    <w:p w:rsidR="0077118B" w:rsidRDefault="0077118B">
      <w:pPr>
        <w:pStyle w:val="BodyText"/>
        <w:spacing w:before="1"/>
        <w:rPr>
          <w:sz w:val="17"/>
        </w:rPr>
      </w:pPr>
    </w:p>
    <w:p w:rsidR="0077118B" w:rsidRDefault="00A237E9">
      <w:pPr>
        <w:ind w:left="22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Template:</w:t>
      </w:r>
    </w:p>
    <w:p w:rsidR="0077118B" w:rsidRDefault="0077118B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7118B">
        <w:trPr>
          <w:trHeight w:val="556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7118B">
        <w:trPr>
          <w:trHeight w:val="3639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42" w:lineRule="auto"/>
              <w:ind w:left="110" w:right="216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Watering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process,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 until the water covers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Power Supply is also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problems. In Village </w:t>
            </w:r>
            <w:proofErr w:type="spellStart"/>
            <w:r>
              <w:rPr>
                <w:sz w:val="24"/>
              </w:rPr>
              <w:t>Side</w:t>
            </w:r>
            <w:proofErr w:type="gramStart"/>
            <w:r>
              <w:rPr>
                <w:sz w:val="24"/>
              </w:rPr>
              <w:t>,the</w:t>
            </w:r>
            <w:proofErr w:type="spellEnd"/>
            <w:proofErr w:type="gramEnd"/>
            <w:r>
              <w:rPr>
                <w:sz w:val="24"/>
              </w:rPr>
              <w:t xml:space="preserve">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vary.</w:t>
            </w:r>
          </w:p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/>
              <w:ind w:right="4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in the Agricultural Sector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 of Information,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77118B">
        <w:trPr>
          <w:trHeight w:val="335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Enables Farmers better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 the fields and maintain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:rsidR="0077118B" w:rsidRDefault="00A237E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47"/>
              <w:rPr>
                <w:sz w:val="24"/>
              </w:rPr>
            </w:pPr>
            <w:r>
              <w:rPr>
                <w:sz w:val="24"/>
              </w:rPr>
              <w:t>The Data collected by sensors,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humidity,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and dew detections help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determining the weather pattern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cultivat</w:t>
            </w:r>
            <w:r>
              <w:rPr>
                <w:sz w:val="24"/>
              </w:rPr>
              <w:t>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crops.</w:t>
            </w:r>
          </w:p>
        </w:tc>
      </w:tr>
      <w:tr w:rsidR="0077118B">
        <w:trPr>
          <w:trHeight w:val="248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ind w:left="110" w:right="214"/>
              <w:rPr>
                <w:sz w:val="24"/>
              </w:rPr>
            </w:pPr>
            <w:r>
              <w:rPr>
                <w:b/>
                <w:sz w:val="24"/>
              </w:rPr>
              <w:t>ALERT MESSAGE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sensor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such as soil moisture,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humidity, temperature, nutrient ingredients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then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collected 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backhaul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:rsidR="0077118B" w:rsidRDefault="00A237E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ACCESS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</w:p>
          <w:p w:rsidR="0077118B" w:rsidRDefault="00A237E9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</w:tr>
      <w:tr w:rsidR="0077118B">
        <w:trPr>
          <w:trHeight w:val="1156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42" w:lineRule="auto"/>
              <w:ind w:left="110" w:right="1094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labors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8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</w:tbl>
    <w:p w:rsidR="0077118B" w:rsidRDefault="0077118B">
      <w:pPr>
        <w:spacing w:line="278" w:lineRule="exact"/>
        <w:rPr>
          <w:sz w:val="24"/>
        </w:rPr>
        <w:sectPr w:rsidR="0077118B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7118B">
        <w:trPr>
          <w:trHeight w:val="2539"/>
        </w:trPr>
        <w:tc>
          <w:tcPr>
            <w:tcW w:w="903" w:type="dxa"/>
          </w:tcPr>
          <w:p w:rsidR="0077118B" w:rsidRDefault="0077118B">
            <w:pPr>
              <w:pStyle w:val="TableParagraph"/>
            </w:pPr>
          </w:p>
        </w:tc>
        <w:tc>
          <w:tcPr>
            <w:tcW w:w="3659" w:type="dxa"/>
          </w:tcPr>
          <w:p w:rsidR="0077118B" w:rsidRDefault="0077118B">
            <w:pPr>
              <w:pStyle w:val="TableParagraph"/>
            </w:pP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59" w:lineRule="exact"/>
              <w:ind w:left="830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7118B" w:rsidRDefault="00A237E9">
            <w:pPr>
              <w:pStyle w:val="TableParagraph"/>
              <w:spacing w:before="2" w:line="276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customer's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331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communications,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" w:line="237" w:lineRule="auto"/>
              <w:ind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5"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wealthy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</w:tr>
      <w:tr w:rsidR="0077118B">
        <w:trPr>
          <w:trHeight w:val="466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36" w:lineRule="exact"/>
              <w:ind w:left="110"/>
            </w:pPr>
            <w:r>
              <w:t>Revenue</w:t>
            </w:r>
            <w:r>
              <w:rPr>
                <w:spacing w:val="-9"/>
              </w:rPr>
              <w:t xml:space="preserve"> </w:t>
            </w:r>
            <w:r>
              <w:t>(No. of</w:t>
            </w:r>
            <w:r>
              <w:rPr>
                <w:spacing w:val="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vs</w:t>
            </w:r>
            <w:proofErr w:type="spellEnd"/>
            <w:r>
              <w:rPr>
                <w:spacing w:val="-2"/>
              </w:rPr>
              <w:t xml:space="preserve"> </w:t>
            </w:r>
            <w:r>
              <w:t>Months)</w:t>
            </w:r>
          </w:p>
          <w:p w:rsidR="0077118B" w:rsidRDefault="0077118B">
            <w:pPr>
              <w:pStyle w:val="TableParagraph"/>
              <w:rPr>
                <w:rFonts w:ascii="Calibri"/>
                <w:b/>
                <w:sz w:val="24"/>
              </w:rPr>
            </w:pPr>
          </w:p>
          <w:p w:rsidR="0077118B" w:rsidRDefault="0077118B">
            <w:pPr>
              <w:pStyle w:val="TableParagraph"/>
              <w:rPr>
                <w:rFonts w:ascii="Calibri"/>
                <w:b/>
                <w:sz w:val="24"/>
              </w:rPr>
            </w:pPr>
          </w:p>
          <w:p w:rsidR="0077118B" w:rsidRDefault="0077118B">
            <w:pPr>
              <w:pStyle w:val="TableParagraph"/>
              <w:spacing w:before="3"/>
              <w:rPr>
                <w:rFonts w:ascii="Calibri"/>
                <w:b/>
                <w:sz w:val="35"/>
              </w:rPr>
            </w:pPr>
          </w:p>
          <w:p w:rsidR="0077118B" w:rsidRDefault="00A237E9">
            <w:pPr>
              <w:pStyle w:val="TableParagraph"/>
              <w:spacing w:before="1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  <w:p w:rsidR="0077118B" w:rsidRDefault="00A237E9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  <w:p w:rsidR="0077118B" w:rsidRDefault="00A237E9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  <w:p w:rsidR="0077118B" w:rsidRDefault="00A237E9">
            <w:pPr>
              <w:pStyle w:val="TableParagraph"/>
              <w:spacing w:before="32" w:line="187" w:lineRule="exact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  <w:p w:rsidR="0077118B" w:rsidRDefault="00A237E9">
            <w:pPr>
              <w:pStyle w:val="TableParagraph"/>
              <w:tabs>
                <w:tab w:val="left" w:pos="896"/>
              </w:tabs>
              <w:spacing w:line="260" w:lineRule="exact"/>
              <w:ind w:left="110"/>
              <w:rPr>
                <w:rFonts w:ascii="Calibri"/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w w:val="110"/>
                <w:sz w:val="24"/>
              </w:rPr>
              <w:tab/>
            </w:r>
            <w:r>
              <w:rPr>
                <w:rFonts w:ascii="Calibri"/>
                <w:color w:val="585858"/>
                <w:w w:val="110"/>
                <w:sz w:val="24"/>
                <w:vertAlign w:val="subscript"/>
              </w:rPr>
              <w:t>400</w:t>
            </w:r>
          </w:p>
          <w:p w:rsidR="0077118B" w:rsidRDefault="00A237E9">
            <w:pPr>
              <w:pStyle w:val="TableParagraph"/>
              <w:spacing w:before="57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  <w:p w:rsidR="0077118B" w:rsidRDefault="00A237E9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  <w:p w:rsidR="0077118B" w:rsidRDefault="00A237E9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  <w:p w:rsidR="0077118B" w:rsidRDefault="00A237E9">
            <w:pPr>
              <w:pStyle w:val="TableParagraph"/>
              <w:spacing w:before="32"/>
              <w:ind w:right="332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w w:val="101"/>
                <w:sz w:val="18"/>
              </w:rPr>
              <w:t>0</w:t>
            </w:r>
          </w:p>
          <w:p w:rsidR="0077118B" w:rsidRDefault="00A237E9">
            <w:pPr>
              <w:pStyle w:val="TableParagraph"/>
              <w:tabs>
                <w:tab w:val="left" w:pos="1858"/>
                <w:tab w:val="left" w:pos="2425"/>
                <w:tab w:val="left" w:pos="2992"/>
                <w:tab w:val="left" w:pos="3560"/>
                <w:tab w:val="left" w:pos="4127"/>
              </w:tabs>
              <w:spacing w:before="15"/>
              <w:ind w:left="129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1</w:t>
            </w:r>
            <w:r>
              <w:rPr>
                <w:rFonts w:ascii="Calibri"/>
                <w:color w:val="585858"/>
                <w:sz w:val="18"/>
              </w:rPr>
              <w:tab/>
              <w:t>2</w:t>
            </w:r>
            <w:r>
              <w:rPr>
                <w:rFonts w:ascii="Calibri"/>
                <w:color w:val="585858"/>
                <w:sz w:val="18"/>
              </w:rPr>
              <w:tab/>
              <w:t>3</w:t>
            </w:r>
            <w:r>
              <w:rPr>
                <w:rFonts w:ascii="Calibri"/>
                <w:color w:val="585858"/>
                <w:sz w:val="18"/>
              </w:rPr>
              <w:tab/>
              <w:t>4</w:t>
            </w:r>
            <w:r>
              <w:rPr>
                <w:rFonts w:ascii="Calibri"/>
                <w:color w:val="585858"/>
                <w:sz w:val="18"/>
              </w:rPr>
              <w:tab/>
              <w:t>5</w:t>
            </w:r>
          </w:p>
          <w:p w:rsidR="0077118B" w:rsidRDefault="0077118B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7118B" w:rsidRDefault="0077118B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7118B" w:rsidRDefault="00A237E9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</w:tr>
      <w:tr w:rsidR="0077118B">
        <w:trPr>
          <w:trHeight w:val="1377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37" w:lineRule="auto"/>
              <w:ind w:left="110" w:right="49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7118B" w:rsidRDefault="00A237E9">
            <w:pPr>
              <w:pStyle w:val="TableParagraph"/>
              <w:spacing w:line="237" w:lineRule="auto"/>
              <w:ind w:left="110" w:right="610"/>
              <w:rPr>
                <w:sz w:val="24"/>
              </w:rPr>
            </w:pPr>
            <w:r>
              <w:rPr>
                <w:sz w:val="24"/>
              </w:rPr>
              <w:t>capacity,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 example,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7118B" w:rsidRDefault="00A237E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actuators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:rsidR="0077118B" w:rsidRDefault="0077118B">
      <w:pPr>
        <w:rPr>
          <w:sz w:val="2"/>
          <w:szCs w:val="2"/>
        </w:rPr>
      </w:pPr>
      <w:r w:rsidRPr="0077118B">
        <w:pict>
          <v:group id="_x0000_s1036" style="position:absolute;margin-left:381.35pt;margin-top:308.4pt;width:15.95pt;height:15.7pt;z-index:-15889920;mso-position-horizontal-relative:page;mso-position-vertical-relative:page" coordorigin="7627,6168" coordsize="319,3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7627;top:6168;width:319;height:314">
              <v:imagedata r:id="rId5" o:title=""/>
            </v:shape>
            <v:shape id="_x0000_s1037" type="#_x0000_t75" style="position:absolute;left:7718;top:6225;width:136;height:136">
              <v:imagedata r:id="rId6" o:title=""/>
            </v:shape>
            <w10:wrap anchorx="page" anchory="page"/>
          </v:group>
        </w:pict>
      </w:r>
      <w:r w:rsidRPr="0077118B">
        <w:pict>
          <v:group id="_x0000_s1030" style="position:absolute;margin-left:337.4pt;margin-top:219.65pt;width:174.3pt;height:139.05pt;z-index:-15889408;mso-position-horizontal-relative:page;mso-position-vertical-relative:page" coordorigin="6748,4393" coordsize="3486,2781">
            <v:shape id="_x0000_s1035" type="#_x0000_t75" style="position:absolute;left:8193;top:5788;width:319;height:314">
              <v:imagedata r:id="rId5" o:title=""/>
            </v:shape>
            <v:shape id="_x0000_s1034" type="#_x0000_t75" style="position:absolute;left:8284;top:5846;width:136;height:136">
              <v:imagedata r:id="rId6" o:title=""/>
            </v:shape>
            <v:shape id="_x0000_s1033" type="#_x0000_t75" style="position:absolute;left:9331;top:4804;width:319;height:314">
              <v:imagedata r:id="rId5" o:title=""/>
            </v:shape>
            <v:shape id="_x0000_s1032" type="#_x0000_t75" style="position:absolute;left:9422;top:4862;width:136;height:136">
              <v:imagedata r:id="rId6" o:title=""/>
            </v:shape>
            <v:rect id="_x0000_s1031" style="position:absolute;left:6756;top:4400;width:3471;height:2766" filled="f" strokecolor="#d9d9d9"/>
            <w10:wrap anchorx="page" anchory="page"/>
          </v:group>
        </w:pict>
      </w:r>
      <w:r w:rsidRPr="0077118B">
        <w:pict>
          <v:group id="_x0000_s1027" style="position:absolute;margin-left:438pt;margin-top:267.6pt;width:15.95pt;height:15.7pt;z-index:-15888896;mso-position-horizontal-relative:page;mso-position-vertical-relative:page" coordorigin="8760,5352" coordsize="319,314">
            <v:shape id="_x0000_s1029" type="#_x0000_t75" style="position:absolute;left:8760;top:5352;width:319;height:314">
              <v:imagedata r:id="rId5" o:title=""/>
            </v:shape>
            <v:shape id="_x0000_s1028" type="#_x0000_t75" style="position:absolute;left:8851;top:5409;width:136;height:136">
              <v:imagedata r:id="rId6" o:title=""/>
            </v:shape>
            <w10:wrap anchorx="page" anchory="page"/>
          </v:group>
        </w:pict>
      </w:r>
      <w:r w:rsidRPr="0077118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0.95pt;margin-top:239pt;width:142.9pt;height:101.55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69"/>
                    <w:gridCol w:w="567"/>
                    <w:gridCol w:w="567"/>
                    <w:gridCol w:w="567"/>
                    <w:gridCol w:w="568"/>
                  </w:tblGrid>
                  <w:tr w:rsidR="0077118B">
                    <w:trPr>
                      <w:trHeight w:val="237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5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77118B" w:rsidRDefault="0077118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77118B" w:rsidSect="0077118B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A7A51"/>
    <w:multiLevelType w:val="hybridMultilevel"/>
    <w:tmpl w:val="6DC0CB60"/>
    <w:lvl w:ilvl="0" w:tplc="A2FE7C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DA4E5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1BA865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EC6EE7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037C121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3441E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8CEA75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8444A8D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2DD4683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1">
    <w:nsid w:val="73A1335E"/>
    <w:multiLevelType w:val="hybridMultilevel"/>
    <w:tmpl w:val="B638F028"/>
    <w:lvl w:ilvl="0" w:tplc="E264D9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60C4E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660C668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20EA01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E6CD56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182EDE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53E91A6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2DE8A65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020A835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>
    <w:nsid w:val="77333715"/>
    <w:multiLevelType w:val="hybridMultilevel"/>
    <w:tmpl w:val="51EA03BE"/>
    <w:lvl w:ilvl="0" w:tplc="0FF8E6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E8BEC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35B82F2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C5C533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22C1AA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7AC4C7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B9C44E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F446CF2C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5AA2951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3">
    <w:nsid w:val="7C80001E"/>
    <w:multiLevelType w:val="hybridMultilevel"/>
    <w:tmpl w:val="5964ABC0"/>
    <w:lvl w:ilvl="0" w:tplc="53F2E2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EECE4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3820733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B0031B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B3A270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74C0769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4A2EC3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75ACE880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FEA0D7C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118B"/>
    <w:rsid w:val="0077118B"/>
    <w:rsid w:val="00A237E9"/>
    <w:rsid w:val="00F8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1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118B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118B"/>
  </w:style>
  <w:style w:type="paragraph" w:customStyle="1" w:styleId="TableParagraph">
    <w:name w:val="Table Paragraph"/>
    <w:basedOn w:val="Normal"/>
    <w:uiPriority w:val="1"/>
    <w:qFormat/>
    <w:rsid w:val="007711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>rg-adguard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2022-10-14T07:26:00Z</dcterms:created>
  <dcterms:modified xsi:type="dcterms:W3CDTF">2022-10-14T07:26:00Z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