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4FB8" w14:textId="77777777" w:rsidR="00D650EE" w:rsidRDefault="00000000">
      <w:pPr>
        <w:spacing w:after="531" w:line="259" w:lineRule="auto"/>
        <w:ind w:left="31" w:firstLine="0"/>
        <w:jc w:val="center"/>
      </w:pPr>
      <w:r>
        <w:rPr>
          <w:b/>
          <w:color w:val="1E58BF"/>
          <w:sz w:val="48"/>
        </w:rPr>
        <w:t>News Tracker Application</w:t>
      </w:r>
      <w:r>
        <w:rPr>
          <w:sz w:val="48"/>
        </w:rPr>
        <w:t xml:space="preserve"> </w:t>
      </w:r>
    </w:p>
    <w:p w14:paraId="66A72F6A" w14:textId="77777777" w:rsidR="00D650EE" w:rsidRDefault="00000000">
      <w:pPr>
        <w:pStyle w:val="Heading1"/>
        <w:ind w:left="-5"/>
      </w:pPr>
      <w:r>
        <w:t>Introduction</w:t>
      </w:r>
      <w:r>
        <w:rPr>
          <w:b w:val="0"/>
        </w:rPr>
        <w:t xml:space="preserve"> </w:t>
      </w:r>
    </w:p>
    <w:p w14:paraId="36D2F32A" w14:textId="77777777" w:rsidR="00D650EE" w:rsidRDefault="00000000">
      <w:pPr>
        <w:spacing w:after="40" w:line="259" w:lineRule="auto"/>
        <w:ind w:firstLine="0"/>
      </w:pPr>
      <w:r>
        <w:t xml:space="preserve"> </w:t>
      </w:r>
    </w:p>
    <w:p w14:paraId="55C75D2F" w14:textId="77777777" w:rsidR="00D650EE" w:rsidRPr="00D21908" w:rsidRDefault="00000000">
      <w:pPr>
        <w:ind w:left="-15"/>
        <w:rPr>
          <w:rFonts w:ascii="Times New Roman" w:hAnsi="Times New Roman" w:cs="Times New Roman"/>
        </w:rPr>
      </w:pPr>
      <w:r w:rsidRPr="00D21908">
        <w:rPr>
          <w:rFonts w:ascii="Times New Roman" w:hAnsi="Times New Roman" w:cs="Times New Roman"/>
        </w:rPr>
        <w:t xml:space="preserve">News is one of the primary </w:t>
      </w:r>
      <w:proofErr w:type="gramStart"/>
      <w:r w:rsidRPr="00D21908">
        <w:rPr>
          <w:rFonts w:ascii="Times New Roman" w:hAnsi="Times New Roman" w:cs="Times New Roman"/>
        </w:rPr>
        <w:t>source</w:t>
      </w:r>
      <w:proofErr w:type="gramEnd"/>
      <w:r w:rsidRPr="00D21908">
        <w:rPr>
          <w:rFonts w:ascii="Times New Roman" w:hAnsi="Times New Roman" w:cs="Times New Roman"/>
        </w:rPr>
        <w:t xml:space="preserve"> of gaining information about the actions and events that happen all around. It may be an event that happened in the past, happening now or going to happen in the future. In the present days where there is a rapid increase in the development and adaptability of technologies throughout all the demographic of people, it is necessary to provide news in such a way that it is interconnected with the current technological trends.  </w:t>
      </w:r>
    </w:p>
    <w:p w14:paraId="5C4EC67D" w14:textId="77777777" w:rsidR="00D650EE" w:rsidRPr="00D21908" w:rsidRDefault="00000000">
      <w:pPr>
        <w:ind w:left="-15" w:firstLine="0"/>
        <w:rPr>
          <w:rFonts w:ascii="Times New Roman" w:hAnsi="Times New Roman" w:cs="Times New Roman"/>
        </w:rPr>
      </w:pPr>
      <w:r w:rsidRPr="00D21908">
        <w:rPr>
          <w:rFonts w:ascii="Times New Roman" w:hAnsi="Times New Roman" w:cs="Times New Roman"/>
        </w:rP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 </w:t>
      </w:r>
    </w:p>
    <w:p w14:paraId="55219143" w14:textId="77777777" w:rsidR="00D650EE" w:rsidRDefault="00000000">
      <w:pPr>
        <w:spacing w:after="25" w:line="259" w:lineRule="auto"/>
        <w:ind w:firstLine="0"/>
      </w:pPr>
      <w:r>
        <w:t xml:space="preserve"> </w:t>
      </w:r>
    </w:p>
    <w:p w14:paraId="03CE87BE" w14:textId="77777777" w:rsidR="00D650EE" w:rsidRDefault="00000000">
      <w:pPr>
        <w:spacing w:after="214" w:line="259" w:lineRule="auto"/>
        <w:ind w:firstLine="0"/>
      </w:pPr>
      <w:r>
        <w:t xml:space="preserve"> </w:t>
      </w:r>
    </w:p>
    <w:p w14:paraId="253A33AE" w14:textId="77777777" w:rsidR="00D650EE" w:rsidRDefault="00000000">
      <w:pPr>
        <w:pStyle w:val="Heading1"/>
        <w:ind w:left="-5"/>
      </w:pPr>
      <w:r>
        <w:t>Literature survey</w:t>
      </w:r>
      <w:r>
        <w:rPr>
          <w:b w:val="0"/>
        </w:rPr>
        <w:t xml:space="preserve"> </w:t>
      </w:r>
    </w:p>
    <w:p w14:paraId="44DD61C4" w14:textId="77777777" w:rsidR="00D650EE" w:rsidRDefault="00000000">
      <w:pPr>
        <w:spacing w:after="40" w:line="259" w:lineRule="auto"/>
        <w:ind w:firstLine="0"/>
      </w:pPr>
      <w:r>
        <w:t xml:space="preserve"> </w:t>
      </w:r>
    </w:p>
    <w:p w14:paraId="7BFC87F2" w14:textId="77777777" w:rsidR="00D650EE" w:rsidRPr="00D21908" w:rsidRDefault="00000000">
      <w:pPr>
        <w:ind w:left="-15"/>
        <w:rPr>
          <w:rFonts w:ascii="Times New Roman" w:hAnsi="Times New Roman" w:cs="Times New Roman"/>
        </w:rPr>
      </w:pPr>
      <w:r w:rsidRPr="00D21908">
        <w:rPr>
          <w:rFonts w:ascii="Times New Roman" w:hAnsi="Times New Roman" w:cs="Times New Roman"/>
        </w:rPr>
        <w:t xml:space="preserve">Here, we will take a look at all the previous solutions, attempts and implementations to the news tracker application or anything that is </w:t>
      </w:r>
      <w:proofErr w:type="spellStart"/>
      <w:r w:rsidRPr="00D21908">
        <w:rPr>
          <w:rFonts w:ascii="Times New Roman" w:hAnsi="Times New Roman" w:cs="Times New Roman"/>
        </w:rPr>
        <w:t>atleast</w:t>
      </w:r>
      <w:proofErr w:type="spellEnd"/>
      <w:r w:rsidRPr="00D21908">
        <w:rPr>
          <w:rFonts w:ascii="Times New Roman" w:hAnsi="Times New Roman" w:cs="Times New Roman"/>
        </w:rPr>
        <w:t xml:space="preserve"> vaguely related to it. </w:t>
      </w:r>
    </w:p>
    <w:p w14:paraId="21F856C3" w14:textId="77777777" w:rsidR="00D650EE" w:rsidRDefault="00000000">
      <w:pPr>
        <w:spacing w:after="25" w:line="259" w:lineRule="auto"/>
        <w:ind w:firstLine="0"/>
      </w:pPr>
      <w:r>
        <w:t xml:space="preserve"> </w:t>
      </w:r>
    </w:p>
    <w:p w14:paraId="4F253674" w14:textId="77777777" w:rsidR="00D650EE" w:rsidRDefault="00000000">
      <w:pPr>
        <w:spacing w:after="127" w:line="259" w:lineRule="auto"/>
        <w:ind w:firstLine="0"/>
      </w:pPr>
      <w:r>
        <w:t xml:space="preserve"> </w:t>
      </w:r>
    </w:p>
    <w:p w14:paraId="61A6E225" w14:textId="77777777" w:rsidR="00D650EE" w:rsidRDefault="00000000">
      <w:pPr>
        <w:pStyle w:val="Heading2"/>
      </w:pPr>
      <w:r>
        <w:t>Existing Solutions</w:t>
      </w:r>
      <w:r>
        <w:rPr>
          <w:b w:val="0"/>
          <w:i w:val="0"/>
        </w:rPr>
        <w:t xml:space="preserve"> </w:t>
      </w:r>
    </w:p>
    <w:p w14:paraId="5A3E95C2" w14:textId="77777777" w:rsidR="00D650EE" w:rsidRPr="00D21908" w:rsidRDefault="00000000">
      <w:pPr>
        <w:spacing w:after="40" w:line="259" w:lineRule="auto"/>
        <w:ind w:firstLine="0"/>
        <w:rPr>
          <w:rFonts w:ascii="Times New Roman" w:hAnsi="Times New Roman" w:cs="Times New Roman"/>
        </w:rPr>
      </w:pPr>
      <w:r>
        <w:t xml:space="preserve"> </w:t>
      </w:r>
    </w:p>
    <w:p w14:paraId="2E041808" w14:textId="77777777" w:rsidR="00D650EE" w:rsidRPr="00D21908" w:rsidRDefault="00000000">
      <w:pPr>
        <w:ind w:left="-15"/>
        <w:rPr>
          <w:rFonts w:ascii="Times New Roman" w:hAnsi="Times New Roman" w:cs="Times New Roman"/>
        </w:rPr>
      </w:pPr>
      <w:proofErr w:type="spellStart"/>
      <w:r w:rsidRPr="00D21908">
        <w:rPr>
          <w:rFonts w:ascii="Times New Roman" w:hAnsi="Times New Roman" w:cs="Times New Roman"/>
          <w:color w:val="0000FF"/>
          <w:u w:val="single" w:color="0000FF"/>
        </w:rPr>
        <w:t>NewsBreak</w:t>
      </w:r>
      <w:proofErr w:type="spellEnd"/>
      <w:r w:rsidRPr="00D21908">
        <w:rPr>
          <w:rFonts w:ascii="Times New Roman" w:hAnsi="Times New Roman" w:cs="Times New Roman"/>
        </w:rPr>
        <w:t xml:space="preserve"> is a popular website to read ongoing and past news via the internet browsers. The website works by aggregating news from various sources and presents them in a likeable manner for the users to read it.  </w:t>
      </w:r>
    </w:p>
    <w:p w14:paraId="6E1ABB9A" w14:textId="77777777" w:rsidR="00D650EE" w:rsidRPr="00D21908" w:rsidRDefault="00000000">
      <w:pPr>
        <w:spacing w:after="40" w:line="259" w:lineRule="auto"/>
        <w:ind w:firstLine="0"/>
        <w:rPr>
          <w:rFonts w:ascii="Times New Roman" w:hAnsi="Times New Roman" w:cs="Times New Roman"/>
        </w:rPr>
      </w:pPr>
      <w:r w:rsidRPr="00D21908">
        <w:rPr>
          <w:rFonts w:ascii="Times New Roman" w:hAnsi="Times New Roman" w:cs="Times New Roman"/>
        </w:rPr>
        <w:t xml:space="preserve"> </w:t>
      </w:r>
    </w:p>
    <w:p w14:paraId="129BF4D7" w14:textId="77777777" w:rsidR="00D650EE" w:rsidRPr="00D21908" w:rsidRDefault="00000000">
      <w:pPr>
        <w:ind w:left="-15"/>
        <w:rPr>
          <w:rFonts w:ascii="Times New Roman" w:hAnsi="Times New Roman" w:cs="Times New Roman"/>
        </w:rPr>
      </w:pPr>
      <w:r w:rsidRPr="00D21908">
        <w:rPr>
          <w:rFonts w:ascii="Times New Roman" w:hAnsi="Times New Roman" w:cs="Times New Roman"/>
        </w:rPr>
        <w:t xml:space="preserve">The website also offers the ability for users to sign up to the so said website and record their progress, manage profiles, </w:t>
      </w:r>
      <w:proofErr w:type="spellStart"/>
      <w:proofErr w:type="gramStart"/>
      <w:r w:rsidRPr="00D21908">
        <w:rPr>
          <w:rFonts w:ascii="Times New Roman" w:hAnsi="Times New Roman" w:cs="Times New Roman"/>
        </w:rPr>
        <w:t>no.of</w:t>
      </w:r>
      <w:proofErr w:type="spellEnd"/>
      <w:proofErr w:type="gramEnd"/>
      <w:r w:rsidRPr="00D21908">
        <w:rPr>
          <w:rFonts w:ascii="Times New Roman" w:hAnsi="Times New Roman" w:cs="Times New Roman"/>
        </w:rPr>
        <w:t xml:space="preserve"> news read, bookmark news, commenting on news ends and so on.  </w:t>
      </w:r>
    </w:p>
    <w:p w14:paraId="040C932F" w14:textId="77777777" w:rsidR="00D650EE" w:rsidRDefault="00000000">
      <w:pPr>
        <w:spacing w:after="25" w:line="259" w:lineRule="auto"/>
        <w:ind w:firstLine="0"/>
      </w:pPr>
      <w:r>
        <w:t xml:space="preserve"> </w:t>
      </w:r>
    </w:p>
    <w:p w14:paraId="71771297" w14:textId="77777777" w:rsidR="00D650EE" w:rsidRDefault="00000000">
      <w:pPr>
        <w:spacing w:after="25" w:line="259" w:lineRule="auto"/>
        <w:ind w:firstLine="0"/>
      </w:pPr>
      <w:r>
        <w:t xml:space="preserve"> </w:t>
      </w:r>
    </w:p>
    <w:p w14:paraId="0011249E" w14:textId="77777777" w:rsidR="00D650EE" w:rsidRDefault="00000000">
      <w:pPr>
        <w:spacing w:after="0" w:line="259" w:lineRule="auto"/>
        <w:ind w:firstLine="0"/>
      </w:pPr>
      <w:r>
        <w:t xml:space="preserve"> </w:t>
      </w:r>
    </w:p>
    <w:p w14:paraId="2CB67B52" w14:textId="77777777" w:rsidR="00D650EE" w:rsidRDefault="00D650EE">
      <w:pPr>
        <w:spacing w:after="0" w:line="259" w:lineRule="auto"/>
        <w:ind w:left="-1440" w:right="10778" w:firstLine="0"/>
      </w:pPr>
    </w:p>
    <w:tbl>
      <w:tblPr>
        <w:tblStyle w:val="TableGrid"/>
        <w:tblW w:w="9406" w:type="dxa"/>
        <w:tblInd w:w="-892" w:type="dxa"/>
        <w:tblCellMar>
          <w:top w:w="0" w:type="dxa"/>
          <w:left w:w="0" w:type="dxa"/>
          <w:bottom w:w="0" w:type="dxa"/>
          <w:right w:w="0" w:type="dxa"/>
        </w:tblCellMar>
        <w:tblLook w:val="04A0" w:firstRow="1" w:lastRow="0" w:firstColumn="1" w:lastColumn="0" w:noHBand="0" w:noVBand="1"/>
      </w:tblPr>
      <w:tblGrid>
        <w:gridCol w:w="558"/>
        <w:gridCol w:w="14"/>
        <w:gridCol w:w="1456"/>
        <w:gridCol w:w="14"/>
        <w:gridCol w:w="1439"/>
        <w:gridCol w:w="792"/>
        <w:gridCol w:w="1833"/>
        <w:gridCol w:w="398"/>
        <w:gridCol w:w="2902"/>
      </w:tblGrid>
      <w:tr w:rsidR="00D21908" w14:paraId="31C4CD5E" w14:textId="77777777" w:rsidTr="00D21908">
        <w:trPr>
          <w:trHeight w:val="50"/>
        </w:trPr>
        <w:tc>
          <w:tcPr>
            <w:tcW w:w="558" w:type="dxa"/>
            <w:tcBorders>
              <w:top w:val="single" w:sz="6" w:space="0" w:color="000000"/>
              <w:left w:val="single" w:sz="6" w:space="0" w:color="000000"/>
              <w:bottom w:val="single" w:sz="6" w:space="0" w:color="000000"/>
              <w:right w:val="single" w:sz="6" w:space="0" w:color="000000"/>
            </w:tcBorders>
          </w:tcPr>
          <w:p w14:paraId="6FA5BBEC" w14:textId="77777777" w:rsidR="00D650EE" w:rsidRDefault="00000000">
            <w:pPr>
              <w:spacing w:after="0" w:line="259" w:lineRule="auto"/>
              <w:ind w:left="97" w:firstLine="0"/>
              <w:jc w:val="both"/>
            </w:pPr>
            <w:proofErr w:type="spellStart"/>
            <w:proofErr w:type="gramStart"/>
            <w:r>
              <w:lastRenderedPageBreak/>
              <w:t>S.No</w:t>
            </w:r>
            <w:proofErr w:type="spellEnd"/>
            <w:proofErr w:type="gramEnd"/>
            <w:r>
              <w:t xml:space="preserve"> </w:t>
            </w:r>
          </w:p>
        </w:tc>
        <w:tc>
          <w:tcPr>
            <w:tcW w:w="1470" w:type="dxa"/>
            <w:gridSpan w:val="2"/>
            <w:tcBorders>
              <w:top w:val="single" w:sz="6" w:space="0" w:color="000000"/>
              <w:left w:val="single" w:sz="6" w:space="0" w:color="000000"/>
              <w:bottom w:val="single" w:sz="6" w:space="0" w:color="000000"/>
              <w:right w:val="nil"/>
            </w:tcBorders>
          </w:tcPr>
          <w:p w14:paraId="442750FC" w14:textId="77777777" w:rsidR="00D650EE" w:rsidRDefault="00000000">
            <w:pPr>
              <w:spacing w:after="0" w:line="259" w:lineRule="auto"/>
              <w:ind w:left="98" w:firstLine="0"/>
            </w:pPr>
            <w:r>
              <w:rPr>
                <w:b/>
              </w:rPr>
              <w:t>Paper</w:t>
            </w:r>
            <w:r>
              <w:t xml:space="preserve"> </w:t>
            </w:r>
            <w:r>
              <w:rPr>
                <w:b/>
              </w:rPr>
              <w:t>Title</w:t>
            </w:r>
            <w:r>
              <w:t xml:space="preserve"> </w:t>
            </w:r>
          </w:p>
        </w:tc>
        <w:tc>
          <w:tcPr>
            <w:tcW w:w="14" w:type="dxa"/>
            <w:tcBorders>
              <w:top w:val="single" w:sz="6" w:space="0" w:color="000000"/>
              <w:left w:val="nil"/>
              <w:bottom w:val="single" w:sz="6" w:space="0" w:color="000000"/>
              <w:right w:val="single" w:sz="6" w:space="0" w:color="000000"/>
            </w:tcBorders>
          </w:tcPr>
          <w:p w14:paraId="335A9DF4" w14:textId="77777777" w:rsidR="00D650EE" w:rsidRDefault="00D650EE">
            <w:pPr>
              <w:spacing w:after="160" w:line="259" w:lineRule="auto"/>
              <w:ind w:firstLine="0"/>
            </w:pPr>
          </w:p>
        </w:tc>
        <w:tc>
          <w:tcPr>
            <w:tcW w:w="1439" w:type="dxa"/>
            <w:tcBorders>
              <w:top w:val="single" w:sz="6" w:space="0" w:color="000000"/>
              <w:left w:val="single" w:sz="6" w:space="0" w:color="000000"/>
              <w:bottom w:val="single" w:sz="6" w:space="0" w:color="000000"/>
              <w:right w:val="single" w:sz="6" w:space="0" w:color="000000"/>
            </w:tcBorders>
          </w:tcPr>
          <w:p w14:paraId="366A5B47" w14:textId="77777777" w:rsidR="00D650EE" w:rsidRDefault="00000000">
            <w:pPr>
              <w:spacing w:after="0" w:line="259" w:lineRule="auto"/>
              <w:ind w:left="98" w:firstLine="0"/>
            </w:pPr>
            <w:r>
              <w:rPr>
                <w:b/>
              </w:rPr>
              <w:t>Author(s)</w:t>
            </w:r>
            <w:r>
              <w:t xml:space="preserve"> </w:t>
            </w:r>
          </w:p>
        </w:tc>
        <w:tc>
          <w:tcPr>
            <w:tcW w:w="792" w:type="dxa"/>
            <w:tcBorders>
              <w:top w:val="single" w:sz="6" w:space="0" w:color="000000"/>
              <w:left w:val="single" w:sz="6" w:space="0" w:color="000000"/>
              <w:bottom w:val="single" w:sz="6" w:space="0" w:color="000000"/>
              <w:right w:val="single" w:sz="6" w:space="0" w:color="000000"/>
            </w:tcBorders>
          </w:tcPr>
          <w:p w14:paraId="293C9121" w14:textId="77777777" w:rsidR="00D650EE" w:rsidRDefault="00000000">
            <w:pPr>
              <w:spacing w:after="56" w:line="259" w:lineRule="auto"/>
              <w:ind w:left="98" w:firstLine="0"/>
            </w:pPr>
            <w:r>
              <w:rPr>
                <w:b/>
              </w:rPr>
              <w:t>Month</w:t>
            </w:r>
          </w:p>
          <w:p w14:paraId="13986CC4" w14:textId="77777777" w:rsidR="00D650EE" w:rsidRDefault="00000000">
            <w:pPr>
              <w:spacing w:after="0" w:line="259" w:lineRule="auto"/>
              <w:ind w:left="98" w:firstLine="0"/>
            </w:pPr>
            <w:r>
              <w:rPr>
                <w:b/>
              </w:rPr>
              <w:t>/Year</w:t>
            </w:r>
            <w:r>
              <w:t xml:space="preserve"> </w:t>
            </w:r>
          </w:p>
        </w:tc>
        <w:tc>
          <w:tcPr>
            <w:tcW w:w="2231" w:type="dxa"/>
            <w:gridSpan w:val="2"/>
            <w:tcBorders>
              <w:top w:val="single" w:sz="6" w:space="0" w:color="000000"/>
              <w:left w:val="single" w:sz="6" w:space="0" w:color="000000"/>
              <w:bottom w:val="single" w:sz="6" w:space="0" w:color="000000"/>
              <w:right w:val="single" w:sz="6" w:space="0" w:color="000000"/>
            </w:tcBorders>
          </w:tcPr>
          <w:p w14:paraId="59916382" w14:textId="77777777" w:rsidR="00D650EE" w:rsidRDefault="00000000">
            <w:pPr>
              <w:spacing w:after="58" w:line="259" w:lineRule="auto"/>
              <w:ind w:left="98" w:firstLine="0"/>
              <w:jc w:val="both"/>
            </w:pPr>
            <w:r>
              <w:rPr>
                <w:b/>
              </w:rPr>
              <w:t>Method/</w:t>
            </w:r>
            <w:proofErr w:type="spellStart"/>
            <w:r>
              <w:rPr>
                <w:b/>
              </w:rPr>
              <w:t>Implementa</w:t>
            </w:r>
            <w:proofErr w:type="spellEnd"/>
          </w:p>
          <w:p w14:paraId="39A356EE" w14:textId="77777777" w:rsidR="00D650EE" w:rsidRDefault="00000000">
            <w:pPr>
              <w:spacing w:after="0" w:line="259" w:lineRule="auto"/>
              <w:ind w:left="98" w:firstLine="0"/>
            </w:pPr>
            <w:proofErr w:type="spellStart"/>
            <w:r>
              <w:rPr>
                <w:b/>
              </w:rPr>
              <w:t>tion</w:t>
            </w:r>
            <w:proofErr w:type="spellEnd"/>
            <w:r>
              <w:rPr>
                <w:b/>
              </w:rPr>
              <w:t xml:space="preserve"> technique(s)</w:t>
            </w:r>
            <w:r>
              <w:t xml:space="preserve"> </w:t>
            </w:r>
          </w:p>
        </w:tc>
        <w:tc>
          <w:tcPr>
            <w:tcW w:w="2902" w:type="dxa"/>
            <w:tcBorders>
              <w:top w:val="single" w:sz="6" w:space="0" w:color="000000"/>
              <w:left w:val="single" w:sz="6" w:space="0" w:color="000000"/>
              <w:bottom w:val="single" w:sz="6" w:space="0" w:color="000000"/>
              <w:right w:val="single" w:sz="6" w:space="0" w:color="000000"/>
            </w:tcBorders>
          </w:tcPr>
          <w:p w14:paraId="4A4AC718" w14:textId="77777777" w:rsidR="00D650EE" w:rsidRDefault="00000000">
            <w:pPr>
              <w:spacing w:after="0" w:line="259" w:lineRule="auto"/>
              <w:ind w:left="98" w:firstLine="0"/>
            </w:pPr>
            <w:r>
              <w:rPr>
                <w:b/>
              </w:rPr>
              <w:t>Resource Link</w:t>
            </w:r>
            <w:r>
              <w:t xml:space="preserve"> </w:t>
            </w:r>
          </w:p>
        </w:tc>
      </w:tr>
      <w:tr w:rsidR="00D21908" w14:paraId="6E643E1D" w14:textId="77777777" w:rsidTr="00D21908">
        <w:trPr>
          <w:trHeight w:val="23"/>
        </w:trPr>
        <w:tc>
          <w:tcPr>
            <w:tcW w:w="558" w:type="dxa"/>
            <w:vMerge w:val="restart"/>
            <w:tcBorders>
              <w:top w:val="single" w:sz="6" w:space="0" w:color="000000"/>
              <w:left w:val="single" w:sz="6" w:space="0" w:color="000000"/>
              <w:bottom w:val="single" w:sz="6" w:space="0" w:color="000000"/>
              <w:right w:val="single" w:sz="6" w:space="0" w:color="000000"/>
            </w:tcBorders>
          </w:tcPr>
          <w:p w14:paraId="66076D55" w14:textId="77777777" w:rsidR="00D650EE" w:rsidRDefault="00000000">
            <w:pPr>
              <w:spacing w:after="25" w:line="259" w:lineRule="auto"/>
              <w:ind w:left="97" w:firstLine="0"/>
            </w:pPr>
            <w:r>
              <w:t xml:space="preserve"> </w:t>
            </w:r>
          </w:p>
          <w:p w14:paraId="45FA3C15" w14:textId="77777777" w:rsidR="00D650EE" w:rsidRDefault="00000000">
            <w:pPr>
              <w:spacing w:after="25" w:line="259" w:lineRule="auto"/>
              <w:ind w:left="97" w:firstLine="0"/>
            </w:pPr>
            <w:r>
              <w:t xml:space="preserve"> </w:t>
            </w:r>
          </w:p>
          <w:p w14:paraId="2BDFC22E" w14:textId="77777777" w:rsidR="00D650EE" w:rsidRDefault="00000000">
            <w:pPr>
              <w:spacing w:after="25" w:line="259" w:lineRule="auto"/>
              <w:ind w:left="97" w:firstLine="0"/>
            </w:pPr>
            <w:r>
              <w:t xml:space="preserve"> </w:t>
            </w:r>
          </w:p>
          <w:p w14:paraId="42291C4D" w14:textId="77777777" w:rsidR="00D650EE" w:rsidRDefault="00000000">
            <w:pPr>
              <w:spacing w:after="25" w:line="259" w:lineRule="auto"/>
              <w:ind w:left="97" w:firstLine="0"/>
            </w:pPr>
            <w:r>
              <w:t xml:space="preserve"> </w:t>
            </w:r>
          </w:p>
          <w:p w14:paraId="3E2F9BA7" w14:textId="77777777" w:rsidR="00D650EE" w:rsidRDefault="00000000">
            <w:pPr>
              <w:spacing w:after="25" w:line="259" w:lineRule="auto"/>
              <w:ind w:left="97" w:firstLine="0"/>
            </w:pPr>
            <w:r>
              <w:t xml:space="preserve"> </w:t>
            </w:r>
          </w:p>
          <w:p w14:paraId="43731BCD" w14:textId="77777777" w:rsidR="00D650EE" w:rsidRDefault="00000000">
            <w:pPr>
              <w:spacing w:after="63" w:line="259" w:lineRule="auto"/>
              <w:ind w:left="97" w:firstLine="0"/>
            </w:pPr>
            <w:r>
              <w:t xml:space="preserve"> </w:t>
            </w:r>
          </w:p>
          <w:p w14:paraId="31FE61EA" w14:textId="77777777" w:rsidR="00D650EE" w:rsidRDefault="00000000">
            <w:pPr>
              <w:spacing w:after="0" w:line="259" w:lineRule="auto"/>
              <w:ind w:left="97" w:firstLine="0"/>
            </w:pPr>
            <w:r>
              <w:t xml:space="preserve">1 </w:t>
            </w:r>
          </w:p>
        </w:tc>
        <w:tc>
          <w:tcPr>
            <w:tcW w:w="14" w:type="dxa"/>
            <w:vMerge w:val="restart"/>
            <w:tcBorders>
              <w:top w:val="single" w:sz="6" w:space="0" w:color="000000"/>
              <w:left w:val="single" w:sz="6" w:space="0" w:color="000000"/>
              <w:bottom w:val="single" w:sz="6" w:space="0" w:color="000000"/>
              <w:right w:val="nil"/>
            </w:tcBorders>
          </w:tcPr>
          <w:p w14:paraId="06FF0AB4" w14:textId="77777777" w:rsidR="00D650EE" w:rsidRDefault="00D650EE">
            <w:pPr>
              <w:spacing w:after="160" w:line="259" w:lineRule="auto"/>
              <w:ind w:firstLine="0"/>
            </w:pPr>
          </w:p>
        </w:tc>
        <w:tc>
          <w:tcPr>
            <w:tcW w:w="1456" w:type="dxa"/>
            <w:tcBorders>
              <w:top w:val="single" w:sz="6" w:space="0" w:color="000000"/>
              <w:left w:val="nil"/>
              <w:bottom w:val="nil"/>
              <w:right w:val="nil"/>
            </w:tcBorders>
            <w:shd w:val="clear" w:color="auto" w:fill="FFFFFF"/>
          </w:tcPr>
          <w:p w14:paraId="014A53D1" w14:textId="77777777" w:rsidR="00D650EE" w:rsidRDefault="00000000">
            <w:pPr>
              <w:spacing w:after="0" w:line="259" w:lineRule="auto"/>
              <w:ind w:firstLine="0"/>
            </w:pPr>
            <w:r>
              <w:t xml:space="preserve"> </w:t>
            </w:r>
          </w:p>
        </w:tc>
        <w:tc>
          <w:tcPr>
            <w:tcW w:w="14" w:type="dxa"/>
            <w:vMerge w:val="restart"/>
            <w:tcBorders>
              <w:top w:val="single" w:sz="6" w:space="0" w:color="000000"/>
              <w:left w:val="nil"/>
              <w:bottom w:val="single" w:sz="6" w:space="0" w:color="000000"/>
              <w:right w:val="single" w:sz="6" w:space="0" w:color="000000"/>
            </w:tcBorders>
          </w:tcPr>
          <w:p w14:paraId="1B7E23CA" w14:textId="77777777" w:rsidR="00D650EE" w:rsidRDefault="00D650EE">
            <w:pPr>
              <w:spacing w:after="160" w:line="259" w:lineRule="auto"/>
              <w:ind w:firstLine="0"/>
            </w:pPr>
          </w:p>
        </w:tc>
        <w:tc>
          <w:tcPr>
            <w:tcW w:w="1439" w:type="dxa"/>
            <w:vMerge w:val="restart"/>
            <w:tcBorders>
              <w:top w:val="single" w:sz="6" w:space="0" w:color="000000"/>
              <w:left w:val="single" w:sz="6" w:space="0" w:color="000000"/>
              <w:bottom w:val="single" w:sz="6" w:space="0" w:color="000000"/>
              <w:right w:val="single" w:sz="6" w:space="0" w:color="000000"/>
            </w:tcBorders>
          </w:tcPr>
          <w:p w14:paraId="512FABF6" w14:textId="77777777" w:rsidR="00D650EE" w:rsidRDefault="00000000">
            <w:pPr>
              <w:spacing w:after="25" w:line="259" w:lineRule="auto"/>
              <w:ind w:left="98" w:firstLine="0"/>
            </w:pPr>
            <w:r>
              <w:t xml:space="preserve"> </w:t>
            </w:r>
          </w:p>
          <w:p w14:paraId="2CE4EED2" w14:textId="77777777" w:rsidR="00D650EE" w:rsidRDefault="00000000">
            <w:pPr>
              <w:spacing w:after="25" w:line="259" w:lineRule="auto"/>
              <w:ind w:left="98" w:firstLine="0"/>
            </w:pPr>
            <w:r>
              <w:t xml:space="preserve"> </w:t>
            </w:r>
          </w:p>
          <w:p w14:paraId="65AAC667" w14:textId="77777777" w:rsidR="00D650EE" w:rsidRDefault="00000000">
            <w:pPr>
              <w:spacing w:after="40" w:line="259" w:lineRule="auto"/>
              <w:ind w:left="98" w:firstLine="0"/>
            </w:pPr>
            <w:r>
              <w:t xml:space="preserve"> </w:t>
            </w:r>
          </w:p>
          <w:p w14:paraId="638A4EA2" w14:textId="77777777" w:rsidR="00D650EE" w:rsidRDefault="00000000">
            <w:pPr>
              <w:spacing w:after="0" w:line="282" w:lineRule="auto"/>
              <w:ind w:left="98" w:firstLine="0"/>
            </w:pPr>
            <w:proofErr w:type="spellStart"/>
            <w:r>
              <w:t>Marios</w:t>
            </w:r>
            <w:proofErr w:type="spellEnd"/>
            <w:r>
              <w:t xml:space="preserve"> </w:t>
            </w:r>
            <w:proofErr w:type="spellStart"/>
            <w:r>
              <w:t>Constantinide</w:t>
            </w:r>
            <w:proofErr w:type="spellEnd"/>
            <w:r>
              <w:t xml:space="preserve"> s, John </w:t>
            </w:r>
          </w:p>
          <w:p w14:paraId="4BF7884C" w14:textId="77777777" w:rsidR="00D650EE" w:rsidRDefault="00000000">
            <w:pPr>
              <w:spacing w:after="25" w:line="259" w:lineRule="auto"/>
              <w:ind w:left="98" w:firstLine="0"/>
            </w:pPr>
            <w:r>
              <w:t xml:space="preserve">Dowell, David </w:t>
            </w:r>
          </w:p>
          <w:p w14:paraId="7234B794" w14:textId="77777777" w:rsidR="00D650EE" w:rsidRDefault="00000000">
            <w:pPr>
              <w:spacing w:after="25" w:line="259" w:lineRule="auto"/>
              <w:ind w:left="98" w:firstLine="0"/>
            </w:pPr>
            <w:proofErr w:type="spellStart"/>
            <w:r>
              <w:t>Johson</w:t>
            </w:r>
            <w:proofErr w:type="spellEnd"/>
            <w:r>
              <w:t xml:space="preserve">, </w:t>
            </w:r>
          </w:p>
          <w:p w14:paraId="6B739F26" w14:textId="77777777" w:rsidR="00D650EE" w:rsidRDefault="00000000">
            <w:pPr>
              <w:spacing w:after="57" w:line="259" w:lineRule="auto"/>
              <w:ind w:left="98" w:firstLine="0"/>
            </w:pPr>
            <w:r>
              <w:t xml:space="preserve">Sylvain </w:t>
            </w:r>
          </w:p>
          <w:p w14:paraId="4DAD74B5" w14:textId="77777777" w:rsidR="00D650EE" w:rsidRDefault="00000000">
            <w:pPr>
              <w:spacing w:after="0" w:line="259" w:lineRule="auto"/>
              <w:ind w:left="98" w:firstLine="0"/>
            </w:pPr>
            <w:proofErr w:type="spellStart"/>
            <w:r>
              <w:t>Malacria</w:t>
            </w:r>
            <w:proofErr w:type="spellEnd"/>
            <w:r>
              <w:t xml:space="preserve"> </w:t>
            </w:r>
          </w:p>
        </w:tc>
        <w:tc>
          <w:tcPr>
            <w:tcW w:w="792" w:type="dxa"/>
            <w:vMerge w:val="restart"/>
            <w:tcBorders>
              <w:top w:val="single" w:sz="6" w:space="0" w:color="000000"/>
              <w:left w:val="single" w:sz="6" w:space="0" w:color="000000"/>
              <w:bottom w:val="single" w:sz="6" w:space="0" w:color="000000"/>
              <w:right w:val="single" w:sz="6" w:space="0" w:color="000000"/>
            </w:tcBorders>
          </w:tcPr>
          <w:p w14:paraId="12631FFE" w14:textId="77777777" w:rsidR="00D650EE" w:rsidRDefault="00000000">
            <w:pPr>
              <w:spacing w:after="25" w:line="259" w:lineRule="auto"/>
              <w:ind w:left="98" w:firstLine="0"/>
            </w:pPr>
            <w:r>
              <w:t xml:space="preserve"> </w:t>
            </w:r>
          </w:p>
          <w:p w14:paraId="7FCF1DC0" w14:textId="77777777" w:rsidR="00D650EE" w:rsidRDefault="00000000">
            <w:pPr>
              <w:spacing w:after="25" w:line="259" w:lineRule="auto"/>
              <w:ind w:left="98" w:firstLine="0"/>
            </w:pPr>
            <w:r>
              <w:t xml:space="preserve"> </w:t>
            </w:r>
          </w:p>
          <w:p w14:paraId="47B53DB8" w14:textId="77777777" w:rsidR="00D650EE" w:rsidRDefault="00000000">
            <w:pPr>
              <w:spacing w:after="25" w:line="259" w:lineRule="auto"/>
              <w:ind w:left="98" w:firstLine="0"/>
            </w:pPr>
            <w:r>
              <w:t xml:space="preserve"> </w:t>
            </w:r>
          </w:p>
          <w:p w14:paraId="0F0D9623" w14:textId="77777777" w:rsidR="00D650EE" w:rsidRDefault="00000000">
            <w:pPr>
              <w:spacing w:after="25" w:line="259" w:lineRule="auto"/>
              <w:ind w:left="98" w:firstLine="0"/>
            </w:pPr>
            <w:r>
              <w:t xml:space="preserve"> </w:t>
            </w:r>
          </w:p>
          <w:p w14:paraId="17456B79" w14:textId="77777777" w:rsidR="00D650EE" w:rsidRDefault="00000000">
            <w:pPr>
              <w:spacing w:after="40" w:line="259" w:lineRule="auto"/>
              <w:ind w:left="98" w:firstLine="0"/>
            </w:pPr>
            <w:r>
              <w:t xml:space="preserve"> </w:t>
            </w:r>
          </w:p>
          <w:p w14:paraId="5D38C19E" w14:textId="77777777" w:rsidR="00D650EE" w:rsidRDefault="00000000">
            <w:pPr>
              <w:spacing w:after="56" w:line="259" w:lineRule="auto"/>
              <w:ind w:left="98" w:firstLine="0"/>
            </w:pPr>
            <w:proofErr w:type="spellStart"/>
            <w:r>
              <w:t>Augus</w:t>
            </w:r>
            <w:proofErr w:type="spellEnd"/>
          </w:p>
          <w:p w14:paraId="6568C13C" w14:textId="77777777" w:rsidR="00D650EE" w:rsidRDefault="00000000">
            <w:pPr>
              <w:spacing w:after="0" w:line="259" w:lineRule="auto"/>
              <w:ind w:left="98" w:firstLine="0"/>
            </w:pPr>
            <w:r>
              <w:t xml:space="preserve">t, 2015 </w:t>
            </w:r>
          </w:p>
        </w:tc>
        <w:tc>
          <w:tcPr>
            <w:tcW w:w="1833" w:type="dxa"/>
            <w:vMerge w:val="restart"/>
            <w:tcBorders>
              <w:top w:val="single" w:sz="6" w:space="0" w:color="000000"/>
              <w:left w:val="single" w:sz="6" w:space="0" w:color="000000"/>
              <w:bottom w:val="single" w:sz="6" w:space="0" w:color="000000"/>
              <w:right w:val="nil"/>
            </w:tcBorders>
          </w:tcPr>
          <w:p w14:paraId="28E5F246" w14:textId="0CF5B6AB" w:rsidR="00D650EE" w:rsidRDefault="00DF7D47" w:rsidP="00DF7D47">
            <w:pPr>
              <w:spacing w:after="655" w:line="259" w:lineRule="auto"/>
              <w:ind w:left="301" w:firstLine="0"/>
              <w:jc w:val="center"/>
            </w:pPr>
            <w:r>
              <w:t xml:space="preserve">Identification of news reader types Interaction logging and classification study Deployment and data </w:t>
            </w:r>
            <w:proofErr w:type="gramStart"/>
            <w:r>
              <w:t>collection  Predicting</w:t>
            </w:r>
            <w:proofErr w:type="gramEnd"/>
            <w:r>
              <w:t xml:space="preserve"> News reader types  Adaptive U</w:t>
            </w:r>
            <w:r>
              <w:t>I</w:t>
            </w:r>
          </w:p>
        </w:tc>
        <w:tc>
          <w:tcPr>
            <w:tcW w:w="398" w:type="dxa"/>
            <w:vMerge w:val="restart"/>
            <w:tcBorders>
              <w:top w:val="single" w:sz="6" w:space="0" w:color="000000"/>
              <w:left w:val="nil"/>
              <w:bottom w:val="single" w:sz="6" w:space="0" w:color="000000"/>
              <w:right w:val="single" w:sz="6" w:space="0" w:color="000000"/>
            </w:tcBorders>
          </w:tcPr>
          <w:p w14:paraId="5011EA8C" w14:textId="5E2A49A8" w:rsidR="00D650EE" w:rsidRDefault="00D650EE" w:rsidP="00DF7D47">
            <w:pPr>
              <w:spacing w:after="0" w:line="291" w:lineRule="auto"/>
              <w:ind w:firstLine="0"/>
            </w:pPr>
          </w:p>
        </w:tc>
        <w:tc>
          <w:tcPr>
            <w:tcW w:w="2902" w:type="dxa"/>
            <w:vMerge w:val="restart"/>
            <w:tcBorders>
              <w:top w:val="single" w:sz="6" w:space="0" w:color="000000"/>
              <w:left w:val="single" w:sz="6" w:space="0" w:color="000000"/>
              <w:bottom w:val="single" w:sz="6" w:space="0" w:color="000000"/>
              <w:right w:val="single" w:sz="6" w:space="0" w:color="000000"/>
            </w:tcBorders>
          </w:tcPr>
          <w:p w14:paraId="5A5FDA72" w14:textId="77777777" w:rsidR="00D650EE" w:rsidRDefault="00000000">
            <w:pPr>
              <w:spacing w:after="25" w:line="259" w:lineRule="auto"/>
              <w:ind w:left="98" w:firstLine="0"/>
            </w:pPr>
            <w:r>
              <w:t xml:space="preserve"> </w:t>
            </w:r>
          </w:p>
          <w:p w14:paraId="2A4C1C3C" w14:textId="77777777" w:rsidR="00D650EE" w:rsidRDefault="00000000">
            <w:pPr>
              <w:spacing w:after="25" w:line="259" w:lineRule="auto"/>
              <w:ind w:left="98" w:firstLine="0"/>
            </w:pPr>
            <w:r>
              <w:t xml:space="preserve"> </w:t>
            </w:r>
          </w:p>
          <w:p w14:paraId="44E3F4F3" w14:textId="77777777" w:rsidR="00D650EE" w:rsidRDefault="00000000">
            <w:pPr>
              <w:spacing w:after="25" w:line="259" w:lineRule="auto"/>
              <w:ind w:left="98" w:firstLine="0"/>
            </w:pPr>
            <w:r>
              <w:t xml:space="preserve"> </w:t>
            </w:r>
          </w:p>
          <w:p w14:paraId="7838EF3B" w14:textId="77777777" w:rsidR="00D650EE" w:rsidRDefault="00000000">
            <w:pPr>
              <w:spacing w:after="40" w:line="259" w:lineRule="auto"/>
              <w:ind w:left="98" w:firstLine="0"/>
            </w:pPr>
            <w:r>
              <w:t xml:space="preserve"> </w:t>
            </w:r>
          </w:p>
          <w:p w14:paraId="3B3EAC49" w14:textId="77777777" w:rsidR="00D650EE" w:rsidRDefault="00000000">
            <w:pPr>
              <w:spacing w:after="0" w:line="259" w:lineRule="auto"/>
              <w:ind w:left="98" w:right="57" w:firstLine="0"/>
            </w:pPr>
            <w:hyperlink r:id="rId4">
              <w:r>
                <w:rPr>
                  <w:color w:val="0000FF"/>
                  <w:u w:val="single" w:color="0000FF"/>
                </w:rPr>
                <w:t>(PDF</w:t>
              </w:r>
            </w:hyperlink>
            <w:hyperlink r:id="rId5">
              <w:r>
                <w:rPr>
                  <w:color w:val="0000FF"/>
                </w:rPr>
                <w:t>)</w:t>
              </w:r>
            </w:hyperlink>
            <w:hyperlink r:id="rId6">
              <w:r>
                <w:rPr>
                  <w:color w:val="0000FF"/>
                  <w:u w:val="single" w:color="0000FF"/>
                </w:rPr>
                <w:t xml:space="preserve"> Explorin</w:t>
              </w:r>
            </w:hyperlink>
            <w:hyperlink r:id="rId7">
              <w:r>
                <w:rPr>
                  <w:color w:val="0000FF"/>
                </w:rPr>
                <w:t>g</w:t>
              </w:r>
            </w:hyperlink>
            <w:r>
              <w:rPr>
                <w:color w:val="0000FF"/>
                <w:u w:val="single" w:color="0000FF"/>
              </w:rPr>
              <w:t xml:space="preserve"> </w:t>
            </w:r>
            <w:hyperlink r:id="rId8">
              <w:r>
                <w:rPr>
                  <w:color w:val="0000FF"/>
                  <w:u w:val="single" w:color="0000FF"/>
                </w:rPr>
                <w:t>mobile news readin</w:t>
              </w:r>
            </w:hyperlink>
            <w:hyperlink r:id="rId9">
              <w:r>
                <w:rPr>
                  <w:color w:val="0000FF"/>
                </w:rPr>
                <w:t>g</w:t>
              </w:r>
            </w:hyperlink>
            <w:hyperlink r:id="rId10">
              <w:r>
                <w:rPr>
                  <w:color w:val="0000FF"/>
                  <w:u w:val="single" w:color="0000FF"/>
                </w:rPr>
                <w:t xml:space="preserve"> </w:t>
              </w:r>
            </w:hyperlink>
            <w:hyperlink r:id="rId11">
              <w:r>
                <w:rPr>
                  <w:color w:val="0000FF"/>
                  <w:u w:val="single" w:color="0000FF"/>
                </w:rPr>
                <w:t>interactions for news</w:t>
              </w:r>
            </w:hyperlink>
            <w:hyperlink r:id="rId12">
              <w:r>
                <w:rPr>
                  <w:color w:val="0000FF"/>
                  <w:u w:val="single" w:color="0000FF"/>
                </w:rPr>
                <w:t xml:space="preserve"> </w:t>
              </w:r>
            </w:hyperlink>
            <w:hyperlink r:id="rId13">
              <w:r>
                <w:rPr>
                  <w:color w:val="0000FF"/>
                  <w:u w:val="single" w:color="0000FF"/>
                </w:rPr>
                <w:t>app personalisation</w:t>
              </w:r>
            </w:hyperlink>
            <w:r>
              <w:rPr>
                <w:color w:val="0000FF"/>
                <w:u w:val="single" w:color="0000FF"/>
              </w:rPr>
              <w:t xml:space="preserve"> </w:t>
            </w:r>
            <w:hyperlink r:id="rId14">
              <w:r>
                <w:rPr>
                  <w:color w:val="0000FF"/>
                  <w:u w:val="single" w:color="0000FF"/>
                </w:rPr>
                <w:t>(research</w:t>
              </w:r>
            </w:hyperlink>
            <w:hyperlink r:id="rId15">
              <w:r>
                <w:rPr>
                  <w:color w:val="0000FF"/>
                </w:rPr>
                <w:t>g</w:t>
              </w:r>
            </w:hyperlink>
            <w:hyperlink r:id="rId16">
              <w:r>
                <w:rPr>
                  <w:color w:val="0000FF"/>
                  <w:u w:val="single" w:color="0000FF"/>
                </w:rPr>
                <w:t>ate.net)</w:t>
              </w:r>
            </w:hyperlink>
            <w:hyperlink r:id="rId17">
              <w:r>
                <w:t xml:space="preserve"> </w:t>
              </w:r>
            </w:hyperlink>
          </w:p>
        </w:tc>
      </w:tr>
      <w:tr w:rsidR="00D21908" w14:paraId="010474A8" w14:textId="77777777" w:rsidTr="00D21908">
        <w:trPr>
          <w:trHeight w:val="331"/>
        </w:trPr>
        <w:tc>
          <w:tcPr>
            <w:tcW w:w="0" w:type="auto"/>
            <w:vMerge/>
            <w:tcBorders>
              <w:top w:val="nil"/>
              <w:left w:val="single" w:sz="6" w:space="0" w:color="000000"/>
              <w:bottom w:val="single" w:sz="6" w:space="0" w:color="000000"/>
              <w:right w:val="single" w:sz="6" w:space="0" w:color="000000"/>
            </w:tcBorders>
          </w:tcPr>
          <w:p w14:paraId="16AFD753" w14:textId="77777777" w:rsidR="00D650EE" w:rsidRDefault="00D650EE">
            <w:pPr>
              <w:spacing w:after="160" w:line="259" w:lineRule="auto"/>
              <w:ind w:firstLine="0"/>
            </w:pPr>
          </w:p>
        </w:tc>
        <w:tc>
          <w:tcPr>
            <w:tcW w:w="0" w:type="auto"/>
            <w:vMerge/>
            <w:tcBorders>
              <w:top w:val="nil"/>
              <w:left w:val="single" w:sz="6" w:space="0" w:color="000000"/>
              <w:bottom w:val="single" w:sz="6" w:space="0" w:color="000000"/>
              <w:right w:val="nil"/>
            </w:tcBorders>
          </w:tcPr>
          <w:p w14:paraId="72E43722" w14:textId="77777777" w:rsidR="00D650EE" w:rsidRDefault="00D650EE">
            <w:pPr>
              <w:spacing w:after="160" w:line="259" w:lineRule="auto"/>
              <w:ind w:firstLine="0"/>
            </w:pPr>
          </w:p>
        </w:tc>
        <w:tc>
          <w:tcPr>
            <w:tcW w:w="1456" w:type="dxa"/>
            <w:tcBorders>
              <w:top w:val="nil"/>
              <w:left w:val="nil"/>
              <w:bottom w:val="single" w:sz="6" w:space="0" w:color="000000"/>
              <w:right w:val="nil"/>
            </w:tcBorders>
          </w:tcPr>
          <w:p w14:paraId="38240518" w14:textId="77777777" w:rsidR="00D650EE" w:rsidRDefault="00000000">
            <w:pPr>
              <w:spacing w:after="25" w:line="259" w:lineRule="auto"/>
              <w:ind w:firstLine="0"/>
            </w:pPr>
            <w:r>
              <w:t xml:space="preserve"> </w:t>
            </w:r>
          </w:p>
          <w:p w14:paraId="58E4395E" w14:textId="77777777" w:rsidR="00D650EE" w:rsidRDefault="00000000">
            <w:pPr>
              <w:spacing w:after="25" w:line="259" w:lineRule="auto"/>
              <w:ind w:firstLine="0"/>
            </w:pPr>
            <w:r>
              <w:t xml:space="preserve"> </w:t>
            </w:r>
          </w:p>
          <w:p w14:paraId="4679A836" w14:textId="77777777" w:rsidR="00D650EE" w:rsidRDefault="00000000">
            <w:pPr>
              <w:spacing w:after="25" w:line="259" w:lineRule="auto"/>
              <w:ind w:firstLine="0"/>
            </w:pPr>
            <w:r>
              <w:t xml:space="preserve"> </w:t>
            </w:r>
          </w:p>
          <w:p w14:paraId="4436EA05" w14:textId="77777777" w:rsidR="00D650EE" w:rsidRDefault="00000000">
            <w:pPr>
              <w:spacing w:after="40" w:line="259" w:lineRule="auto"/>
              <w:ind w:firstLine="0"/>
            </w:pPr>
            <w:r>
              <w:t xml:space="preserve"> </w:t>
            </w:r>
          </w:p>
          <w:p w14:paraId="09BCA9D2" w14:textId="77777777" w:rsidR="00D650EE" w:rsidRDefault="00000000">
            <w:pPr>
              <w:spacing w:after="0" w:line="259" w:lineRule="auto"/>
              <w:ind w:firstLine="0"/>
            </w:pPr>
            <w:r>
              <w:rPr>
                <w:color w:val="111111"/>
              </w:rPr>
              <w:t>Exploring mobile news reading interactions for news app personalisation</w:t>
            </w:r>
            <w:r>
              <w:t xml:space="preserve"> </w:t>
            </w:r>
          </w:p>
        </w:tc>
        <w:tc>
          <w:tcPr>
            <w:tcW w:w="0" w:type="auto"/>
            <w:vMerge/>
            <w:tcBorders>
              <w:top w:val="nil"/>
              <w:left w:val="nil"/>
              <w:bottom w:val="single" w:sz="6" w:space="0" w:color="000000"/>
              <w:right w:val="single" w:sz="6" w:space="0" w:color="000000"/>
            </w:tcBorders>
          </w:tcPr>
          <w:p w14:paraId="25CB9543" w14:textId="77777777" w:rsidR="00D650EE" w:rsidRDefault="00D650EE">
            <w:pPr>
              <w:spacing w:after="160" w:line="259" w:lineRule="auto"/>
              <w:ind w:firstLine="0"/>
            </w:pPr>
          </w:p>
        </w:tc>
        <w:tc>
          <w:tcPr>
            <w:tcW w:w="0" w:type="auto"/>
            <w:vMerge/>
            <w:tcBorders>
              <w:top w:val="nil"/>
              <w:left w:val="single" w:sz="6" w:space="0" w:color="000000"/>
              <w:bottom w:val="single" w:sz="6" w:space="0" w:color="000000"/>
              <w:right w:val="single" w:sz="6" w:space="0" w:color="000000"/>
            </w:tcBorders>
          </w:tcPr>
          <w:p w14:paraId="0E29F91E" w14:textId="77777777" w:rsidR="00D650EE" w:rsidRDefault="00D650EE">
            <w:pPr>
              <w:spacing w:after="160" w:line="259" w:lineRule="auto"/>
              <w:ind w:firstLine="0"/>
            </w:pPr>
          </w:p>
        </w:tc>
        <w:tc>
          <w:tcPr>
            <w:tcW w:w="792" w:type="dxa"/>
            <w:vMerge/>
            <w:tcBorders>
              <w:top w:val="nil"/>
              <w:left w:val="single" w:sz="6" w:space="0" w:color="000000"/>
              <w:bottom w:val="single" w:sz="6" w:space="0" w:color="000000"/>
              <w:right w:val="single" w:sz="6" w:space="0" w:color="000000"/>
            </w:tcBorders>
          </w:tcPr>
          <w:p w14:paraId="7B46BC33" w14:textId="77777777" w:rsidR="00D650EE" w:rsidRDefault="00D650EE">
            <w:pPr>
              <w:spacing w:after="160" w:line="259" w:lineRule="auto"/>
              <w:ind w:firstLine="0"/>
            </w:pPr>
          </w:p>
        </w:tc>
        <w:tc>
          <w:tcPr>
            <w:tcW w:w="1833" w:type="dxa"/>
            <w:vMerge/>
            <w:tcBorders>
              <w:top w:val="nil"/>
              <w:left w:val="single" w:sz="6" w:space="0" w:color="000000"/>
              <w:bottom w:val="single" w:sz="6" w:space="0" w:color="000000"/>
              <w:right w:val="nil"/>
            </w:tcBorders>
          </w:tcPr>
          <w:p w14:paraId="63AEFB98" w14:textId="77777777" w:rsidR="00D650EE" w:rsidRDefault="00D650EE">
            <w:pPr>
              <w:spacing w:after="160" w:line="259" w:lineRule="auto"/>
              <w:ind w:firstLine="0"/>
            </w:pPr>
          </w:p>
        </w:tc>
        <w:tc>
          <w:tcPr>
            <w:tcW w:w="398" w:type="dxa"/>
            <w:vMerge/>
            <w:tcBorders>
              <w:top w:val="nil"/>
              <w:left w:val="nil"/>
              <w:bottom w:val="single" w:sz="6" w:space="0" w:color="000000"/>
              <w:right w:val="single" w:sz="6" w:space="0" w:color="000000"/>
            </w:tcBorders>
          </w:tcPr>
          <w:p w14:paraId="4AF6D4DA" w14:textId="77777777" w:rsidR="00D650EE" w:rsidRDefault="00D650EE">
            <w:pPr>
              <w:spacing w:after="160" w:line="259" w:lineRule="auto"/>
              <w:ind w:firstLine="0"/>
            </w:pPr>
          </w:p>
        </w:tc>
        <w:tc>
          <w:tcPr>
            <w:tcW w:w="2902" w:type="dxa"/>
            <w:vMerge/>
            <w:tcBorders>
              <w:top w:val="nil"/>
              <w:left w:val="single" w:sz="6" w:space="0" w:color="000000"/>
              <w:bottom w:val="single" w:sz="6" w:space="0" w:color="000000"/>
              <w:right w:val="single" w:sz="6" w:space="0" w:color="000000"/>
            </w:tcBorders>
          </w:tcPr>
          <w:p w14:paraId="7A5098D7" w14:textId="77777777" w:rsidR="00D650EE" w:rsidRDefault="00D650EE">
            <w:pPr>
              <w:spacing w:after="160" w:line="259" w:lineRule="auto"/>
              <w:ind w:firstLine="0"/>
            </w:pPr>
          </w:p>
        </w:tc>
      </w:tr>
      <w:tr w:rsidR="00D21908" w14:paraId="5C5B2C84" w14:textId="77777777" w:rsidTr="00D21908">
        <w:trPr>
          <w:trHeight w:val="223"/>
        </w:trPr>
        <w:tc>
          <w:tcPr>
            <w:tcW w:w="558" w:type="dxa"/>
            <w:tcBorders>
              <w:top w:val="single" w:sz="6" w:space="0" w:color="000000"/>
              <w:left w:val="single" w:sz="6" w:space="0" w:color="000000"/>
              <w:bottom w:val="single" w:sz="6" w:space="0" w:color="000000"/>
              <w:right w:val="single" w:sz="6" w:space="0" w:color="000000"/>
            </w:tcBorders>
          </w:tcPr>
          <w:p w14:paraId="22FC10F2" w14:textId="77777777" w:rsidR="00D650EE" w:rsidRDefault="00000000">
            <w:pPr>
              <w:spacing w:after="25" w:line="259" w:lineRule="auto"/>
              <w:ind w:left="97" w:firstLine="0"/>
            </w:pPr>
            <w:r>
              <w:t xml:space="preserve"> </w:t>
            </w:r>
          </w:p>
          <w:p w14:paraId="3B22EB6F" w14:textId="77777777" w:rsidR="00D650EE" w:rsidRDefault="00000000">
            <w:pPr>
              <w:spacing w:after="25" w:line="259" w:lineRule="auto"/>
              <w:ind w:left="97" w:firstLine="0"/>
            </w:pPr>
            <w:r>
              <w:t xml:space="preserve"> </w:t>
            </w:r>
          </w:p>
          <w:p w14:paraId="45AEC64C" w14:textId="77777777" w:rsidR="00D650EE" w:rsidRDefault="00000000">
            <w:pPr>
              <w:spacing w:after="63" w:line="259" w:lineRule="auto"/>
              <w:ind w:left="97" w:firstLine="0"/>
            </w:pPr>
            <w:r>
              <w:t xml:space="preserve"> </w:t>
            </w:r>
          </w:p>
          <w:p w14:paraId="5CFA1FFC" w14:textId="77777777" w:rsidR="00D650EE" w:rsidRDefault="00000000">
            <w:pPr>
              <w:spacing w:after="0" w:line="259" w:lineRule="auto"/>
              <w:ind w:left="97" w:firstLine="0"/>
            </w:pPr>
            <w:r>
              <w:t xml:space="preserve">2 </w:t>
            </w:r>
          </w:p>
        </w:tc>
        <w:tc>
          <w:tcPr>
            <w:tcW w:w="1470" w:type="dxa"/>
            <w:gridSpan w:val="2"/>
            <w:tcBorders>
              <w:top w:val="single" w:sz="6" w:space="0" w:color="000000"/>
              <w:left w:val="single" w:sz="6" w:space="0" w:color="000000"/>
              <w:bottom w:val="single" w:sz="6" w:space="0" w:color="000000"/>
              <w:right w:val="nil"/>
            </w:tcBorders>
          </w:tcPr>
          <w:p w14:paraId="02A9E03D" w14:textId="77777777" w:rsidR="00D650EE" w:rsidRDefault="00000000">
            <w:pPr>
              <w:spacing w:after="25" w:line="259" w:lineRule="auto"/>
              <w:ind w:left="98" w:firstLine="0"/>
            </w:pPr>
            <w:r>
              <w:t xml:space="preserve"> </w:t>
            </w:r>
          </w:p>
          <w:p w14:paraId="4A0C47E5" w14:textId="77777777" w:rsidR="00D650EE" w:rsidRDefault="00000000">
            <w:pPr>
              <w:spacing w:after="25" w:line="259" w:lineRule="auto"/>
              <w:ind w:left="98" w:firstLine="0"/>
            </w:pPr>
            <w:r>
              <w:t xml:space="preserve"> </w:t>
            </w:r>
          </w:p>
          <w:p w14:paraId="542EFDD3" w14:textId="77777777" w:rsidR="00D650EE" w:rsidRDefault="00000000">
            <w:pPr>
              <w:spacing w:after="40" w:line="259" w:lineRule="auto"/>
              <w:ind w:left="98" w:firstLine="0"/>
            </w:pPr>
            <w:r>
              <w:t xml:space="preserve"> </w:t>
            </w:r>
          </w:p>
          <w:p w14:paraId="29CC6C22" w14:textId="77777777" w:rsidR="00D650EE" w:rsidRDefault="00000000">
            <w:pPr>
              <w:spacing w:after="0" w:line="259" w:lineRule="auto"/>
              <w:ind w:left="98" w:firstLine="0"/>
            </w:pPr>
            <w:r>
              <w:t xml:space="preserve">Detection and Tracking in News Articles </w:t>
            </w:r>
          </w:p>
        </w:tc>
        <w:tc>
          <w:tcPr>
            <w:tcW w:w="14" w:type="dxa"/>
            <w:tcBorders>
              <w:top w:val="single" w:sz="6" w:space="0" w:color="000000"/>
              <w:left w:val="nil"/>
              <w:bottom w:val="single" w:sz="6" w:space="0" w:color="000000"/>
              <w:right w:val="single" w:sz="6" w:space="0" w:color="000000"/>
            </w:tcBorders>
          </w:tcPr>
          <w:p w14:paraId="225D1E15" w14:textId="77777777" w:rsidR="00D650EE" w:rsidRDefault="00000000">
            <w:pPr>
              <w:spacing w:after="0" w:line="259" w:lineRule="auto"/>
              <w:ind w:left="-8" w:firstLine="0"/>
            </w:pPr>
            <w:r>
              <w:t xml:space="preserve"> </w:t>
            </w:r>
          </w:p>
        </w:tc>
        <w:tc>
          <w:tcPr>
            <w:tcW w:w="1439" w:type="dxa"/>
            <w:tcBorders>
              <w:top w:val="single" w:sz="6" w:space="0" w:color="000000"/>
              <w:left w:val="single" w:sz="6" w:space="0" w:color="000000"/>
              <w:bottom w:val="single" w:sz="6" w:space="0" w:color="000000"/>
              <w:right w:val="single" w:sz="6" w:space="0" w:color="000000"/>
            </w:tcBorders>
          </w:tcPr>
          <w:p w14:paraId="6957DB47" w14:textId="77777777" w:rsidR="00D650EE" w:rsidRDefault="00000000">
            <w:pPr>
              <w:spacing w:after="25" w:line="259" w:lineRule="auto"/>
              <w:ind w:left="98" w:firstLine="0"/>
            </w:pPr>
            <w:r>
              <w:t xml:space="preserve"> </w:t>
            </w:r>
          </w:p>
          <w:p w14:paraId="6A840FDA" w14:textId="77777777" w:rsidR="00D650EE" w:rsidRDefault="00000000">
            <w:pPr>
              <w:spacing w:after="40" w:line="259" w:lineRule="auto"/>
              <w:ind w:left="98" w:firstLine="0"/>
            </w:pPr>
            <w:r>
              <w:t xml:space="preserve"> </w:t>
            </w:r>
          </w:p>
          <w:p w14:paraId="67610EF6" w14:textId="77777777" w:rsidR="00D650EE" w:rsidRDefault="00000000">
            <w:pPr>
              <w:spacing w:after="25" w:line="259" w:lineRule="auto"/>
              <w:ind w:left="98" w:firstLine="0"/>
            </w:pPr>
            <w:r>
              <w:t xml:space="preserve">Sagar Patel, </w:t>
            </w:r>
          </w:p>
          <w:p w14:paraId="1187DB5F" w14:textId="77777777" w:rsidR="00D650EE" w:rsidRDefault="00000000">
            <w:pPr>
              <w:spacing w:after="0" w:line="282" w:lineRule="auto"/>
              <w:ind w:left="98" w:right="63" w:firstLine="0"/>
            </w:pPr>
            <w:proofErr w:type="spellStart"/>
            <w:r>
              <w:t>Sanket</w:t>
            </w:r>
            <w:proofErr w:type="spellEnd"/>
            <w:r>
              <w:t xml:space="preserve"> Suthar, </w:t>
            </w:r>
          </w:p>
          <w:p w14:paraId="23F7837C" w14:textId="77777777" w:rsidR="00D650EE" w:rsidRDefault="00000000">
            <w:pPr>
              <w:spacing w:after="0" w:line="259" w:lineRule="auto"/>
              <w:ind w:left="98" w:firstLine="0"/>
            </w:pPr>
            <w:r>
              <w:t xml:space="preserve">Sandip Patel, Neha Patel </w:t>
            </w:r>
          </w:p>
        </w:tc>
        <w:tc>
          <w:tcPr>
            <w:tcW w:w="792" w:type="dxa"/>
            <w:tcBorders>
              <w:top w:val="single" w:sz="6" w:space="0" w:color="000000"/>
              <w:left w:val="single" w:sz="6" w:space="0" w:color="000000"/>
              <w:bottom w:val="single" w:sz="6" w:space="0" w:color="000000"/>
              <w:right w:val="single" w:sz="6" w:space="0" w:color="000000"/>
            </w:tcBorders>
          </w:tcPr>
          <w:p w14:paraId="697BF9D2" w14:textId="77777777" w:rsidR="00D650EE" w:rsidRDefault="00000000">
            <w:pPr>
              <w:spacing w:after="0" w:line="259" w:lineRule="auto"/>
              <w:ind w:left="98" w:firstLine="0"/>
            </w:pPr>
            <w:r>
              <w:t xml:space="preserve">March, 2015 </w:t>
            </w:r>
          </w:p>
        </w:tc>
        <w:tc>
          <w:tcPr>
            <w:tcW w:w="1833" w:type="dxa"/>
            <w:tcBorders>
              <w:top w:val="single" w:sz="6" w:space="0" w:color="000000"/>
              <w:left w:val="single" w:sz="6" w:space="0" w:color="000000"/>
              <w:bottom w:val="single" w:sz="6" w:space="0" w:color="000000"/>
              <w:right w:val="nil"/>
            </w:tcBorders>
          </w:tcPr>
          <w:p w14:paraId="347A0839" w14:textId="114ED8A5" w:rsidR="00D650EE" w:rsidRDefault="00DF7D47" w:rsidP="00DF7D47">
            <w:pPr>
              <w:spacing w:after="340" w:line="259" w:lineRule="auto"/>
              <w:ind w:left="301" w:firstLine="0"/>
              <w:jc w:val="center"/>
            </w:pPr>
            <w:r>
              <w:t>1.</w:t>
            </w:r>
            <w:r>
              <w:t xml:space="preserve">Preprocessing 2. Tokenization 3. Stemming/L </w:t>
            </w:r>
            <w:proofErr w:type="spellStart"/>
            <w:r>
              <w:t>emmization</w:t>
            </w:r>
            <w:proofErr w:type="spellEnd"/>
            <w:r>
              <w:t xml:space="preserve"> 4. Vector Space Model 5. Topic</w:t>
            </w:r>
            <w:r>
              <w:t xml:space="preserve"> </w:t>
            </w:r>
            <w:r>
              <w:t>tracking</w:t>
            </w:r>
          </w:p>
        </w:tc>
        <w:tc>
          <w:tcPr>
            <w:tcW w:w="398" w:type="dxa"/>
            <w:tcBorders>
              <w:top w:val="single" w:sz="6" w:space="0" w:color="000000"/>
              <w:left w:val="nil"/>
              <w:bottom w:val="single" w:sz="6" w:space="0" w:color="000000"/>
              <w:right w:val="single" w:sz="6" w:space="0" w:color="000000"/>
            </w:tcBorders>
          </w:tcPr>
          <w:p w14:paraId="0EC6E4A1" w14:textId="01A899F9" w:rsidR="00D650EE" w:rsidRDefault="00D650EE" w:rsidP="00DF7D47">
            <w:pPr>
              <w:spacing w:after="1" w:line="311" w:lineRule="auto"/>
              <w:ind w:left="14" w:hanging="14"/>
            </w:pPr>
          </w:p>
        </w:tc>
        <w:tc>
          <w:tcPr>
            <w:tcW w:w="2902" w:type="dxa"/>
            <w:tcBorders>
              <w:top w:val="single" w:sz="6" w:space="0" w:color="000000"/>
              <w:left w:val="single" w:sz="6" w:space="0" w:color="000000"/>
              <w:bottom w:val="single" w:sz="6" w:space="0" w:color="000000"/>
              <w:right w:val="single" w:sz="6" w:space="0" w:color="000000"/>
            </w:tcBorders>
          </w:tcPr>
          <w:p w14:paraId="7F3DB42C" w14:textId="77777777" w:rsidR="00D650EE" w:rsidRDefault="00000000">
            <w:pPr>
              <w:spacing w:after="25" w:line="259" w:lineRule="auto"/>
              <w:ind w:left="98" w:firstLine="0"/>
            </w:pPr>
            <w:r>
              <w:t xml:space="preserve"> </w:t>
            </w:r>
          </w:p>
          <w:p w14:paraId="7D360B52" w14:textId="77777777" w:rsidR="00D650EE" w:rsidRDefault="00000000">
            <w:pPr>
              <w:spacing w:after="40" w:line="259" w:lineRule="auto"/>
              <w:ind w:left="98" w:firstLine="0"/>
            </w:pPr>
            <w:r>
              <w:t xml:space="preserve"> </w:t>
            </w:r>
          </w:p>
          <w:p w14:paraId="1D5D3510" w14:textId="77777777" w:rsidR="00D650EE" w:rsidRDefault="00000000">
            <w:pPr>
              <w:spacing w:after="0" w:line="282" w:lineRule="auto"/>
              <w:ind w:left="98" w:firstLine="0"/>
            </w:pPr>
            <w:hyperlink r:id="rId18">
              <w:r>
                <w:rPr>
                  <w:color w:val="0000FF"/>
                  <w:u w:val="single" w:color="0000FF"/>
                </w:rPr>
                <w:t>(PDF</w:t>
              </w:r>
            </w:hyperlink>
            <w:hyperlink r:id="rId19">
              <w:r>
                <w:rPr>
                  <w:color w:val="0000FF"/>
                </w:rPr>
                <w:t>)</w:t>
              </w:r>
            </w:hyperlink>
            <w:hyperlink r:id="rId20">
              <w:r>
                <w:rPr>
                  <w:color w:val="0000FF"/>
                  <w:u w:val="single" w:color="0000FF"/>
                </w:rPr>
                <w:t xml:space="preserve"> Topic Detection</w:t>
              </w:r>
            </w:hyperlink>
            <w:hyperlink r:id="rId21">
              <w:r>
                <w:rPr>
                  <w:color w:val="0000FF"/>
                  <w:u w:val="single" w:color="0000FF"/>
                </w:rPr>
                <w:t xml:space="preserve"> </w:t>
              </w:r>
            </w:hyperlink>
            <w:hyperlink r:id="rId22">
              <w:r>
                <w:rPr>
                  <w:color w:val="0000FF"/>
                  <w:u w:val="single" w:color="0000FF"/>
                </w:rPr>
                <w:t>and Trackin</w:t>
              </w:r>
            </w:hyperlink>
            <w:hyperlink r:id="rId23">
              <w:r>
                <w:rPr>
                  <w:color w:val="0000FF"/>
                </w:rPr>
                <w:t>g</w:t>
              </w:r>
            </w:hyperlink>
            <w:hyperlink r:id="rId24">
              <w:r>
                <w:rPr>
                  <w:color w:val="0000FF"/>
                  <w:u w:val="single" w:color="0000FF"/>
                </w:rPr>
                <w:t xml:space="preserve"> in News</w:t>
              </w:r>
            </w:hyperlink>
            <w:r>
              <w:rPr>
                <w:color w:val="0000FF"/>
                <w:u w:val="single" w:color="0000FF"/>
              </w:rPr>
              <w:t xml:space="preserve"> </w:t>
            </w:r>
          </w:p>
          <w:p w14:paraId="1BC96C6C" w14:textId="77777777" w:rsidR="00D650EE" w:rsidRDefault="00000000">
            <w:pPr>
              <w:spacing w:after="58" w:line="259" w:lineRule="auto"/>
              <w:ind w:left="98" w:firstLine="0"/>
            </w:pPr>
            <w:hyperlink r:id="rId25">
              <w:r>
                <w:rPr>
                  <w:color w:val="0000FF"/>
                  <w:u w:val="single" w:color="0000FF"/>
                </w:rPr>
                <w:t>Articles</w:t>
              </w:r>
            </w:hyperlink>
            <w:hyperlink r:id="rId26">
              <w:r>
                <w:rPr>
                  <w:color w:val="0000FF"/>
                  <w:u w:val="single" w:color="0000FF"/>
                </w:rPr>
                <w:t xml:space="preserve"> </w:t>
              </w:r>
            </w:hyperlink>
          </w:p>
          <w:p w14:paraId="19513B43" w14:textId="77777777" w:rsidR="00D650EE" w:rsidRDefault="00000000">
            <w:pPr>
              <w:spacing w:after="0" w:line="259" w:lineRule="auto"/>
              <w:ind w:left="98" w:firstLine="0"/>
            </w:pPr>
            <w:hyperlink r:id="rId27">
              <w:r>
                <w:rPr>
                  <w:color w:val="0000FF"/>
                  <w:u w:val="single" w:color="0000FF"/>
                </w:rPr>
                <w:t>(research</w:t>
              </w:r>
            </w:hyperlink>
            <w:hyperlink r:id="rId28">
              <w:r>
                <w:rPr>
                  <w:color w:val="0000FF"/>
                </w:rPr>
                <w:t>g</w:t>
              </w:r>
            </w:hyperlink>
            <w:hyperlink r:id="rId29">
              <w:r>
                <w:rPr>
                  <w:color w:val="0000FF"/>
                  <w:u w:val="single" w:color="0000FF"/>
                </w:rPr>
                <w:t>ate.net)</w:t>
              </w:r>
            </w:hyperlink>
            <w:hyperlink r:id="rId30">
              <w:r>
                <w:t xml:space="preserve"> </w:t>
              </w:r>
            </w:hyperlink>
          </w:p>
        </w:tc>
      </w:tr>
      <w:tr w:rsidR="00D21908" w14:paraId="160967E4" w14:textId="77777777" w:rsidTr="00D21908">
        <w:trPr>
          <w:trHeight w:val="373"/>
        </w:trPr>
        <w:tc>
          <w:tcPr>
            <w:tcW w:w="558" w:type="dxa"/>
            <w:tcBorders>
              <w:top w:val="single" w:sz="6" w:space="0" w:color="000000"/>
              <w:left w:val="single" w:sz="6" w:space="0" w:color="000000"/>
              <w:bottom w:val="single" w:sz="6" w:space="0" w:color="000000"/>
              <w:right w:val="single" w:sz="6" w:space="0" w:color="000000"/>
            </w:tcBorders>
          </w:tcPr>
          <w:p w14:paraId="30C7A01E" w14:textId="77777777" w:rsidR="00D650EE" w:rsidRDefault="00000000">
            <w:pPr>
              <w:spacing w:after="25" w:line="259" w:lineRule="auto"/>
              <w:ind w:left="97" w:firstLine="0"/>
            </w:pPr>
            <w:r>
              <w:t xml:space="preserve"> </w:t>
            </w:r>
          </w:p>
          <w:p w14:paraId="75566268" w14:textId="77777777" w:rsidR="00D650EE" w:rsidRDefault="00000000">
            <w:pPr>
              <w:spacing w:after="25" w:line="259" w:lineRule="auto"/>
              <w:ind w:left="97" w:firstLine="0"/>
            </w:pPr>
            <w:r>
              <w:t xml:space="preserve"> </w:t>
            </w:r>
          </w:p>
          <w:p w14:paraId="0E0A22E0" w14:textId="77777777" w:rsidR="00D650EE" w:rsidRDefault="00000000">
            <w:pPr>
              <w:spacing w:after="25" w:line="259" w:lineRule="auto"/>
              <w:ind w:left="97" w:firstLine="0"/>
            </w:pPr>
            <w:r>
              <w:t xml:space="preserve"> </w:t>
            </w:r>
          </w:p>
          <w:p w14:paraId="35E89EDA" w14:textId="77777777" w:rsidR="00D650EE" w:rsidRDefault="00000000">
            <w:pPr>
              <w:spacing w:after="25" w:line="259" w:lineRule="auto"/>
              <w:ind w:left="97" w:firstLine="0"/>
            </w:pPr>
            <w:r>
              <w:t xml:space="preserve"> </w:t>
            </w:r>
          </w:p>
          <w:p w14:paraId="3822E2DE" w14:textId="77777777" w:rsidR="00D650EE" w:rsidRDefault="00000000">
            <w:pPr>
              <w:spacing w:after="25" w:line="259" w:lineRule="auto"/>
              <w:ind w:left="97" w:firstLine="0"/>
            </w:pPr>
            <w:r>
              <w:t xml:space="preserve"> </w:t>
            </w:r>
          </w:p>
          <w:p w14:paraId="2D66380A" w14:textId="77777777" w:rsidR="00D650EE" w:rsidRDefault="00000000">
            <w:pPr>
              <w:spacing w:after="63" w:line="259" w:lineRule="auto"/>
              <w:ind w:left="97" w:firstLine="0"/>
            </w:pPr>
            <w:r>
              <w:t xml:space="preserve"> </w:t>
            </w:r>
          </w:p>
          <w:p w14:paraId="4580A5DC" w14:textId="77777777" w:rsidR="00D650EE" w:rsidRDefault="00000000">
            <w:pPr>
              <w:spacing w:after="0" w:line="259" w:lineRule="auto"/>
              <w:ind w:left="97" w:firstLine="0"/>
            </w:pPr>
            <w:r>
              <w:t xml:space="preserve">3 </w:t>
            </w:r>
          </w:p>
        </w:tc>
        <w:tc>
          <w:tcPr>
            <w:tcW w:w="1470" w:type="dxa"/>
            <w:gridSpan w:val="2"/>
            <w:tcBorders>
              <w:top w:val="single" w:sz="6" w:space="0" w:color="000000"/>
              <w:left w:val="single" w:sz="6" w:space="0" w:color="000000"/>
              <w:bottom w:val="single" w:sz="6" w:space="0" w:color="000000"/>
              <w:right w:val="nil"/>
            </w:tcBorders>
          </w:tcPr>
          <w:p w14:paraId="7367B4AC" w14:textId="77777777" w:rsidR="00D650EE" w:rsidRDefault="00000000">
            <w:pPr>
              <w:spacing w:after="25" w:line="259" w:lineRule="auto"/>
              <w:ind w:left="98" w:firstLine="0"/>
            </w:pPr>
            <w:r>
              <w:t xml:space="preserve"> </w:t>
            </w:r>
          </w:p>
          <w:p w14:paraId="6C8B1CD3" w14:textId="77777777" w:rsidR="00D650EE" w:rsidRDefault="00000000">
            <w:pPr>
              <w:spacing w:after="25" w:line="259" w:lineRule="auto"/>
              <w:ind w:left="98" w:firstLine="0"/>
            </w:pPr>
            <w:r>
              <w:t xml:space="preserve"> </w:t>
            </w:r>
          </w:p>
          <w:p w14:paraId="2FDDABB0" w14:textId="77777777" w:rsidR="00D650EE" w:rsidRDefault="00000000">
            <w:pPr>
              <w:spacing w:after="25" w:line="259" w:lineRule="auto"/>
              <w:ind w:left="98" w:firstLine="0"/>
            </w:pPr>
            <w:r>
              <w:t xml:space="preserve"> </w:t>
            </w:r>
          </w:p>
          <w:p w14:paraId="66103B1A" w14:textId="77777777" w:rsidR="00D650EE" w:rsidRDefault="00000000">
            <w:pPr>
              <w:spacing w:after="25" w:line="259" w:lineRule="auto"/>
              <w:ind w:left="98" w:firstLine="0"/>
            </w:pPr>
            <w:r>
              <w:t xml:space="preserve"> </w:t>
            </w:r>
          </w:p>
          <w:p w14:paraId="17B84F2E" w14:textId="77777777" w:rsidR="00D650EE" w:rsidRDefault="00000000">
            <w:pPr>
              <w:spacing w:after="25" w:line="259" w:lineRule="auto"/>
              <w:ind w:left="98" w:firstLine="0"/>
            </w:pPr>
            <w:r>
              <w:t xml:space="preserve"> </w:t>
            </w:r>
          </w:p>
          <w:p w14:paraId="14C25F6C" w14:textId="77777777" w:rsidR="00D650EE" w:rsidRDefault="00000000">
            <w:pPr>
              <w:spacing w:after="40" w:line="259" w:lineRule="auto"/>
              <w:ind w:left="98" w:firstLine="0"/>
            </w:pPr>
            <w:r>
              <w:t xml:space="preserve"> </w:t>
            </w:r>
          </w:p>
          <w:p w14:paraId="7FD35F30" w14:textId="77777777" w:rsidR="00D650EE" w:rsidRDefault="00000000">
            <w:pPr>
              <w:spacing w:after="57" w:line="259" w:lineRule="auto"/>
              <w:ind w:left="98" w:firstLine="0"/>
              <w:jc w:val="both"/>
            </w:pPr>
            <w:r>
              <w:t xml:space="preserve">Following the Fed with a News </w:t>
            </w:r>
          </w:p>
          <w:p w14:paraId="6AF7B40A" w14:textId="77777777" w:rsidR="00D650EE" w:rsidRDefault="00000000">
            <w:pPr>
              <w:spacing w:after="0" w:line="259" w:lineRule="auto"/>
              <w:ind w:left="98" w:firstLine="0"/>
            </w:pPr>
            <w:r>
              <w:t xml:space="preserve">Tracker </w:t>
            </w:r>
          </w:p>
        </w:tc>
        <w:tc>
          <w:tcPr>
            <w:tcW w:w="14" w:type="dxa"/>
            <w:tcBorders>
              <w:top w:val="single" w:sz="6" w:space="0" w:color="000000"/>
              <w:left w:val="nil"/>
              <w:bottom w:val="single" w:sz="6" w:space="0" w:color="000000"/>
              <w:right w:val="single" w:sz="6" w:space="0" w:color="000000"/>
            </w:tcBorders>
          </w:tcPr>
          <w:p w14:paraId="3BC2CA5C" w14:textId="77777777" w:rsidR="00D650EE" w:rsidRDefault="00D650EE">
            <w:pPr>
              <w:spacing w:after="160" w:line="259" w:lineRule="auto"/>
              <w:ind w:firstLine="0"/>
            </w:pPr>
          </w:p>
        </w:tc>
        <w:tc>
          <w:tcPr>
            <w:tcW w:w="1439" w:type="dxa"/>
            <w:tcBorders>
              <w:top w:val="single" w:sz="6" w:space="0" w:color="000000"/>
              <w:left w:val="single" w:sz="6" w:space="0" w:color="000000"/>
              <w:bottom w:val="single" w:sz="6" w:space="0" w:color="000000"/>
              <w:right w:val="single" w:sz="6" w:space="0" w:color="000000"/>
            </w:tcBorders>
          </w:tcPr>
          <w:p w14:paraId="3ADA0676" w14:textId="77777777" w:rsidR="00D650EE" w:rsidRDefault="00000000">
            <w:pPr>
              <w:spacing w:after="25" w:line="259" w:lineRule="auto"/>
              <w:ind w:left="98" w:firstLine="0"/>
            </w:pPr>
            <w:r>
              <w:t xml:space="preserve"> </w:t>
            </w:r>
          </w:p>
          <w:p w14:paraId="5936AAF1" w14:textId="77777777" w:rsidR="00D650EE" w:rsidRDefault="00000000">
            <w:pPr>
              <w:spacing w:after="25" w:line="259" w:lineRule="auto"/>
              <w:ind w:left="98" w:firstLine="0"/>
            </w:pPr>
            <w:r>
              <w:t xml:space="preserve"> </w:t>
            </w:r>
          </w:p>
          <w:p w14:paraId="2148C3BB" w14:textId="77777777" w:rsidR="00D650EE" w:rsidRDefault="00000000">
            <w:pPr>
              <w:spacing w:after="25" w:line="259" w:lineRule="auto"/>
              <w:ind w:left="98" w:firstLine="0"/>
            </w:pPr>
            <w:r>
              <w:t xml:space="preserve"> </w:t>
            </w:r>
          </w:p>
          <w:p w14:paraId="7F89B126" w14:textId="77777777" w:rsidR="00D650EE" w:rsidRDefault="00000000">
            <w:pPr>
              <w:spacing w:after="25" w:line="259" w:lineRule="auto"/>
              <w:ind w:left="98" w:firstLine="0"/>
            </w:pPr>
            <w:r>
              <w:t xml:space="preserve"> </w:t>
            </w:r>
          </w:p>
          <w:p w14:paraId="605E054D" w14:textId="77777777" w:rsidR="00D650EE" w:rsidRDefault="00000000">
            <w:pPr>
              <w:spacing w:after="72" w:line="259" w:lineRule="auto"/>
              <w:ind w:left="98" w:firstLine="0"/>
            </w:pPr>
            <w:r>
              <w:t xml:space="preserve"> </w:t>
            </w:r>
          </w:p>
          <w:p w14:paraId="11FE369D" w14:textId="77777777" w:rsidR="00D650EE" w:rsidRDefault="00000000">
            <w:pPr>
              <w:spacing w:after="26" w:line="259" w:lineRule="auto"/>
              <w:ind w:left="98" w:firstLine="0"/>
            </w:pPr>
            <w:r>
              <w:t xml:space="preserve">Michael </w:t>
            </w:r>
          </w:p>
          <w:p w14:paraId="6081DE21" w14:textId="77777777" w:rsidR="00D650EE" w:rsidRDefault="00000000">
            <w:pPr>
              <w:spacing w:after="57" w:line="259" w:lineRule="auto"/>
              <w:ind w:left="98" w:firstLine="0"/>
            </w:pPr>
            <w:r>
              <w:t xml:space="preserve">William </w:t>
            </w:r>
          </w:p>
          <w:p w14:paraId="7133818F" w14:textId="77777777" w:rsidR="00D650EE" w:rsidRDefault="00000000">
            <w:pPr>
              <w:spacing w:after="0" w:line="259" w:lineRule="auto"/>
              <w:ind w:left="98" w:firstLine="0"/>
            </w:pPr>
            <w:r>
              <w:t xml:space="preserve">McCracken </w:t>
            </w:r>
          </w:p>
        </w:tc>
        <w:tc>
          <w:tcPr>
            <w:tcW w:w="792" w:type="dxa"/>
            <w:tcBorders>
              <w:top w:val="single" w:sz="6" w:space="0" w:color="000000"/>
              <w:left w:val="single" w:sz="6" w:space="0" w:color="000000"/>
              <w:bottom w:val="single" w:sz="6" w:space="0" w:color="000000"/>
              <w:right w:val="single" w:sz="6" w:space="0" w:color="000000"/>
            </w:tcBorders>
          </w:tcPr>
          <w:p w14:paraId="5FFE4887" w14:textId="77777777" w:rsidR="00D650EE" w:rsidRDefault="00000000">
            <w:pPr>
              <w:spacing w:after="25" w:line="259" w:lineRule="auto"/>
              <w:ind w:left="98" w:firstLine="0"/>
            </w:pPr>
            <w:r>
              <w:t xml:space="preserve"> </w:t>
            </w:r>
          </w:p>
          <w:p w14:paraId="39314D5E" w14:textId="77777777" w:rsidR="00D650EE" w:rsidRDefault="00000000">
            <w:pPr>
              <w:spacing w:after="25" w:line="259" w:lineRule="auto"/>
              <w:ind w:left="98" w:firstLine="0"/>
            </w:pPr>
            <w:r>
              <w:t xml:space="preserve"> </w:t>
            </w:r>
          </w:p>
          <w:p w14:paraId="3371DF53" w14:textId="77777777" w:rsidR="00D650EE" w:rsidRDefault="00000000">
            <w:pPr>
              <w:spacing w:after="25" w:line="259" w:lineRule="auto"/>
              <w:ind w:left="98" w:firstLine="0"/>
            </w:pPr>
            <w:r>
              <w:t xml:space="preserve"> </w:t>
            </w:r>
          </w:p>
          <w:p w14:paraId="32913444" w14:textId="77777777" w:rsidR="00D650EE" w:rsidRDefault="00000000">
            <w:pPr>
              <w:spacing w:after="25" w:line="259" w:lineRule="auto"/>
              <w:ind w:left="98" w:firstLine="0"/>
            </w:pPr>
            <w:r>
              <w:t xml:space="preserve"> </w:t>
            </w:r>
          </w:p>
          <w:p w14:paraId="078EE8A0" w14:textId="77777777" w:rsidR="00D650EE" w:rsidRDefault="00000000">
            <w:pPr>
              <w:spacing w:after="25" w:line="259" w:lineRule="auto"/>
              <w:ind w:left="98" w:firstLine="0"/>
            </w:pPr>
            <w:r>
              <w:t xml:space="preserve"> </w:t>
            </w:r>
          </w:p>
          <w:p w14:paraId="107F0663" w14:textId="77777777" w:rsidR="00D650EE" w:rsidRDefault="00000000">
            <w:pPr>
              <w:spacing w:after="40" w:line="259" w:lineRule="auto"/>
              <w:ind w:left="98" w:firstLine="0"/>
            </w:pPr>
            <w:r>
              <w:t xml:space="preserve"> </w:t>
            </w:r>
          </w:p>
          <w:p w14:paraId="7424C9A5" w14:textId="77777777" w:rsidR="00D650EE" w:rsidRDefault="00000000">
            <w:pPr>
              <w:spacing w:after="56" w:line="259" w:lineRule="auto"/>
              <w:ind w:left="98" w:firstLine="0"/>
              <w:jc w:val="both"/>
            </w:pPr>
            <w:proofErr w:type="spellStart"/>
            <w:r>
              <w:t>Januar</w:t>
            </w:r>
            <w:proofErr w:type="spellEnd"/>
          </w:p>
          <w:p w14:paraId="4258BC4C" w14:textId="77777777" w:rsidR="00D650EE" w:rsidRDefault="00000000">
            <w:pPr>
              <w:spacing w:after="0" w:line="259" w:lineRule="auto"/>
              <w:ind w:left="98" w:firstLine="0"/>
            </w:pPr>
            <w:r>
              <w:t xml:space="preserve">y, 2012 </w:t>
            </w:r>
          </w:p>
        </w:tc>
        <w:tc>
          <w:tcPr>
            <w:tcW w:w="2231" w:type="dxa"/>
            <w:gridSpan w:val="2"/>
            <w:tcBorders>
              <w:top w:val="single" w:sz="6" w:space="0" w:color="000000"/>
              <w:left w:val="single" w:sz="6" w:space="0" w:color="000000"/>
              <w:bottom w:val="single" w:sz="6" w:space="0" w:color="000000"/>
              <w:right w:val="single" w:sz="6" w:space="0" w:color="000000"/>
            </w:tcBorders>
          </w:tcPr>
          <w:p w14:paraId="613C851A" w14:textId="1FE3A75B" w:rsidR="00D650EE" w:rsidRDefault="00000000" w:rsidP="00DF7D47">
            <w:pPr>
              <w:spacing w:after="0" w:line="282" w:lineRule="auto"/>
              <w:ind w:right="69" w:firstLine="0"/>
            </w:pPr>
            <w:r>
              <w:t xml:space="preserve">     The paper is not a technical paper but is essentially a statistical paper on how should one conclude whether the data have come in stronger, weaker or as expected. This is based on the </w:t>
            </w:r>
            <w:proofErr w:type="spellStart"/>
            <w:r>
              <w:t>CitiGroup</w:t>
            </w:r>
            <w:proofErr w:type="spellEnd"/>
            <w:r>
              <w:t xml:space="preserve"> U.S </w:t>
            </w:r>
          </w:p>
          <w:p w14:paraId="69CB19F3" w14:textId="77777777" w:rsidR="00D650EE" w:rsidRDefault="00000000">
            <w:pPr>
              <w:spacing w:after="56" w:line="259" w:lineRule="auto"/>
              <w:ind w:left="98" w:firstLine="0"/>
            </w:pPr>
            <w:r>
              <w:t xml:space="preserve">Economic Surprise </w:t>
            </w:r>
          </w:p>
          <w:p w14:paraId="763C9715" w14:textId="24F81F0F" w:rsidR="00D650EE" w:rsidRDefault="00000000" w:rsidP="00D21908">
            <w:pPr>
              <w:spacing w:after="11" w:line="259" w:lineRule="auto"/>
              <w:ind w:left="98" w:firstLine="0"/>
            </w:pPr>
            <w:r>
              <w:t>Index</w:t>
            </w:r>
            <w:r w:rsidR="00D21908">
              <w:t>.</w:t>
            </w:r>
          </w:p>
        </w:tc>
        <w:tc>
          <w:tcPr>
            <w:tcW w:w="2902" w:type="dxa"/>
            <w:tcBorders>
              <w:top w:val="single" w:sz="6" w:space="0" w:color="000000"/>
              <w:left w:val="single" w:sz="6" w:space="0" w:color="000000"/>
              <w:bottom w:val="single" w:sz="6" w:space="0" w:color="000000"/>
              <w:right w:val="single" w:sz="6" w:space="0" w:color="000000"/>
            </w:tcBorders>
          </w:tcPr>
          <w:p w14:paraId="0D7CFF30" w14:textId="77777777" w:rsidR="00D650EE" w:rsidRDefault="00000000">
            <w:pPr>
              <w:spacing w:after="25" w:line="259" w:lineRule="auto"/>
              <w:ind w:left="98" w:firstLine="0"/>
            </w:pPr>
            <w:r>
              <w:t xml:space="preserve"> </w:t>
            </w:r>
          </w:p>
          <w:p w14:paraId="0F567FF9" w14:textId="77777777" w:rsidR="00D650EE" w:rsidRDefault="00000000">
            <w:pPr>
              <w:spacing w:after="25" w:line="259" w:lineRule="auto"/>
              <w:ind w:left="98" w:firstLine="0"/>
            </w:pPr>
            <w:r>
              <w:t xml:space="preserve"> </w:t>
            </w:r>
          </w:p>
          <w:p w14:paraId="04783B64" w14:textId="77777777" w:rsidR="00D650EE" w:rsidRDefault="00000000">
            <w:pPr>
              <w:spacing w:after="25" w:line="259" w:lineRule="auto"/>
              <w:ind w:left="98" w:firstLine="0"/>
            </w:pPr>
            <w:r>
              <w:t xml:space="preserve"> </w:t>
            </w:r>
          </w:p>
          <w:p w14:paraId="138B2D31" w14:textId="77777777" w:rsidR="00D650EE" w:rsidRDefault="00000000">
            <w:pPr>
              <w:spacing w:after="25" w:line="259" w:lineRule="auto"/>
              <w:ind w:left="98" w:firstLine="0"/>
            </w:pPr>
            <w:r>
              <w:t xml:space="preserve"> </w:t>
            </w:r>
          </w:p>
          <w:p w14:paraId="5D517DAD" w14:textId="77777777" w:rsidR="00D650EE" w:rsidRDefault="00000000">
            <w:pPr>
              <w:spacing w:after="40" w:line="259" w:lineRule="auto"/>
              <w:ind w:left="98" w:firstLine="0"/>
            </w:pPr>
            <w:r>
              <w:t xml:space="preserve"> </w:t>
            </w:r>
          </w:p>
          <w:p w14:paraId="1A4F3DA0" w14:textId="77777777" w:rsidR="00D650EE" w:rsidRDefault="00000000">
            <w:pPr>
              <w:spacing w:after="25" w:line="259" w:lineRule="auto"/>
              <w:ind w:left="98" w:firstLine="0"/>
            </w:pPr>
            <w:hyperlink r:id="rId31">
              <w:r>
                <w:rPr>
                  <w:color w:val="0000FF"/>
                  <w:u w:val="single" w:color="0000FF"/>
                </w:rPr>
                <w:t>(PDF</w:t>
              </w:r>
            </w:hyperlink>
            <w:hyperlink r:id="rId32">
              <w:r>
                <w:rPr>
                  <w:color w:val="0000FF"/>
                </w:rPr>
                <w:t>)</w:t>
              </w:r>
            </w:hyperlink>
            <w:hyperlink r:id="rId33">
              <w:r>
                <w:rPr>
                  <w:color w:val="0000FF"/>
                  <w:u w:val="single" w:color="0000FF"/>
                </w:rPr>
                <w:t xml:space="preserve"> Followin</w:t>
              </w:r>
            </w:hyperlink>
            <w:hyperlink r:id="rId34">
              <w:r>
                <w:rPr>
                  <w:color w:val="0000FF"/>
                </w:rPr>
                <w:t>g</w:t>
              </w:r>
            </w:hyperlink>
            <w:hyperlink r:id="rId35">
              <w:r>
                <w:rPr>
                  <w:color w:val="0000FF"/>
                  <w:u w:val="single" w:color="0000FF"/>
                </w:rPr>
                <w:t xml:space="preserve"> the</w:t>
              </w:r>
            </w:hyperlink>
            <w:hyperlink r:id="rId36">
              <w:r>
                <w:rPr>
                  <w:color w:val="0000FF"/>
                  <w:u w:val="single" w:color="0000FF"/>
                </w:rPr>
                <w:t xml:space="preserve"> </w:t>
              </w:r>
            </w:hyperlink>
          </w:p>
          <w:p w14:paraId="6CFBEC8D" w14:textId="77777777" w:rsidR="00D650EE" w:rsidRDefault="00000000">
            <w:pPr>
              <w:spacing w:after="25" w:line="259" w:lineRule="auto"/>
              <w:ind w:left="98" w:firstLine="0"/>
            </w:pPr>
            <w:hyperlink r:id="rId37">
              <w:r>
                <w:rPr>
                  <w:color w:val="0000FF"/>
                  <w:u w:val="single" w:color="0000FF"/>
                </w:rPr>
                <w:t>Fed with a News</w:t>
              </w:r>
            </w:hyperlink>
            <w:r>
              <w:rPr>
                <w:color w:val="0000FF"/>
                <w:u w:val="single" w:color="0000FF"/>
              </w:rPr>
              <w:t xml:space="preserve"> </w:t>
            </w:r>
          </w:p>
          <w:p w14:paraId="17AEDDBA" w14:textId="77777777" w:rsidR="00D650EE" w:rsidRDefault="00000000">
            <w:pPr>
              <w:spacing w:after="58" w:line="259" w:lineRule="auto"/>
              <w:ind w:left="98" w:firstLine="0"/>
            </w:pPr>
            <w:hyperlink r:id="rId38">
              <w:r>
                <w:rPr>
                  <w:color w:val="0000FF"/>
                  <w:u w:val="single" w:color="0000FF"/>
                </w:rPr>
                <w:t>Tracker</w:t>
              </w:r>
            </w:hyperlink>
            <w:hyperlink r:id="rId39">
              <w:r>
                <w:rPr>
                  <w:color w:val="0000FF"/>
                  <w:u w:val="single" w:color="0000FF"/>
                </w:rPr>
                <w:t xml:space="preserve"> </w:t>
              </w:r>
            </w:hyperlink>
          </w:p>
          <w:p w14:paraId="2A7CEFD4" w14:textId="77777777" w:rsidR="00D650EE" w:rsidRDefault="00000000">
            <w:pPr>
              <w:spacing w:after="0" w:line="259" w:lineRule="auto"/>
              <w:ind w:left="98" w:firstLine="0"/>
            </w:pPr>
            <w:hyperlink r:id="rId40">
              <w:r>
                <w:rPr>
                  <w:color w:val="0000FF"/>
                  <w:u w:val="single" w:color="0000FF"/>
                </w:rPr>
                <w:t>(research</w:t>
              </w:r>
            </w:hyperlink>
            <w:hyperlink r:id="rId41">
              <w:r>
                <w:rPr>
                  <w:color w:val="0000FF"/>
                </w:rPr>
                <w:t>g</w:t>
              </w:r>
            </w:hyperlink>
            <w:hyperlink r:id="rId42">
              <w:r>
                <w:rPr>
                  <w:color w:val="0000FF"/>
                  <w:u w:val="single" w:color="0000FF"/>
                </w:rPr>
                <w:t>ate.net)</w:t>
              </w:r>
            </w:hyperlink>
            <w:hyperlink r:id="rId43">
              <w:r>
                <w:t xml:space="preserve"> </w:t>
              </w:r>
            </w:hyperlink>
          </w:p>
        </w:tc>
      </w:tr>
    </w:tbl>
    <w:p w14:paraId="165E51DE" w14:textId="09DA61D0" w:rsidR="00D650EE" w:rsidRDefault="00D650EE">
      <w:pPr>
        <w:spacing w:after="25" w:line="259" w:lineRule="auto"/>
        <w:ind w:firstLine="0"/>
        <w:jc w:val="both"/>
      </w:pPr>
    </w:p>
    <w:p w14:paraId="3B778126" w14:textId="77777777" w:rsidR="00D650EE" w:rsidRDefault="00000000">
      <w:pPr>
        <w:spacing w:after="0" w:line="259" w:lineRule="auto"/>
        <w:ind w:firstLine="0"/>
        <w:jc w:val="both"/>
      </w:pPr>
      <w:r>
        <w:t xml:space="preserve"> </w:t>
      </w:r>
    </w:p>
    <w:p w14:paraId="72A25DED" w14:textId="77777777" w:rsidR="00D650EE" w:rsidRDefault="00000000">
      <w:pPr>
        <w:spacing w:after="15" w:line="259" w:lineRule="auto"/>
        <w:ind w:firstLine="0"/>
        <w:jc w:val="both"/>
      </w:pPr>
      <w:r>
        <w:t xml:space="preserve">  </w:t>
      </w:r>
    </w:p>
    <w:p w14:paraId="59FA461B" w14:textId="77777777" w:rsidR="00D650EE" w:rsidRDefault="00000000">
      <w:pPr>
        <w:spacing w:after="0" w:line="259" w:lineRule="auto"/>
        <w:ind w:firstLine="0"/>
        <w:jc w:val="both"/>
      </w:pPr>
      <w:r>
        <w:t xml:space="preserve"> </w:t>
      </w:r>
    </w:p>
    <w:sectPr w:rsidR="00D650EE">
      <w:pgSz w:w="12240" w:h="15840"/>
      <w:pgMar w:top="1448" w:right="1462"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0EE"/>
    <w:rsid w:val="00D21908"/>
    <w:rsid w:val="00D650EE"/>
    <w:rsid w:val="00DF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41B3"/>
  <w15:docId w15:val="{4EE0FE11-E7F2-41DF-9489-41531499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92" w:lineRule="auto"/>
      <w:ind w:firstLine="710"/>
    </w:pPr>
    <w:rPr>
      <w:rFonts w:ascii="Calibri" w:eastAsia="Calibri" w:hAnsi="Calibri" w:cs="Calibri"/>
      <w:color w:val="000000"/>
    </w:rPr>
  </w:style>
  <w:style w:type="paragraph" w:styleId="Heading1">
    <w:name w:val="heading 1"/>
    <w:next w:val="Normal"/>
    <w:link w:val="Heading1Char"/>
    <w:uiPriority w:val="9"/>
    <w:qFormat/>
    <w:pPr>
      <w:keepNext/>
      <w:keepLines/>
      <w:spacing w:after="66"/>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41"/>
      <w:outlineLvl w:val="1"/>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99870645_Exploring_mobile_news_reading_interactions_for_news_app_personalisation" TargetMode="External"/><Relationship Id="rId18" Type="http://schemas.openxmlformats.org/officeDocument/2006/relationships/hyperlink" Target="https://www.researchgate.net/publication/315657099_Topic_Detection_and_Tracking_in_News_Articles" TargetMode="External"/><Relationship Id="rId26" Type="http://schemas.openxmlformats.org/officeDocument/2006/relationships/hyperlink" Target="https://www.researchgate.net/publication/315657099_Topic_Detection_and_Tracking_in_News_Articles" TargetMode="External"/><Relationship Id="rId39" Type="http://schemas.openxmlformats.org/officeDocument/2006/relationships/hyperlink" Target="https://www.researchgate.net/publication/227438253_Following_the_Fed_with_a_News_Tracker" TargetMode="External"/><Relationship Id="rId21" Type="http://schemas.openxmlformats.org/officeDocument/2006/relationships/hyperlink" Target="https://www.researchgate.net/publication/315657099_Topic_Detection_and_Tracking_in_News_Articles" TargetMode="External"/><Relationship Id="rId34" Type="http://schemas.openxmlformats.org/officeDocument/2006/relationships/hyperlink" Target="https://www.researchgate.net/publication/227438253_Following_the_Fed_with_a_News_Tracker" TargetMode="External"/><Relationship Id="rId42" Type="http://schemas.openxmlformats.org/officeDocument/2006/relationships/hyperlink" Target="https://www.researchgate.net/publication/227438253_Following_the_Fed_with_a_News_Tracker" TargetMode="External"/><Relationship Id="rId7" Type="http://schemas.openxmlformats.org/officeDocument/2006/relationships/hyperlink" Target="https://www.researchgate.net/publication/299870645_Exploring_mobile_news_reading_interactions_for_news_app_personalisation" TargetMode="External"/><Relationship Id="rId2" Type="http://schemas.openxmlformats.org/officeDocument/2006/relationships/settings" Target="settings.xml"/><Relationship Id="rId16" Type="http://schemas.openxmlformats.org/officeDocument/2006/relationships/hyperlink" Target="https://www.researchgate.net/publication/299870645_Exploring_mobile_news_reading_interactions_for_news_app_personalisation" TargetMode="External"/><Relationship Id="rId29" Type="http://schemas.openxmlformats.org/officeDocument/2006/relationships/hyperlink" Target="https://www.researchgate.net/publication/315657099_Topic_Detection_and_Tracking_in_News_Articles" TargetMode="External"/><Relationship Id="rId1" Type="http://schemas.openxmlformats.org/officeDocument/2006/relationships/styles" Target="styles.xml"/><Relationship Id="rId6" Type="http://schemas.openxmlformats.org/officeDocument/2006/relationships/hyperlink" Target="https://www.researchgate.net/publication/299870645_Exploring_mobile_news_reading_interactions_for_news_app_personalisation" TargetMode="External"/><Relationship Id="rId11" Type="http://schemas.openxmlformats.org/officeDocument/2006/relationships/hyperlink" Target="https://www.researchgate.net/publication/299870645_Exploring_mobile_news_reading_interactions_for_news_app_personalisation" TargetMode="External"/><Relationship Id="rId24" Type="http://schemas.openxmlformats.org/officeDocument/2006/relationships/hyperlink" Target="https://www.researchgate.net/publication/315657099_Topic_Detection_and_Tracking_in_News_Articles" TargetMode="External"/><Relationship Id="rId32" Type="http://schemas.openxmlformats.org/officeDocument/2006/relationships/hyperlink" Target="https://www.researchgate.net/publication/227438253_Following_the_Fed_with_a_News_Tracker" TargetMode="External"/><Relationship Id="rId37" Type="http://schemas.openxmlformats.org/officeDocument/2006/relationships/hyperlink" Target="https://www.researchgate.net/publication/227438253_Following_the_Fed_with_a_News_Tracker" TargetMode="External"/><Relationship Id="rId40" Type="http://schemas.openxmlformats.org/officeDocument/2006/relationships/hyperlink" Target="https://www.researchgate.net/publication/227438253_Following_the_Fed_with_a_News_Tracker" TargetMode="External"/><Relationship Id="rId45" Type="http://schemas.openxmlformats.org/officeDocument/2006/relationships/theme" Target="theme/theme1.xml"/><Relationship Id="rId5" Type="http://schemas.openxmlformats.org/officeDocument/2006/relationships/hyperlink" Target="https://www.researchgate.net/publication/299870645_Exploring_mobile_news_reading_interactions_for_news_app_personalisation" TargetMode="External"/><Relationship Id="rId15" Type="http://schemas.openxmlformats.org/officeDocument/2006/relationships/hyperlink" Target="https://www.researchgate.net/publication/299870645_Exploring_mobile_news_reading_interactions_for_news_app_personalisation" TargetMode="External"/><Relationship Id="rId23" Type="http://schemas.openxmlformats.org/officeDocument/2006/relationships/hyperlink" Target="https://www.researchgate.net/publication/315657099_Topic_Detection_and_Tracking_in_News_Articles" TargetMode="External"/><Relationship Id="rId28" Type="http://schemas.openxmlformats.org/officeDocument/2006/relationships/hyperlink" Target="https://www.researchgate.net/publication/315657099_Topic_Detection_and_Tracking_in_News_Articles" TargetMode="External"/><Relationship Id="rId36" Type="http://schemas.openxmlformats.org/officeDocument/2006/relationships/hyperlink" Target="https://www.researchgate.net/publication/227438253_Following_the_Fed_with_a_News_Tracker" TargetMode="External"/><Relationship Id="rId10" Type="http://schemas.openxmlformats.org/officeDocument/2006/relationships/hyperlink" Target="https://www.researchgate.net/publication/299870645_Exploring_mobile_news_reading_interactions_for_news_app_personalisation" TargetMode="External"/><Relationship Id="rId19" Type="http://schemas.openxmlformats.org/officeDocument/2006/relationships/hyperlink" Target="https://www.researchgate.net/publication/315657099_Topic_Detection_and_Tracking_in_News_Articles" TargetMode="External"/><Relationship Id="rId31" Type="http://schemas.openxmlformats.org/officeDocument/2006/relationships/hyperlink" Target="https://www.researchgate.net/publication/227438253_Following_the_Fed_with_a_News_Tracker" TargetMode="External"/><Relationship Id="rId44" Type="http://schemas.openxmlformats.org/officeDocument/2006/relationships/fontTable" Target="fontTable.xml"/><Relationship Id="rId4" Type="http://schemas.openxmlformats.org/officeDocument/2006/relationships/hyperlink" Target="https://www.researchgate.net/publication/299870645_Exploring_mobile_news_reading_interactions_for_news_app_personalisation" TargetMode="External"/><Relationship Id="rId9" Type="http://schemas.openxmlformats.org/officeDocument/2006/relationships/hyperlink" Target="https://www.researchgate.net/publication/299870645_Exploring_mobile_news_reading_interactions_for_news_app_personalisation" TargetMode="External"/><Relationship Id="rId14" Type="http://schemas.openxmlformats.org/officeDocument/2006/relationships/hyperlink" Target="https://www.researchgate.net/publication/299870645_Exploring_mobile_news_reading_interactions_for_news_app_personalisation" TargetMode="External"/><Relationship Id="rId22" Type="http://schemas.openxmlformats.org/officeDocument/2006/relationships/hyperlink" Target="https://www.researchgate.net/publication/315657099_Topic_Detection_and_Tracking_in_News_Articles" TargetMode="External"/><Relationship Id="rId27" Type="http://schemas.openxmlformats.org/officeDocument/2006/relationships/hyperlink" Target="https://www.researchgate.net/publication/315657099_Topic_Detection_and_Tracking_in_News_Articles" TargetMode="External"/><Relationship Id="rId30" Type="http://schemas.openxmlformats.org/officeDocument/2006/relationships/hyperlink" Target="https://www.researchgate.net/publication/315657099_Topic_Detection_and_Tracking_in_News_Articles" TargetMode="External"/><Relationship Id="rId35" Type="http://schemas.openxmlformats.org/officeDocument/2006/relationships/hyperlink" Target="https://www.researchgate.net/publication/227438253_Following_the_Fed_with_a_News_Tracker" TargetMode="External"/><Relationship Id="rId43" Type="http://schemas.openxmlformats.org/officeDocument/2006/relationships/hyperlink" Target="https://www.researchgate.net/publication/227438253_Following_the_Fed_with_a_News_Tracker" TargetMode="External"/><Relationship Id="rId8" Type="http://schemas.openxmlformats.org/officeDocument/2006/relationships/hyperlink" Target="https://www.researchgate.net/publication/299870645_Exploring_mobile_news_reading_interactions_for_news_app_personalisation" TargetMode="External"/><Relationship Id="rId3" Type="http://schemas.openxmlformats.org/officeDocument/2006/relationships/webSettings" Target="webSettings.xml"/><Relationship Id="rId12" Type="http://schemas.openxmlformats.org/officeDocument/2006/relationships/hyperlink" Target="https://www.researchgate.net/publication/299870645_Exploring_mobile_news_reading_interactions_for_news_app_personalisation" TargetMode="External"/><Relationship Id="rId17" Type="http://schemas.openxmlformats.org/officeDocument/2006/relationships/hyperlink" Target="https://www.researchgate.net/publication/299870645_Exploring_mobile_news_reading_interactions_for_news_app_personalisation" TargetMode="External"/><Relationship Id="rId25" Type="http://schemas.openxmlformats.org/officeDocument/2006/relationships/hyperlink" Target="https://www.researchgate.net/publication/315657099_Topic_Detection_and_Tracking_in_News_Articles" TargetMode="External"/><Relationship Id="rId33" Type="http://schemas.openxmlformats.org/officeDocument/2006/relationships/hyperlink" Target="https://www.researchgate.net/publication/227438253_Following_the_Fed_with_a_News_Tracker" TargetMode="External"/><Relationship Id="rId38" Type="http://schemas.openxmlformats.org/officeDocument/2006/relationships/hyperlink" Target="https://www.researchgate.net/publication/227438253_Following_the_Fed_with_a_News_Tracker" TargetMode="External"/><Relationship Id="rId20" Type="http://schemas.openxmlformats.org/officeDocument/2006/relationships/hyperlink" Target="https://www.researchgate.net/publication/315657099_Topic_Detection_and_Tracking_in_News_Articles" TargetMode="External"/><Relationship Id="rId41" Type="http://schemas.openxmlformats.org/officeDocument/2006/relationships/hyperlink" Target="https://www.researchgate.net/publication/227438253_Following_the_Fed_with_a_News_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cp:lastModifiedBy>Nithish Kumar</cp:lastModifiedBy>
  <cp:revision>2</cp:revision>
  <dcterms:created xsi:type="dcterms:W3CDTF">2022-10-15T14:31:00Z</dcterms:created>
  <dcterms:modified xsi:type="dcterms:W3CDTF">2022-10-15T14:31:00Z</dcterms:modified>
</cp:coreProperties>
</file>