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9074" w14:textId="77777777" w:rsidR="006C388B" w:rsidRDefault="006C388B">
      <w:pPr>
        <w:pStyle w:val="BodyText"/>
        <w:spacing w:before="7"/>
        <w:rPr>
          <w:rFonts w:ascii="Times New Roman"/>
          <w:b w:val="0"/>
          <w:sz w:val="25"/>
          <w:u w:val="none"/>
        </w:rPr>
      </w:pPr>
    </w:p>
    <w:p w14:paraId="416B7534" w14:textId="77777777" w:rsidR="006C388B" w:rsidRDefault="00000000">
      <w:pPr>
        <w:pStyle w:val="Title"/>
        <w:spacing w:line="253" w:lineRule="auto"/>
        <w:ind w:left="5222" w:right="4297" w:firstLine="996"/>
      </w:pPr>
      <w:r>
        <w:t>Project Design Phase-</w:t>
      </w:r>
      <w:proofErr w:type="spellStart"/>
      <w:proofErr w:type="gramStart"/>
      <w:r>
        <w:t>IITechnologyStack</w:t>
      </w:r>
      <w:proofErr w:type="spellEnd"/>
      <w:r>
        <w:t>(</w:t>
      </w:r>
      <w:proofErr w:type="spellStart"/>
      <w:proofErr w:type="gramEnd"/>
      <w:r>
        <w:t>Architecture&amp;Stack</w:t>
      </w:r>
      <w:proofErr w:type="spellEnd"/>
      <w:r>
        <w:t>)</w:t>
      </w:r>
    </w:p>
    <w:p w14:paraId="527C152B" w14:textId="77777777" w:rsidR="006C388B" w:rsidRDefault="006C388B">
      <w:pPr>
        <w:pStyle w:val="BodyText"/>
        <w:rPr>
          <w:sz w:val="20"/>
          <w:u w:val="none"/>
        </w:rPr>
      </w:pPr>
    </w:p>
    <w:p w14:paraId="7D45052F" w14:textId="77777777" w:rsidR="006C388B" w:rsidRDefault="006C388B">
      <w:pPr>
        <w:pStyle w:val="BodyText"/>
        <w:rPr>
          <w:sz w:val="20"/>
          <w:u w:val="none"/>
        </w:rPr>
      </w:pPr>
    </w:p>
    <w:p w14:paraId="5BE4D1DC" w14:textId="77777777" w:rsidR="006C388B" w:rsidRDefault="006C388B">
      <w:pPr>
        <w:pStyle w:val="BodyText"/>
        <w:rPr>
          <w:sz w:val="20"/>
          <w:u w:val="none"/>
        </w:rPr>
      </w:pPr>
    </w:p>
    <w:p w14:paraId="7453D370" w14:textId="77777777" w:rsidR="006C388B" w:rsidRDefault="006C388B">
      <w:pPr>
        <w:pStyle w:val="BodyText"/>
        <w:spacing w:before="9"/>
        <w:rPr>
          <w:sz w:val="16"/>
          <w:u w:val="none"/>
        </w:rPr>
      </w:pPr>
    </w:p>
    <w:tbl>
      <w:tblPr>
        <w:tblW w:w="0" w:type="auto"/>
        <w:tblInd w:w="1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1"/>
        <w:gridCol w:w="6637"/>
      </w:tblGrid>
      <w:tr w:rsidR="006C388B" w14:paraId="75DD851C" w14:textId="77777777">
        <w:trPr>
          <w:trHeight w:val="314"/>
        </w:trPr>
        <w:tc>
          <w:tcPr>
            <w:tcW w:w="6181" w:type="dxa"/>
          </w:tcPr>
          <w:p w14:paraId="4EE36CD1" w14:textId="77777777" w:rsidR="006C388B" w:rsidRDefault="00000000">
            <w:pPr>
              <w:pStyle w:val="TableParagraph"/>
              <w:spacing w:before="9"/>
              <w:ind w:left="112"/>
            </w:pPr>
            <w:r>
              <w:t>Date</w:t>
            </w:r>
          </w:p>
        </w:tc>
        <w:tc>
          <w:tcPr>
            <w:tcW w:w="6637" w:type="dxa"/>
          </w:tcPr>
          <w:p w14:paraId="05D274F5" w14:textId="77777777" w:rsidR="006C388B" w:rsidRDefault="00000000">
            <w:pPr>
              <w:pStyle w:val="TableParagraph"/>
              <w:spacing w:before="9"/>
              <w:ind w:left="112"/>
            </w:pPr>
            <w:r>
              <w:t>14October2022</w:t>
            </w:r>
          </w:p>
        </w:tc>
      </w:tr>
      <w:tr w:rsidR="006C388B" w14:paraId="51F1D287" w14:textId="77777777">
        <w:trPr>
          <w:trHeight w:val="319"/>
        </w:trPr>
        <w:tc>
          <w:tcPr>
            <w:tcW w:w="6181" w:type="dxa"/>
          </w:tcPr>
          <w:p w14:paraId="4E488685" w14:textId="75E95F9E" w:rsidR="006C388B" w:rsidRDefault="00000000">
            <w:pPr>
              <w:pStyle w:val="TableParagraph"/>
              <w:spacing w:before="12"/>
              <w:ind w:left="112"/>
            </w:pPr>
            <w:r>
              <w:t>Team</w:t>
            </w:r>
            <w:r w:rsidR="00B77184">
              <w:t xml:space="preserve"> </w:t>
            </w:r>
            <w:r>
              <w:t>ID</w:t>
            </w:r>
          </w:p>
        </w:tc>
        <w:tc>
          <w:tcPr>
            <w:tcW w:w="6637" w:type="dxa"/>
          </w:tcPr>
          <w:p w14:paraId="4F5D8631" w14:textId="77777777" w:rsidR="006C388B" w:rsidRDefault="00000000">
            <w:pPr>
              <w:pStyle w:val="TableParagraph"/>
              <w:spacing w:before="11"/>
              <w:ind w:left="112"/>
              <w:rPr>
                <w:rFonts w:ascii="Calibri"/>
              </w:rPr>
            </w:pPr>
            <w:r>
              <w:t>PNT2022TMID54090</w:t>
            </w:r>
          </w:p>
        </w:tc>
      </w:tr>
      <w:tr w:rsidR="006C388B" w14:paraId="299FE652" w14:textId="77777777">
        <w:trPr>
          <w:trHeight w:val="650"/>
        </w:trPr>
        <w:tc>
          <w:tcPr>
            <w:tcW w:w="6181" w:type="dxa"/>
          </w:tcPr>
          <w:p w14:paraId="45265EE2" w14:textId="42695245" w:rsidR="006C388B" w:rsidRDefault="00000000">
            <w:pPr>
              <w:pStyle w:val="TableParagraph"/>
              <w:spacing w:before="12"/>
              <w:ind w:left="112"/>
            </w:pPr>
            <w:r>
              <w:t>Project</w:t>
            </w:r>
            <w:r w:rsidR="00B77184">
              <w:t xml:space="preserve"> </w:t>
            </w:r>
            <w:r>
              <w:t>Name</w:t>
            </w:r>
          </w:p>
        </w:tc>
        <w:tc>
          <w:tcPr>
            <w:tcW w:w="6637" w:type="dxa"/>
          </w:tcPr>
          <w:p w14:paraId="6C12D5C5" w14:textId="588AB75A" w:rsidR="006C388B" w:rsidRPr="00B77184" w:rsidRDefault="00000000">
            <w:pPr>
              <w:pStyle w:val="TableParagraph"/>
              <w:spacing w:before="12"/>
              <w:ind w:left="112" w:right="1078"/>
              <w:rPr>
                <w:color w:val="000000" w:themeColor="text1"/>
                <w:sz w:val="23"/>
              </w:rPr>
            </w:pPr>
            <w:r w:rsidRPr="00B77184">
              <w:rPr>
                <w:color w:val="000000" w:themeColor="text1"/>
                <w:sz w:val="23"/>
              </w:rPr>
              <w:t>IoT</w:t>
            </w:r>
            <w:r w:rsidR="00B77184">
              <w:rPr>
                <w:color w:val="000000" w:themeColor="text1"/>
                <w:sz w:val="23"/>
              </w:rPr>
              <w:t xml:space="preserve"> </w:t>
            </w:r>
            <w:r w:rsidRPr="00B77184">
              <w:rPr>
                <w:color w:val="000000" w:themeColor="text1"/>
                <w:sz w:val="23"/>
              </w:rPr>
              <w:t>Based</w:t>
            </w:r>
            <w:r w:rsidR="00B77184">
              <w:rPr>
                <w:color w:val="000000" w:themeColor="text1"/>
                <w:sz w:val="23"/>
              </w:rPr>
              <w:t xml:space="preserve"> </w:t>
            </w:r>
            <w:r w:rsidRPr="00B77184">
              <w:rPr>
                <w:color w:val="000000" w:themeColor="text1"/>
                <w:sz w:val="23"/>
              </w:rPr>
              <w:t>Smart Crop</w:t>
            </w:r>
            <w:r w:rsidR="00B77184">
              <w:rPr>
                <w:color w:val="000000" w:themeColor="text1"/>
                <w:sz w:val="23"/>
              </w:rPr>
              <w:t xml:space="preserve"> </w:t>
            </w:r>
            <w:r w:rsidRPr="00B77184">
              <w:rPr>
                <w:color w:val="000000" w:themeColor="text1"/>
                <w:sz w:val="23"/>
              </w:rPr>
              <w:t>Protection</w:t>
            </w:r>
            <w:r w:rsidR="00B77184">
              <w:rPr>
                <w:color w:val="000000" w:themeColor="text1"/>
                <w:sz w:val="23"/>
              </w:rPr>
              <w:t xml:space="preserve"> </w:t>
            </w:r>
            <w:r w:rsidRPr="00B77184">
              <w:rPr>
                <w:color w:val="000000" w:themeColor="text1"/>
                <w:sz w:val="23"/>
              </w:rPr>
              <w:t>System</w:t>
            </w:r>
            <w:r w:rsidR="00B77184">
              <w:rPr>
                <w:color w:val="000000" w:themeColor="text1"/>
                <w:sz w:val="23"/>
              </w:rPr>
              <w:t xml:space="preserve"> </w:t>
            </w:r>
            <w:r w:rsidRPr="00B77184">
              <w:rPr>
                <w:color w:val="000000" w:themeColor="text1"/>
                <w:sz w:val="23"/>
              </w:rPr>
              <w:t>for</w:t>
            </w:r>
            <w:r w:rsidR="00B77184">
              <w:rPr>
                <w:color w:val="000000" w:themeColor="text1"/>
                <w:sz w:val="23"/>
              </w:rPr>
              <w:t xml:space="preserve"> </w:t>
            </w:r>
            <w:r w:rsidRPr="00B77184">
              <w:rPr>
                <w:color w:val="000000" w:themeColor="text1"/>
                <w:sz w:val="23"/>
              </w:rPr>
              <w:t>Agriculture</w:t>
            </w:r>
          </w:p>
        </w:tc>
      </w:tr>
      <w:tr w:rsidR="006C388B" w14:paraId="5D722E1F" w14:textId="77777777">
        <w:trPr>
          <w:trHeight w:val="318"/>
        </w:trPr>
        <w:tc>
          <w:tcPr>
            <w:tcW w:w="6181" w:type="dxa"/>
          </w:tcPr>
          <w:p w14:paraId="7653A616" w14:textId="5D85ED31" w:rsidR="006C388B" w:rsidRDefault="00000000">
            <w:pPr>
              <w:pStyle w:val="TableParagraph"/>
              <w:spacing w:before="12"/>
              <w:ind w:left="112"/>
            </w:pPr>
            <w:r>
              <w:t>Maximum</w:t>
            </w:r>
            <w:r w:rsidR="00B77184">
              <w:t xml:space="preserve"> </w:t>
            </w:r>
            <w:r>
              <w:t>Marks</w:t>
            </w:r>
          </w:p>
        </w:tc>
        <w:tc>
          <w:tcPr>
            <w:tcW w:w="6637" w:type="dxa"/>
          </w:tcPr>
          <w:p w14:paraId="02179315" w14:textId="77777777" w:rsidR="006C388B" w:rsidRDefault="00000000">
            <w:pPr>
              <w:pStyle w:val="TableParagraph"/>
              <w:spacing w:before="12"/>
              <w:ind w:left="112"/>
            </w:pPr>
            <w:r>
              <w:t>4 Marks</w:t>
            </w:r>
          </w:p>
        </w:tc>
      </w:tr>
    </w:tbl>
    <w:p w14:paraId="00603C86" w14:textId="77777777" w:rsidR="006C388B" w:rsidRDefault="006C388B">
      <w:pPr>
        <w:pStyle w:val="BodyText"/>
        <w:rPr>
          <w:sz w:val="20"/>
          <w:u w:val="none"/>
        </w:rPr>
      </w:pPr>
    </w:p>
    <w:p w14:paraId="06FEA252" w14:textId="77777777" w:rsidR="006C388B" w:rsidRDefault="006C388B">
      <w:pPr>
        <w:pStyle w:val="BodyText"/>
        <w:spacing w:before="10"/>
        <w:rPr>
          <w:u w:val="none"/>
        </w:rPr>
      </w:pPr>
    </w:p>
    <w:p w14:paraId="71A5DBC2" w14:textId="77777777" w:rsidR="006C388B" w:rsidRDefault="00000000">
      <w:pPr>
        <w:pStyle w:val="Title"/>
        <w:ind w:left="0"/>
      </w:pPr>
      <w:r>
        <w:t xml:space="preserve">      TEAMLEAD:</w:t>
      </w:r>
    </w:p>
    <w:p w14:paraId="02ECA3FF" w14:textId="77777777" w:rsidR="006C388B" w:rsidRDefault="00000000">
      <w:pPr>
        <w:spacing w:before="16"/>
        <w:ind w:left="635"/>
        <w:rPr>
          <w:rFonts w:ascii="Times New Roman"/>
          <w:sz w:val="24"/>
        </w:rPr>
      </w:pPr>
      <w:r>
        <w:rPr>
          <w:rFonts w:ascii="Times New Roman"/>
          <w:sz w:val="24"/>
        </w:rPr>
        <w:t>DHARUN.E</w:t>
      </w:r>
    </w:p>
    <w:p w14:paraId="4B5C2203" w14:textId="77777777" w:rsidR="006C388B" w:rsidRDefault="006C388B">
      <w:pPr>
        <w:pStyle w:val="BodyText"/>
        <w:spacing w:before="2"/>
        <w:rPr>
          <w:rFonts w:ascii="Times New Roman"/>
          <w:b w:val="0"/>
          <w:sz w:val="26"/>
          <w:u w:val="none"/>
        </w:rPr>
      </w:pPr>
    </w:p>
    <w:p w14:paraId="2891A5A9" w14:textId="77777777" w:rsidR="006C388B" w:rsidRDefault="00000000">
      <w:pPr>
        <w:spacing w:line="256" w:lineRule="auto"/>
        <w:ind w:right="11760" w:firstLineChars="200" w:firstLine="480"/>
        <w:rPr>
          <w:sz w:val="24"/>
        </w:rPr>
      </w:pPr>
      <w:r>
        <w:rPr>
          <w:rFonts w:ascii="Arial"/>
          <w:b/>
          <w:sz w:val="24"/>
        </w:rPr>
        <w:t>TEAM MEMBERS:</w:t>
      </w:r>
    </w:p>
    <w:p w14:paraId="768D0355" w14:textId="77777777" w:rsidR="006C388B" w:rsidRDefault="006C388B">
      <w:pPr>
        <w:spacing w:line="256" w:lineRule="auto"/>
        <w:ind w:left="580" w:right="11760" w:hanging="203"/>
        <w:rPr>
          <w:sz w:val="28"/>
          <w:szCs w:val="24"/>
        </w:rPr>
      </w:pPr>
    </w:p>
    <w:p w14:paraId="1AC5C3E6" w14:textId="77777777" w:rsidR="006C388B" w:rsidRPr="00B463C9" w:rsidRDefault="00000000">
      <w:pPr>
        <w:spacing w:line="256" w:lineRule="auto"/>
        <w:ind w:right="11760" w:firstLineChars="200" w:firstLine="480"/>
        <w:rPr>
          <w:bCs/>
          <w:sz w:val="21"/>
          <w:szCs w:val="21"/>
        </w:rPr>
      </w:pPr>
      <w:r w:rsidRPr="00B463C9">
        <w:rPr>
          <w:rFonts w:ascii="Arial"/>
          <w:bCs/>
          <w:sz w:val="24"/>
          <w:szCs w:val="24"/>
        </w:rPr>
        <w:t>1.G</w:t>
      </w:r>
      <w:r w:rsidRPr="00B463C9">
        <w:rPr>
          <w:rFonts w:ascii="Arial"/>
          <w:bCs/>
          <w:sz w:val="21"/>
          <w:szCs w:val="21"/>
        </w:rPr>
        <w:t>OKULAKRISHNAN</w:t>
      </w:r>
    </w:p>
    <w:p w14:paraId="2FF91750" w14:textId="77777777" w:rsidR="006C388B" w:rsidRPr="00B463C9" w:rsidRDefault="00000000">
      <w:pPr>
        <w:spacing w:line="256" w:lineRule="auto"/>
        <w:ind w:right="11760"/>
        <w:rPr>
          <w:bCs/>
          <w:sz w:val="21"/>
          <w:szCs w:val="21"/>
        </w:rPr>
      </w:pPr>
      <w:r w:rsidRPr="00B463C9">
        <w:rPr>
          <w:rFonts w:ascii="Arial"/>
          <w:bCs/>
          <w:sz w:val="21"/>
          <w:szCs w:val="21"/>
        </w:rPr>
        <w:t xml:space="preserve">         2.MOHAN RAJ</w:t>
      </w:r>
    </w:p>
    <w:p w14:paraId="020019DB" w14:textId="77777777" w:rsidR="006C388B" w:rsidRPr="00B463C9" w:rsidRDefault="00000000">
      <w:pPr>
        <w:spacing w:line="256" w:lineRule="auto"/>
        <w:ind w:right="11760"/>
        <w:rPr>
          <w:bCs/>
          <w:sz w:val="21"/>
          <w:szCs w:val="21"/>
        </w:rPr>
      </w:pPr>
      <w:r w:rsidRPr="00B463C9">
        <w:rPr>
          <w:rFonts w:ascii="Arial"/>
          <w:bCs/>
          <w:sz w:val="21"/>
          <w:szCs w:val="21"/>
        </w:rPr>
        <w:t xml:space="preserve">         3.KRISHNA TEJA</w:t>
      </w:r>
    </w:p>
    <w:p w14:paraId="58EC861A" w14:textId="77777777" w:rsidR="006C388B" w:rsidRDefault="006C388B">
      <w:pPr>
        <w:spacing w:line="256" w:lineRule="auto"/>
        <w:ind w:left="580" w:right="11760" w:hanging="203"/>
        <w:rPr>
          <w:sz w:val="24"/>
        </w:rPr>
      </w:pPr>
    </w:p>
    <w:p w14:paraId="04E17F59" w14:textId="77777777" w:rsidR="006C388B" w:rsidRDefault="006C388B">
      <w:pPr>
        <w:spacing w:before="11"/>
      </w:pPr>
    </w:p>
    <w:p w14:paraId="59DF3307" w14:textId="0F1978D1" w:rsidR="006C388B" w:rsidRDefault="00000000">
      <w:pPr>
        <w:pStyle w:val="BodyText"/>
        <w:ind w:left="265"/>
        <w:rPr>
          <w:u w:val="none"/>
        </w:rPr>
      </w:pPr>
      <w:r>
        <w:rPr>
          <w:u w:val="none"/>
        </w:rPr>
        <w:t>Technical</w:t>
      </w:r>
      <w:r w:rsidR="00B77184">
        <w:rPr>
          <w:u w:val="none"/>
        </w:rPr>
        <w:t xml:space="preserve"> </w:t>
      </w:r>
      <w:r>
        <w:rPr>
          <w:u w:val="none"/>
        </w:rPr>
        <w:t>Architecture:</w:t>
      </w:r>
    </w:p>
    <w:p w14:paraId="62B56823" w14:textId="78360336" w:rsidR="006C388B" w:rsidRDefault="00000000">
      <w:pPr>
        <w:spacing w:before="179"/>
        <w:ind w:left="258"/>
      </w:pPr>
      <w:r>
        <w:t>The</w:t>
      </w:r>
      <w:r w:rsidR="00B77184">
        <w:t xml:space="preserve"> </w:t>
      </w:r>
      <w:r>
        <w:t>architectural</w:t>
      </w:r>
      <w:r w:rsidR="00B77184">
        <w:t xml:space="preserve"> </w:t>
      </w:r>
      <w:r>
        <w:t>diagram of</w:t>
      </w:r>
      <w:r w:rsidR="00B77184">
        <w:t xml:space="preserve"> </w:t>
      </w:r>
      <w:r>
        <w:t>the</w:t>
      </w:r>
      <w:r w:rsidR="00B77184">
        <w:t xml:space="preserve"> </w:t>
      </w:r>
      <w:r>
        <w:t>model</w:t>
      </w:r>
      <w:r w:rsidR="00B77184">
        <w:t xml:space="preserve"> </w:t>
      </w:r>
      <w:r>
        <w:t>is</w:t>
      </w:r>
      <w:r w:rsidR="00B77184">
        <w:t xml:space="preserve"> </w:t>
      </w:r>
      <w:r>
        <w:t>as</w:t>
      </w:r>
      <w:r w:rsidR="00B77184">
        <w:t xml:space="preserve"> </w:t>
      </w:r>
      <w:r>
        <w:t>below</w:t>
      </w:r>
      <w:r w:rsidR="00B77184">
        <w:t xml:space="preserve"> </w:t>
      </w:r>
      <w:r>
        <w:t>and the</w:t>
      </w:r>
      <w:r w:rsidR="00B77184">
        <w:t xml:space="preserve"> </w:t>
      </w:r>
      <w:r>
        <w:t>Technology</w:t>
      </w:r>
      <w:r w:rsidR="00B77184">
        <w:t xml:space="preserve"> </w:t>
      </w:r>
      <w:r>
        <w:t>used</w:t>
      </w:r>
      <w:r w:rsidR="00B77184">
        <w:t xml:space="preserve"> </w:t>
      </w:r>
      <w:r>
        <w:t>is shown intable1&amp;table 2</w:t>
      </w:r>
    </w:p>
    <w:p w14:paraId="6468E353" w14:textId="77777777" w:rsidR="006C388B" w:rsidRDefault="00000000">
      <w:pPr>
        <w:spacing w:before="181"/>
        <w:ind w:left="280"/>
      </w:pPr>
      <w:proofErr w:type="gramStart"/>
      <w:r>
        <w:rPr>
          <w:rFonts w:ascii="Arial"/>
          <w:b/>
        </w:rPr>
        <w:t>Reference:</w:t>
      </w:r>
      <w:r>
        <w:t>https://smartinternz.com/guided-project/iot-based-smart-agriculture</w:t>
      </w:r>
      <w:proofErr w:type="gramEnd"/>
    </w:p>
    <w:p w14:paraId="26E5D479" w14:textId="77777777" w:rsidR="006C388B" w:rsidRDefault="006C388B">
      <w:pPr>
        <w:sectPr w:rsidR="006C388B">
          <w:type w:val="continuous"/>
          <w:pgSz w:w="16850" w:h="11920" w:orient="landscape"/>
          <w:pgMar w:top="1100" w:right="1180" w:bottom="280" w:left="1160" w:header="720" w:footer="720" w:gutter="0"/>
          <w:cols w:space="720"/>
        </w:sectPr>
      </w:pPr>
    </w:p>
    <w:p w14:paraId="5A150052" w14:textId="77777777" w:rsidR="006C388B" w:rsidRDefault="00000000">
      <w:pPr>
        <w:ind w:left="38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5256EF" wp14:editId="25DDDABA">
            <wp:extent cx="6020892" cy="5447347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020892" cy="544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25E0" w14:textId="77777777" w:rsidR="006C388B" w:rsidRDefault="006C388B">
      <w:pPr>
        <w:rPr>
          <w:sz w:val="20"/>
        </w:rPr>
        <w:sectPr w:rsidR="006C388B">
          <w:pgSz w:w="16850" w:h="11920" w:orient="landscape"/>
          <w:pgMar w:top="1100" w:right="1180" w:bottom="280" w:left="1160" w:header="720" w:footer="720" w:gutter="0"/>
          <w:cols w:space="720"/>
        </w:sectPr>
      </w:pPr>
    </w:p>
    <w:p w14:paraId="6A4BE547" w14:textId="77777777" w:rsidR="006C388B" w:rsidRDefault="00000000">
      <w:pPr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1CEB7C" wp14:editId="2F82CCB0">
            <wp:extent cx="8922907" cy="2889504"/>
            <wp:effectExtent l="0" t="0" r="0" b="0"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8922907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CC00" w14:textId="77777777" w:rsidR="006C388B" w:rsidRDefault="006C388B">
      <w:pPr>
        <w:rPr>
          <w:sz w:val="20"/>
        </w:rPr>
      </w:pPr>
    </w:p>
    <w:p w14:paraId="4C4A1BD4" w14:textId="77777777" w:rsidR="006C388B" w:rsidRDefault="006C388B">
      <w:pPr>
        <w:rPr>
          <w:sz w:val="20"/>
        </w:rPr>
      </w:pPr>
    </w:p>
    <w:p w14:paraId="521A695C" w14:textId="77777777" w:rsidR="006C388B" w:rsidRDefault="006C388B">
      <w:pPr>
        <w:rPr>
          <w:sz w:val="20"/>
        </w:rPr>
      </w:pPr>
    </w:p>
    <w:p w14:paraId="5A48C3FD" w14:textId="77777777" w:rsidR="006C388B" w:rsidRDefault="006C388B">
      <w:pPr>
        <w:spacing w:before="9"/>
        <w:rPr>
          <w:sz w:val="15"/>
        </w:rPr>
      </w:pPr>
    </w:p>
    <w:p w14:paraId="3493AB62" w14:textId="77777777" w:rsidR="006C388B" w:rsidRDefault="00000000">
      <w:pPr>
        <w:pStyle w:val="BodyText"/>
        <w:spacing w:before="94"/>
        <w:ind w:left="5063" w:right="4922"/>
        <w:jc w:val="center"/>
        <w:rPr>
          <w:u w:val="none"/>
        </w:rPr>
      </w:pPr>
      <w:r>
        <w:rPr>
          <w:u w:val="none"/>
        </w:rPr>
        <w:t>FIG. 1. BLOCKDIAGRAM</w:t>
      </w:r>
    </w:p>
    <w:p w14:paraId="2022ACB7" w14:textId="77777777" w:rsidR="006C388B" w:rsidRDefault="006C388B">
      <w:pPr>
        <w:jc w:val="center"/>
        <w:sectPr w:rsidR="006C388B">
          <w:pgSz w:w="16850" w:h="11920" w:orient="landscape"/>
          <w:pgMar w:top="1100" w:right="1180" w:bottom="280" w:left="1160" w:header="720" w:footer="720" w:gutter="0"/>
          <w:cols w:space="720"/>
        </w:sectPr>
      </w:pPr>
    </w:p>
    <w:p w14:paraId="6D48A159" w14:textId="77777777" w:rsidR="006C388B" w:rsidRDefault="00000000">
      <w:pPr>
        <w:pStyle w:val="BodyText"/>
        <w:spacing w:before="78"/>
        <w:ind w:left="5536" w:right="4922"/>
        <w:jc w:val="center"/>
        <w:rPr>
          <w:u w:val="none"/>
        </w:rPr>
      </w:pPr>
      <w:r>
        <w:rPr>
          <w:u w:val="none"/>
        </w:rPr>
        <w:lastRenderedPageBreak/>
        <w:t>Table-</w:t>
      </w:r>
      <w:proofErr w:type="gramStart"/>
      <w:r>
        <w:rPr>
          <w:u w:val="none"/>
        </w:rPr>
        <w:t>1:Components</w:t>
      </w:r>
      <w:proofErr w:type="gramEnd"/>
      <w:r>
        <w:rPr>
          <w:u w:val="none"/>
        </w:rPr>
        <w:t>&amp;Technologies:</w:t>
      </w:r>
    </w:p>
    <w:p w14:paraId="1662CE5E" w14:textId="77777777" w:rsidR="006C388B" w:rsidRDefault="006C388B">
      <w:pPr>
        <w:pStyle w:val="BodyText"/>
        <w:rPr>
          <w:sz w:val="20"/>
          <w:u w:val="none"/>
        </w:rPr>
      </w:pPr>
    </w:p>
    <w:p w14:paraId="6793A983" w14:textId="77777777" w:rsidR="006C388B" w:rsidRDefault="006C388B">
      <w:pPr>
        <w:pStyle w:val="BodyText"/>
        <w:rPr>
          <w:sz w:val="20"/>
          <w:u w:val="none"/>
        </w:rPr>
      </w:pPr>
    </w:p>
    <w:p w14:paraId="26DAFDBA" w14:textId="77777777" w:rsidR="006C388B" w:rsidRDefault="006C388B">
      <w:pPr>
        <w:pStyle w:val="BodyText"/>
        <w:spacing w:before="1"/>
        <w:rPr>
          <w:sz w:val="12"/>
          <w:u w:val="none"/>
        </w:rPr>
      </w:pPr>
    </w:p>
    <w:tbl>
      <w:tblPr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11"/>
        <w:gridCol w:w="5218"/>
        <w:gridCol w:w="4139"/>
      </w:tblGrid>
      <w:tr w:rsidR="006C388B" w14:paraId="1FC59322" w14:textId="77777777">
        <w:trPr>
          <w:trHeight w:val="414"/>
        </w:trPr>
        <w:tc>
          <w:tcPr>
            <w:tcW w:w="836" w:type="dxa"/>
          </w:tcPr>
          <w:p w14:paraId="3A449B11" w14:textId="77777777" w:rsidR="006C388B" w:rsidRDefault="00000000">
            <w:pPr>
              <w:pStyle w:val="TableParagraph"/>
              <w:ind w:left="112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11" w:type="dxa"/>
          </w:tcPr>
          <w:p w14:paraId="74FDB47D" w14:textId="77777777" w:rsidR="006C388B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44020D08" w14:textId="77777777" w:rsidR="006C388B" w:rsidRDefault="00000000">
            <w:pPr>
              <w:pStyle w:val="TableParagraph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1DBABBDB" w14:textId="77777777" w:rsidR="006C388B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C388B" w14:paraId="4D437382" w14:textId="77777777">
        <w:trPr>
          <w:trHeight w:val="522"/>
        </w:trPr>
        <w:tc>
          <w:tcPr>
            <w:tcW w:w="836" w:type="dxa"/>
          </w:tcPr>
          <w:p w14:paraId="79AA3945" w14:textId="77777777" w:rsidR="006C388B" w:rsidRDefault="00000000">
            <w:pPr>
              <w:pStyle w:val="TableParagraph"/>
              <w:ind w:left="396"/>
            </w:pPr>
            <w:r>
              <w:t>1.</w:t>
            </w:r>
          </w:p>
        </w:tc>
        <w:tc>
          <w:tcPr>
            <w:tcW w:w="4011" w:type="dxa"/>
          </w:tcPr>
          <w:p w14:paraId="1263F592" w14:textId="77777777" w:rsidR="006C388B" w:rsidRDefault="00000000">
            <w:pPr>
              <w:pStyle w:val="TableParagraph"/>
            </w:pPr>
            <w:proofErr w:type="spellStart"/>
            <w:r>
              <w:t>UserInterface</w:t>
            </w:r>
            <w:proofErr w:type="spellEnd"/>
          </w:p>
        </w:tc>
        <w:tc>
          <w:tcPr>
            <w:tcW w:w="5218" w:type="dxa"/>
          </w:tcPr>
          <w:p w14:paraId="1FD08BED" w14:textId="77777777" w:rsidR="006C388B" w:rsidRDefault="00000000">
            <w:pPr>
              <w:pStyle w:val="TableParagraph"/>
              <w:spacing w:before="0" w:line="252" w:lineRule="exact"/>
              <w:ind w:left="107" w:right="495"/>
            </w:pPr>
            <w:r>
              <w:t xml:space="preserve">How user interacts with application e.g., </w:t>
            </w:r>
            <w:proofErr w:type="spellStart"/>
            <w:r>
              <w:t>MobileApplication</w:t>
            </w:r>
            <w:proofErr w:type="spellEnd"/>
          </w:p>
        </w:tc>
        <w:tc>
          <w:tcPr>
            <w:tcW w:w="4139" w:type="dxa"/>
          </w:tcPr>
          <w:p w14:paraId="1E94CB2E" w14:textId="77777777" w:rsidR="006C388B" w:rsidRDefault="00000000">
            <w:pPr>
              <w:pStyle w:val="TableParagraph"/>
              <w:spacing w:before="0" w:line="252" w:lineRule="exact"/>
              <w:ind w:right="295"/>
            </w:pPr>
            <w:r>
              <w:t>HTML, CSS, JavaScript / Angular JS /</w:t>
            </w:r>
            <w:proofErr w:type="spellStart"/>
            <w:r>
              <w:t>NodeRed</w:t>
            </w:r>
            <w:proofErr w:type="spellEnd"/>
            <w:r>
              <w:t>.</w:t>
            </w:r>
          </w:p>
        </w:tc>
      </w:tr>
      <w:tr w:rsidR="006C388B" w14:paraId="3259B727" w14:textId="77777777">
        <w:trPr>
          <w:trHeight w:val="487"/>
        </w:trPr>
        <w:tc>
          <w:tcPr>
            <w:tcW w:w="836" w:type="dxa"/>
          </w:tcPr>
          <w:p w14:paraId="2FB32D3A" w14:textId="77777777" w:rsidR="006C388B" w:rsidRDefault="00000000">
            <w:pPr>
              <w:pStyle w:val="TableParagraph"/>
              <w:ind w:left="396"/>
            </w:pPr>
            <w:r>
              <w:t>2.</w:t>
            </w:r>
          </w:p>
        </w:tc>
        <w:tc>
          <w:tcPr>
            <w:tcW w:w="4011" w:type="dxa"/>
          </w:tcPr>
          <w:p w14:paraId="07DACC3C" w14:textId="77777777" w:rsidR="006C388B" w:rsidRDefault="00000000">
            <w:pPr>
              <w:pStyle w:val="TableParagraph"/>
            </w:pPr>
            <w:r>
              <w:t>ApplicationLogic-1</w:t>
            </w:r>
          </w:p>
        </w:tc>
        <w:tc>
          <w:tcPr>
            <w:tcW w:w="5218" w:type="dxa"/>
          </w:tcPr>
          <w:p w14:paraId="6FD9DC2E" w14:textId="77777777" w:rsidR="006C388B" w:rsidRDefault="00000000">
            <w:pPr>
              <w:pStyle w:val="TableParagraph"/>
              <w:ind w:left="107"/>
            </w:pPr>
            <w:r>
              <w:t xml:space="preserve">Logic </w:t>
            </w:r>
            <w:proofErr w:type="spellStart"/>
            <w:r>
              <w:t>foraprocessinthe</w:t>
            </w:r>
            <w:proofErr w:type="spellEnd"/>
            <w:r>
              <w:t xml:space="preserve"> application</w:t>
            </w:r>
          </w:p>
        </w:tc>
        <w:tc>
          <w:tcPr>
            <w:tcW w:w="4139" w:type="dxa"/>
          </w:tcPr>
          <w:p w14:paraId="13E0CE5E" w14:textId="77777777" w:rsidR="006C388B" w:rsidRDefault="00000000">
            <w:pPr>
              <w:pStyle w:val="TableParagraph"/>
            </w:pPr>
            <w:r>
              <w:t>Java /Python</w:t>
            </w:r>
          </w:p>
        </w:tc>
      </w:tr>
      <w:tr w:rsidR="006C388B" w14:paraId="37BC4CD4" w14:textId="77777777">
        <w:trPr>
          <w:trHeight w:val="486"/>
        </w:trPr>
        <w:tc>
          <w:tcPr>
            <w:tcW w:w="836" w:type="dxa"/>
          </w:tcPr>
          <w:p w14:paraId="36D42630" w14:textId="77777777" w:rsidR="006C388B" w:rsidRDefault="00000000">
            <w:pPr>
              <w:pStyle w:val="TableParagraph"/>
              <w:ind w:left="396"/>
            </w:pPr>
            <w:r>
              <w:t>3.</w:t>
            </w:r>
          </w:p>
        </w:tc>
        <w:tc>
          <w:tcPr>
            <w:tcW w:w="4011" w:type="dxa"/>
          </w:tcPr>
          <w:p w14:paraId="03C9E32C" w14:textId="77777777" w:rsidR="006C388B" w:rsidRDefault="00000000">
            <w:pPr>
              <w:pStyle w:val="TableParagraph"/>
            </w:pPr>
            <w:r>
              <w:t>ApplicationLogic-2</w:t>
            </w:r>
          </w:p>
        </w:tc>
        <w:tc>
          <w:tcPr>
            <w:tcW w:w="5218" w:type="dxa"/>
          </w:tcPr>
          <w:p w14:paraId="731CB964" w14:textId="77777777" w:rsidR="006C388B" w:rsidRDefault="00000000">
            <w:pPr>
              <w:pStyle w:val="TableParagraph"/>
              <w:ind w:left="107"/>
            </w:pPr>
            <w:r>
              <w:t xml:space="preserve">Logic </w:t>
            </w:r>
            <w:proofErr w:type="spellStart"/>
            <w:r>
              <w:t>foraprocessinthe</w:t>
            </w:r>
            <w:proofErr w:type="spellEnd"/>
            <w:r>
              <w:t xml:space="preserve"> application</w:t>
            </w:r>
          </w:p>
        </w:tc>
        <w:tc>
          <w:tcPr>
            <w:tcW w:w="4139" w:type="dxa"/>
          </w:tcPr>
          <w:p w14:paraId="30012A30" w14:textId="77777777" w:rsidR="006C388B" w:rsidRDefault="00000000">
            <w:pPr>
              <w:pStyle w:val="TableParagraph"/>
            </w:pPr>
            <w:proofErr w:type="spellStart"/>
            <w:r>
              <w:t>IBMWatsonSTTservice</w:t>
            </w:r>
            <w:proofErr w:type="spellEnd"/>
          </w:p>
        </w:tc>
      </w:tr>
      <w:tr w:rsidR="006C388B" w14:paraId="1A4C1260" w14:textId="77777777">
        <w:trPr>
          <w:trHeight w:val="486"/>
        </w:trPr>
        <w:tc>
          <w:tcPr>
            <w:tcW w:w="836" w:type="dxa"/>
          </w:tcPr>
          <w:p w14:paraId="4DDC2F3E" w14:textId="77777777" w:rsidR="006C388B" w:rsidRDefault="00000000">
            <w:pPr>
              <w:pStyle w:val="TableParagraph"/>
              <w:ind w:left="396"/>
            </w:pPr>
            <w:r>
              <w:t>4.</w:t>
            </w:r>
          </w:p>
        </w:tc>
        <w:tc>
          <w:tcPr>
            <w:tcW w:w="4011" w:type="dxa"/>
          </w:tcPr>
          <w:p w14:paraId="130D2947" w14:textId="77777777" w:rsidR="006C388B" w:rsidRDefault="00000000">
            <w:pPr>
              <w:pStyle w:val="TableParagraph"/>
            </w:pPr>
            <w:r>
              <w:t>ApplicationLogic-3</w:t>
            </w:r>
          </w:p>
        </w:tc>
        <w:tc>
          <w:tcPr>
            <w:tcW w:w="5218" w:type="dxa"/>
          </w:tcPr>
          <w:p w14:paraId="7AF554C4" w14:textId="77777777" w:rsidR="006C388B" w:rsidRDefault="00000000">
            <w:pPr>
              <w:pStyle w:val="TableParagraph"/>
              <w:ind w:left="107"/>
            </w:pPr>
            <w:r>
              <w:t xml:space="preserve">Logic </w:t>
            </w:r>
            <w:proofErr w:type="spellStart"/>
            <w:r>
              <w:t>foraprocessinthe</w:t>
            </w:r>
            <w:proofErr w:type="spellEnd"/>
            <w:r>
              <w:t xml:space="preserve"> application</w:t>
            </w:r>
          </w:p>
        </w:tc>
        <w:tc>
          <w:tcPr>
            <w:tcW w:w="4139" w:type="dxa"/>
          </w:tcPr>
          <w:p w14:paraId="30C1EA73" w14:textId="77777777" w:rsidR="006C388B" w:rsidRDefault="00000000">
            <w:pPr>
              <w:pStyle w:val="TableParagraph"/>
            </w:pPr>
            <w:proofErr w:type="spellStart"/>
            <w:r>
              <w:t>IBMWatsonAssistant</w:t>
            </w:r>
            <w:proofErr w:type="spellEnd"/>
          </w:p>
        </w:tc>
      </w:tr>
      <w:tr w:rsidR="006C388B" w14:paraId="64D9F8B7" w14:textId="77777777">
        <w:trPr>
          <w:trHeight w:val="505"/>
        </w:trPr>
        <w:tc>
          <w:tcPr>
            <w:tcW w:w="836" w:type="dxa"/>
          </w:tcPr>
          <w:p w14:paraId="7369A31F" w14:textId="77777777" w:rsidR="006C388B" w:rsidRDefault="00000000">
            <w:pPr>
              <w:pStyle w:val="TableParagraph"/>
              <w:ind w:left="396"/>
            </w:pPr>
            <w:r>
              <w:t>5.</w:t>
            </w:r>
          </w:p>
        </w:tc>
        <w:tc>
          <w:tcPr>
            <w:tcW w:w="4011" w:type="dxa"/>
          </w:tcPr>
          <w:p w14:paraId="36A3C995" w14:textId="77777777" w:rsidR="006C388B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5218" w:type="dxa"/>
          </w:tcPr>
          <w:p w14:paraId="44793391" w14:textId="77777777" w:rsidR="006C388B" w:rsidRDefault="00000000">
            <w:pPr>
              <w:pStyle w:val="TableParagraph"/>
              <w:ind w:left="107"/>
            </w:pPr>
            <w:proofErr w:type="spellStart"/>
            <w:proofErr w:type="gramStart"/>
            <w:r>
              <w:t>DataType,Configurationsetc</w:t>
            </w:r>
            <w:proofErr w:type="spellEnd"/>
            <w:proofErr w:type="gramEnd"/>
            <w:r>
              <w:t>.</w:t>
            </w:r>
          </w:p>
        </w:tc>
        <w:tc>
          <w:tcPr>
            <w:tcW w:w="4139" w:type="dxa"/>
          </w:tcPr>
          <w:p w14:paraId="78BC24BA" w14:textId="77777777" w:rsidR="006C388B" w:rsidRDefault="00000000">
            <w:pPr>
              <w:pStyle w:val="TableParagraph"/>
            </w:pPr>
            <w:r>
              <w:t xml:space="preserve">MySQL, </w:t>
            </w:r>
            <w:proofErr w:type="spellStart"/>
            <w:proofErr w:type="gramStart"/>
            <w:r>
              <w:t>NoSQL,etc</w:t>
            </w:r>
            <w:proofErr w:type="spellEnd"/>
            <w:r>
              <w:t>.</w:t>
            </w:r>
            <w:proofErr w:type="gramEnd"/>
          </w:p>
        </w:tc>
      </w:tr>
      <w:tr w:rsidR="006C388B" w14:paraId="71BA2280" w14:textId="77777777">
        <w:trPr>
          <w:trHeight w:val="506"/>
        </w:trPr>
        <w:tc>
          <w:tcPr>
            <w:tcW w:w="836" w:type="dxa"/>
          </w:tcPr>
          <w:p w14:paraId="19277C25" w14:textId="77777777" w:rsidR="006C388B" w:rsidRDefault="00000000">
            <w:pPr>
              <w:pStyle w:val="TableParagraph"/>
              <w:ind w:left="396"/>
            </w:pPr>
            <w:r>
              <w:t>6.</w:t>
            </w:r>
          </w:p>
        </w:tc>
        <w:tc>
          <w:tcPr>
            <w:tcW w:w="4011" w:type="dxa"/>
          </w:tcPr>
          <w:p w14:paraId="1AD24DFE" w14:textId="77777777" w:rsidR="006C388B" w:rsidRDefault="00000000">
            <w:pPr>
              <w:pStyle w:val="TableParagraph"/>
            </w:pPr>
            <w:proofErr w:type="spellStart"/>
            <w:r>
              <w:t>CloudDatabase</w:t>
            </w:r>
            <w:proofErr w:type="spellEnd"/>
          </w:p>
        </w:tc>
        <w:tc>
          <w:tcPr>
            <w:tcW w:w="5218" w:type="dxa"/>
          </w:tcPr>
          <w:p w14:paraId="1106C5BE" w14:textId="77777777" w:rsidR="006C388B" w:rsidRDefault="00000000">
            <w:pPr>
              <w:pStyle w:val="TableParagraph"/>
              <w:ind w:left="107"/>
            </w:pPr>
            <w:proofErr w:type="spellStart"/>
            <w:r>
              <w:t>DatabaseServiceonCloud</w:t>
            </w:r>
            <w:proofErr w:type="spellEnd"/>
          </w:p>
        </w:tc>
        <w:tc>
          <w:tcPr>
            <w:tcW w:w="4139" w:type="dxa"/>
          </w:tcPr>
          <w:p w14:paraId="4BDCD3E7" w14:textId="77777777" w:rsidR="006C388B" w:rsidRDefault="00000000">
            <w:pPr>
              <w:pStyle w:val="TableParagraph"/>
            </w:pPr>
            <w:r>
              <w:t>IBMDB2.</w:t>
            </w:r>
          </w:p>
        </w:tc>
      </w:tr>
      <w:tr w:rsidR="006C388B" w14:paraId="2315F7EE" w14:textId="77777777">
        <w:trPr>
          <w:trHeight w:val="527"/>
        </w:trPr>
        <w:tc>
          <w:tcPr>
            <w:tcW w:w="836" w:type="dxa"/>
          </w:tcPr>
          <w:p w14:paraId="0CCA83B0" w14:textId="77777777" w:rsidR="006C388B" w:rsidRDefault="00000000">
            <w:pPr>
              <w:pStyle w:val="TableParagraph"/>
              <w:ind w:left="396"/>
            </w:pPr>
            <w:r>
              <w:t>7.</w:t>
            </w:r>
          </w:p>
        </w:tc>
        <w:tc>
          <w:tcPr>
            <w:tcW w:w="4011" w:type="dxa"/>
          </w:tcPr>
          <w:p w14:paraId="502A9BBA" w14:textId="77777777" w:rsidR="006C388B" w:rsidRDefault="00000000">
            <w:pPr>
              <w:pStyle w:val="TableParagraph"/>
            </w:pPr>
            <w:proofErr w:type="spellStart"/>
            <w:r>
              <w:t>FileStorage</w:t>
            </w:r>
            <w:proofErr w:type="spellEnd"/>
          </w:p>
        </w:tc>
        <w:tc>
          <w:tcPr>
            <w:tcW w:w="5218" w:type="dxa"/>
          </w:tcPr>
          <w:p w14:paraId="0DA50F88" w14:textId="77777777" w:rsidR="006C388B" w:rsidRDefault="00000000">
            <w:pPr>
              <w:pStyle w:val="TableParagraph"/>
              <w:ind w:left="107"/>
            </w:pPr>
            <w:proofErr w:type="spellStart"/>
            <w:r>
              <w:t>Filestoragerequirements</w:t>
            </w:r>
            <w:proofErr w:type="spellEnd"/>
          </w:p>
        </w:tc>
        <w:tc>
          <w:tcPr>
            <w:tcW w:w="4139" w:type="dxa"/>
          </w:tcPr>
          <w:p w14:paraId="10518989" w14:textId="77777777" w:rsidR="006C388B" w:rsidRDefault="00000000">
            <w:pPr>
              <w:pStyle w:val="TableParagraph"/>
              <w:spacing w:before="2" w:line="250" w:lineRule="atLeast"/>
              <w:ind w:right="478"/>
            </w:pPr>
            <w:r>
              <w:t xml:space="preserve">IBM Block Storage or Other </w:t>
            </w:r>
            <w:proofErr w:type="spellStart"/>
            <w:r>
              <w:t>StorageServiceorLocalFilesystem</w:t>
            </w:r>
            <w:proofErr w:type="spellEnd"/>
          </w:p>
        </w:tc>
      </w:tr>
      <w:tr w:rsidR="006C388B" w14:paraId="466370B7" w14:textId="77777777">
        <w:trPr>
          <w:trHeight w:val="503"/>
        </w:trPr>
        <w:tc>
          <w:tcPr>
            <w:tcW w:w="836" w:type="dxa"/>
          </w:tcPr>
          <w:p w14:paraId="1CD530EB" w14:textId="77777777" w:rsidR="006C388B" w:rsidRDefault="00000000">
            <w:pPr>
              <w:pStyle w:val="TableParagraph"/>
              <w:ind w:left="396"/>
            </w:pPr>
            <w:r>
              <w:t>8.</w:t>
            </w:r>
          </w:p>
        </w:tc>
        <w:tc>
          <w:tcPr>
            <w:tcW w:w="4011" w:type="dxa"/>
          </w:tcPr>
          <w:p w14:paraId="39C2577A" w14:textId="77777777" w:rsidR="006C388B" w:rsidRDefault="00000000">
            <w:pPr>
              <w:pStyle w:val="TableParagraph"/>
            </w:pPr>
            <w:r>
              <w:t>ExternalAPI-1</w:t>
            </w:r>
          </w:p>
        </w:tc>
        <w:tc>
          <w:tcPr>
            <w:tcW w:w="5218" w:type="dxa"/>
          </w:tcPr>
          <w:p w14:paraId="6FA2AE52" w14:textId="77777777" w:rsidR="006C388B" w:rsidRDefault="00000000">
            <w:pPr>
              <w:pStyle w:val="TableParagraph"/>
              <w:ind w:left="107"/>
            </w:pPr>
            <w:proofErr w:type="spellStart"/>
            <w:r>
              <w:t>PurposeofExternalAPIusedintheapplication</w:t>
            </w:r>
            <w:proofErr w:type="spellEnd"/>
          </w:p>
        </w:tc>
        <w:tc>
          <w:tcPr>
            <w:tcW w:w="4139" w:type="dxa"/>
          </w:tcPr>
          <w:p w14:paraId="4F06792C" w14:textId="77777777" w:rsidR="006C388B" w:rsidRDefault="00000000">
            <w:pPr>
              <w:pStyle w:val="TableParagraph"/>
            </w:pPr>
            <w:proofErr w:type="spellStart"/>
            <w:proofErr w:type="gramStart"/>
            <w:r>
              <w:t>IBMWeatherAPI,etc</w:t>
            </w:r>
            <w:proofErr w:type="spellEnd"/>
            <w:r>
              <w:t>.</w:t>
            </w:r>
            <w:proofErr w:type="gramEnd"/>
          </w:p>
        </w:tc>
      </w:tr>
      <w:tr w:rsidR="006C388B" w14:paraId="405003E3" w14:textId="77777777">
        <w:trPr>
          <w:trHeight w:val="525"/>
        </w:trPr>
        <w:tc>
          <w:tcPr>
            <w:tcW w:w="836" w:type="dxa"/>
          </w:tcPr>
          <w:p w14:paraId="6FE7ED40" w14:textId="77777777" w:rsidR="006C388B" w:rsidRDefault="00000000">
            <w:pPr>
              <w:pStyle w:val="TableParagraph"/>
              <w:ind w:left="396"/>
            </w:pPr>
            <w:r>
              <w:t>9.</w:t>
            </w:r>
          </w:p>
        </w:tc>
        <w:tc>
          <w:tcPr>
            <w:tcW w:w="4011" w:type="dxa"/>
          </w:tcPr>
          <w:p w14:paraId="2F85A91C" w14:textId="77777777" w:rsidR="006C388B" w:rsidRDefault="00000000">
            <w:pPr>
              <w:pStyle w:val="TableParagraph"/>
            </w:pPr>
            <w:proofErr w:type="spellStart"/>
            <w:r>
              <w:t>IoTModel</w:t>
            </w:r>
            <w:proofErr w:type="spellEnd"/>
          </w:p>
        </w:tc>
        <w:tc>
          <w:tcPr>
            <w:tcW w:w="5218" w:type="dxa"/>
          </w:tcPr>
          <w:p w14:paraId="35B57090" w14:textId="77777777" w:rsidR="006C388B" w:rsidRDefault="00000000">
            <w:pPr>
              <w:pStyle w:val="TableParagraph"/>
              <w:spacing w:before="1" w:line="252" w:lineRule="exact"/>
              <w:ind w:left="107" w:right="152"/>
            </w:pPr>
            <w:r>
              <w:t xml:space="preserve">Purpose of IoT Model is for integrating the </w:t>
            </w:r>
            <w:proofErr w:type="spellStart"/>
            <w:r>
              <w:t>sensorswithauserinterface</w:t>
            </w:r>
            <w:proofErr w:type="spellEnd"/>
            <w:r>
              <w:t>.</w:t>
            </w:r>
          </w:p>
        </w:tc>
        <w:tc>
          <w:tcPr>
            <w:tcW w:w="4139" w:type="dxa"/>
          </w:tcPr>
          <w:p w14:paraId="0CAC128B" w14:textId="77777777" w:rsidR="006C388B" w:rsidRDefault="00000000">
            <w:pPr>
              <w:pStyle w:val="TableParagraph"/>
            </w:pPr>
            <w:proofErr w:type="spellStart"/>
            <w:r>
              <w:t>IBMIoTPlatform</w:t>
            </w:r>
            <w:proofErr w:type="spellEnd"/>
          </w:p>
        </w:tc>
      </w:tr>
      <w:tr w:rsidR="006C388B" w14:paraId="615EFC86" w14:textId="77777777">
        <w:trPr>
          <w:trHeight w:val="774"/>
        </w:trPr>
        <w:tc>
          <w:tcPr>
            <w:tcW w:w="836" w:type="dxa"/>
          </w:tcPr>
          <w:p w14:paraId="58B1E771" w14:textId="77777777" w:rsidR="006C388B" w:rsidRDefault="00000000">
            <w:pPr>
              <w:pStyle w:val="TableParagraph"/>
              <w:ind w:left="396"/>
            </w:pPr>
            <w:r>
              <w:t>10.</w:t>
            </w:r>
          </w:p>
        </w:tc>
        <w:tc>
          <w:tcPr>
            <w:tcW w:w="4011" w:type="dxa"/>
          </w:tcPr>
          <w:p w14:paraId="3C08BAEF" w14:textId="77777777" w:rsidR="006C388B" w:rsidRDefault="00000000">
            <w:pPr>
              <w:pStyle w:val="TableParagraph"/>
            </w:pPr>
            <w:proofErr w:type="gramStart"/>
            <w:r>
              <w:t>Infrastructure(</w:t>
            </w:r>
            <w:proofErr w:type="gramEnd"/>
            <w:r>
              <w:t>Server/Cloud)</w:t>
            </w:r>
          </w:p>
        </w:tc>
        <w:tc>
          <w:tcPr>
            <w:tcW w:w="5218" w:type="dxa"/>
          </w:tcPr>
          <w:p w14:paraId="35F83758" w14:textId="77777777" w:rsidR="006C388B" w:rsidRDefault="00000000">
            <w:pPr>
              <w:pStyle w:val="TableParagraph"/>
              <w:ind w:left="107" w:right="324"/>
            </w:pPr>
            <w:r>
              <w:t xml:space="preserve">Application Deployment on Local System / </w:t>
            </w:r>
            <w:proofErr w:type="spellStart"/>
            <w:r>
              <w:t>CloudLocalServerConfiguration</w:t>
            </w:r>
            <w:proofErr w:type="spellEnd"/>
            <w:r>
              <w:t>:</w:t>
            </w:r>
          </w:p>
          <w:p w14:paraId="0E70009D" w14:textId="77777777" w:rsidR="006C388B" w:rsidRDefault="00000000">
            <w:pPr>
              <w:pStyle w:val="TableParagraph"/>
              <w:spacing w:before="0" w:line="241" w:lineRule="exact"/>
              <w:ind w:left="107"/>
            </w:pPr>
            <w:proofErr w:type="spellStart"/>
            <w:r>
              <w:t>CloudServerConfiguration</w:t>
            </w:r>
            <w:proofErr w:type="spellEnd"/>
            <w:r>
              <w:t>:</w:t>
            </w:r>
          </w:p>
        </w:tc>
        <w:tc>
          <w:tcPr>
            <w:tcW w:w="4139" w:type="dxa"/>
          </w:tcPr>
          <w:p w14:paraId="79D4521C" w14:textId="77777777" w:rsidR="006C388B" w:rsidRDefault="00000000">
            <w:pPr>
              <w:pStyle w:val="TableParagraph"/>
            </w:pPr>
            <w:proofErr w:type="spellStart"/>
            <w:proofErr w:type="gramStart"/>
            <w:r>
              <w:t>Local,CloudFoundry</w:t>
            </w:r>
            <w:proofErr w:type="gramEnd"/>
            <w:r>
              <w:t>,Kubernetes</w:t>
            </w:r>
            <w:proofErr w:type="spellEnd"/>
            <w:r>
              <w:t>, etc.</w:t>
            </w:r>
          </w:p>
        </w:tc>
      </w:tr>
    </w:tbl>
    <w:p w14:paraId="140A805E" w14:textId="77777777" w:rsidR="006C388B" w:rsidRDefault="006C388B">
      <w:pPr>
        <w:pStyle w:val="BodyText"/>
        <w:rPr>
          <w:sz w:val="20"/>
          <w:u w:val="none"/>
        </w:rPr>
      </w:pPr>
    </w:p>
    <w:p w14:paraId="71EB47E6" w14:textId="77777777" w:rsidR="006C388B" w:rsidRDefault="006C388B">
      <w:pPr>
        <w:pStyle w:val="BodyText"/>
        <w:spacing w:before="7"/>
        <w:rPr>
          <w:u w:val="none"/>
        </w:rPr>
      </w:pPr>
    </w:p>
    <w:p w14:paraId="6A3233C5" w14:textId="77777777" w:rsidR="006C388B" w:rsidRDefault="00000000">
      <w:pPr>
        <w:pStyle w:val="BodyText"/>
        <w:spacing w:before="94"/>
        <w:ind w:left="126"/>
        <w:rPr>
          <w:u w:val="none"/>
        </w:rPr>
      </w:pPr>
      <w:r>
        <w:rPr>
          <w:u w:val="none"/>
        </w:rPr>
        <w:t>References:</w:t>
      </w:r>
    </w:p>
    <w:p w14:paraId="22F8F817" w14:textId="77777777" w:rsidR="006C388B" w:rsidRDefault="00000000">
      <w:pPr>
        <w:pStyle w:val="BodyText"/>
        <w:spacing w:before="15" w:line="408" w:lineRule="auto"/>
        <w:ind w:left="265" w:right="2747"/>
        <w:rPr>
          <w:u w:val="none"/>
        </w:rPr>
      </w:pPr>
      <w:hyperlink r:id="rId6" w:history="1">
        <w:r>
          <w:rPr>
            <w:color w:val="0461C1"/>
            <w:u w:val="thick" w:color="0461C1"/>
          </w:rPr>
          <w:t>https://smartinternz.com/guided</w:t>
        </w:r>
      </w:hyperlink>
      <w:hyperlink r:id="rId7" w:history="1">
        <w:r>
          <w:rPr>
            <w:color w:val="0461C1"/>
            <w:u w:val="thick" w:color="0461C1"/>
          </w:rPr>
          <w:t>-</w:t>
        </w:r>
      </w:hyperlink>
      <w:hyperlink r:id="rId8" w:history="1">
        <w:r>
          <w:rPr>
            <w:color w:val="0461C1"/>
            <w:u w:val="thick" w:color="0461C1"/>
          </w:rPr>
          <w:t>project/iot</w:t>
        </w:r>
      </w:hyperlink>
      <w:hyperlink r:id="rId9" w:history="1">
        <w:r>
          <w:rPr>
            <w:color w:val="0461C1"/>
            <w:u w:val="thick" w:color="0461C1"/>
          </w:rPr>
          <w:t>-</w:t>
        </w:r>
      </w:hyperlink>
      <w:hyperlink r:id="rId10" w:history="1">
        <w:r>
          <w:rPr>
            <w:color w:val="0461C1"/>
            <w:u w:val="thick" w:color="0461C1"/>
          </w:rPr>
          <w:t>based</w:t>
        </w:r>
      </w:hyperlink>
      <w:hyperlink r:id="rId11" w:history="1">
        <w:r>
          <w:rPr>
            <w:color w:val="0461C1"/>
            <w:u w:val="thick" w:color="0461C1"/>
          </w:rPr>
          <w:t>-</w:t>
        </w:r>
      </w:hyperlink>
      <w:hyperlink r:id="rId12" w:history="1">
        <w:r>
          <w:rPr>
            <w:color w:val="0461C1"/>
            <w:u w:val="thick" w:color="0461C1"/>
          </w:rPr>
          <w:t>smart</w:t>
        </w:r>
      </w:hyperlink>
      <w:hyperlink r:id="rId13" w:history="1">
        <w:r>
          <w:rPr>
            <w:color w:val="0461C1"/>
            <w:u w:val="thick" w:color="0461C1"/>
          </w:rPr>
          <w:t>-</w:t>
        </w:r>
      </w:hyperlink>
      <w:hyperlink r:id="rId14" w:history="1">
        <w:r>
          <w:rPr>
            <w:color w:val="0461C1"/>
            <w:u w:val="thick" w:color="0461C1"/>
          </w:rPr>
          <w:t>agriculture</w:t>
        </w:r>
      </w:hyperlink>
      <w:hyperlink r:id="rId15" w:history="1">
        <w:r>
          <w:rPr>
            <w:color w:val="0461C1"/>
            <w:u w:val="thick" w:color="0461C1"/>
          </w:rPr>
          <w:t>https://www.computerweekly.com/news/252504285/How</w:t>
        </w:r>
      </w:hyperlink>
      <w:hyperlink r:id="rId16" w:history="1">
        <w:r>
          <w:rPr>
            <w:color w:val="0461C1"/>
            <w:u w:val="thick" w:color="0461C1"/>
          </w:rPr>
          <w:t>-</w:t>
        </w:r>
      </w:hyperlink>
      <w:hyperlink r:id="rId17" w:history="1">
        <w:r>
          <w:rPr>
            <w:color w:val="0461C1"/>
            <w:u w:val="thick" w:color="0461C1"/>
          </w:rPr>
          <w:t>IoT</w:t>
        </w:r>
      </w:hyperlink>
      <w:hyperlink r:id="rId18" w:history="1">
        <w:r>
          <w:rPr>
            <w:color w:val="0461C1"/>
            <w:u w:val="thick" w:color="0461C1"/>
          </w:rPr>
          <w:t>-</w:t>
        </w:r>
      </w:hyperlink>
      <w:hyperlink r:id="rId19" w:history="1">
        <w:r>
          <w:rPr>
            <w:color w:val="0461C1"/>
            <w:u w:val="thick" w:color="0461C1"/>
          </w:rPr>
          <w:t>and</w:t>
        </w:r>
      </w:hyperlink>
      <w:hyperlink r:id="rId20" w:history="1">
        <w:r>
          <w:rPr>
            <w:color w:val="0461C1"/>
            <w:u w:val="thick" w:color="0461C1"/>
          </w:rPr>
          <w:t>-</w:t>
        </w:r>
      </w:hyperlink>
      <w:hyperlink r:id="rId21" w:history="1">
        <w:r>
          <w:rPr>
            <w:color w:val="0461C1"/>
            <w:u w:val="thick" w:color="0461C1"/>
          </w:rPr>
          <w:t>machine</w:t>
        </w:r>
      </w:hyperlink>
      <w:hyperlink r:id="rId22" w:history="1">
        <w:r>
          <w:rPr>
            <w:color w:val="0461C1"/>
            <w:u w:val="thick" w:color="0461C1"/>
          </w:rPr>
          <w:t>-</w:t>
        </w:r>
      </w:hyperlink>
      <w:hyperlink r:id="rId23" w:history="1">
        <w:r>
          <w:rPr>
            <w:color w:val="0461C1"/>
            <w:u w:val="thick" w:color="0461C1"/>
          </w:rPr>
          <w:t>learning</w:t>
        </w:r>
      </w:hyperlink>
      <w:hyperlink r:id="rId24" w:history="1">
        <w:r>
          <w:rPr>
            <w:color w:val="0461C1"/>
            <w:u w:val="thick" w:color="0461C1"/>
          </w:rPr>
          <w:t>-</w:t>
        </w:r>
      </w:hyperlink>
      <w:hyperlink r:id="rId25" w:history="1">
        <w:r>
          <w:rPr>
            <w:color w:val="0461C1"/>
            <w:u w:val="thick" w:color="0461C1"/>
          </w:rPr>
          <w:t>are</w:t>
        </w:r>
      </w:hyperlink>
      <w:hyperlink r:id="rId26" w:history="1">
        <w:r>
          <w:rPr>
            <w:color w:val="0461C1"/>
            <w:u w:val="thick" w:color="0461C1"/>
          </w:rPr>
          <w:t>-</w:t>
        </w:r>
      </w:hyperlink>
      <w:hyperlink r:id="rId27" w:history="1">
        <w:r>
          <w:rPr>
            <w:color w:val="0461C1"/>
            <w:u w:val="thick" w:color="0461C1"/>
          </w:rPr>
          <w:t>automating</w:t>
        </w:r>
      </w:hyperlink>
      <w:hyperlink r:id="rId28" w:history="1">
        <w:r>
          <w:rPr>
            <w:color w:val="0461C1"/>
            <w:u w:val="thick" w:color="0461C1"/>
          </w:rPr>
          <w:t>-</w:t>
        </w:r>
      </w:hyperlink>
      <w:hyperlink r:id="rId29" w:history="1">
        <w:r>
          <w:rPr>
            <w:color w:val="0461C1"/>
            <w:u w:val="thick" w:color="0461C1"/>
          </w:rPr>
          <w:t>agriculture</w:t>
        </w:r>
      </w:hyperlink>
      <w:hyperlink r:id="rId30" w:history="1">
        <w:r>
          <w:rPr>
            <w:color w:val="0461C1"/>
            <w:u w:val="thick" w:color="0461C1"/>
          </w:rPr>
          <w:t>https://components.omron.com/us</w:t>
        </w:r>
      </w:hyperlink>
      <w:hyperlink r:id="rId31" w:history="1">
        <w:r>
          <w:rPr>
            <w:color w:val="0461C1"/>
            <w:u w:val="thick" w:color="0461C1"/>
          </w:rPr>
          <w:t>-</w:t>
        </w:r>
      </w:hyperlink>
      <w:hyperlink r:id="rId32" w:history="1">
        <w:r>
          <w:rPr>
            <w:color w:val="0461C1"/>
            <w:u w:val="thick" w:color="0461C1"/>
          </w:rPr>
          <w:t>en/solutions/iot</w:t>
        </w:r>
      </w:hyperlink>
    </w:p>
    <w:sectPr w:rsidR="006C388B">
      <w:pgSz w:w="16850" w:h="11920" w:orient="landscape"/>
      <w:pgMar w:top="1020" w:right="11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88B"/>
    <w:rsid w:val="006C388B"/>
    <w:rsid w:val="00B463C9"/>
    <w:rsid w:val="00B7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2CDA"/>
  <w15:docId w15:val="{A78C0FD8-8651-462F-B94E-2303DB6B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378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martinternz.com/guided-project/iot-based-smart-agriculture" TargetMode="External"/><Relationship Id="rId18" Type="http://schemas.openxmlformats.org/officeDocument/2006/relationships/hyperlink" Target="https://www.computerweekly.com/news/252504285/How-IoT-and-machine-learning-are-automating-agriculture" TargetMode="External"/><Relationship Id="rId26" Type="http://schemas.openxmlformats.org/officeDocument/2006/relationships/hyperlink" Target="https://www.computerweekly.com/news/252504285/How-IoT-and-machine-learning-are-automating-agricultur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mputerweekly.com/news/252504285/How-IoT-and-machine-learning-are-automating-agricultur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martinternz.com/guided-project/iot-based-smart-agriculture" TargetMode="External"/><Relationship Id="rId12" Type="http://schemas.openxmlformats.org/officeDocument/2006/relationships/hyperlink" Target="https://smartinternz.com/guided-project/iot-based-smart-agriculture" TargetMode="External"/><Relationship Id="rId17" Type="http://schemas.openxmlformats.org/officeDocument/2006/relationships/hyperlink" Target="https://www.computerweekly.com/news/252504285/How-IoT-and-machine-learning-are-automating-agriculture" TargetMode="External"/><Relationship Id="rId25" Type="http://schemas.openxmlformats.org/officeDocument/2006/relationships/hyperlink" Target="https://www.computerweekly.com/news/252504285/How-IoT-and-machine-learning-are-automating-agricultur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puterweekly.com/news/252504285/How-IoT-and-machine-learning-are-automating-agriculture" TargetMode="External"/><Relationship Id="rId20" Type="http://schemas.openxmlformats.org/officeDocument/2006/relationships/hyperlink" Target="https://www.computerweekly.com/news/252504285/How-IoT-and-machine-learning-are-automating-agriculture" TargetMode="External"/><Relationship Id="rId29" Type="http://schemas.openxmlformats.org/officeDocument/2006/relationships/hyperlink" Target="https://www.computerweekly.com/news/252504285/How-IoT-and-machine-learning-are-automating-agriculture" TargetMode="External"/><Relationship Id="rId1" Type="http://schemas.openxmlformats.org/officeDocument/2006/relationships/styles" Target="styles.xml"/><Relationship Id="rId6" Type="http://schemas.openxmlformats.org/officeDocument/2006/relationships/hyperlink" Target="https://smartinternz.com/guided-project/iot-based-smart-agriculture" TargetMode="External"/><Relationship Id="rId11" Type="http://schemas.openxmlformats.org/officeDocument/2006/relationships/hyperlink" Target="https://smartinternz.com/guided-project/iot-based-smart-agriculture" TargetMode="External"/><Relationship Id="rId24" Type="http://schemas.openxmlformats.org/officeDocument/2006/relationships/hyperlink" Target="https://www.computerweekly.com/news/252504285/How-IoT-and-machine-learning-are-automating-agriculture" TargetMode="External"/><Relationship Id="rId32" Type="http://schemas.openxmlformats.org/officeDocument/2006/relationships/hyperlink" Target="https://components.omron.com/us-en/solutions/iot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computerweekly.com/news/252504285/How-IoT-and-machine-learning-are-automating-agriculture" TargetMode="External"/><Relationship Id="rId23" Type="http://schemas.openxmlformats.org/officeDocument/2006/relationships/hyperlink" Target="https://www.computerweekly.com/news/252504285/How-IoT-and-machine-learning-are-automating-agriculture" TargetMode="External"/><Relationship Id="rId28" Type="http://schemas.openxmlformats.org/officeDocument/2006/relationships/hyperlink" Target="https://www.computerweekly.com/news/252504285/How-IoT-and-machine-learning-are-automating-agriculture" TargetMode="External"/><Relationship Id="rId10" Type="http://schemas.openxmlformats.org/officeDocument/2006/relationships/hyperlink" Target="https://smartinternz.com/guided-project/iot-based-smart-agriculture" TargetMode="External"/><Relationship Id="rId19" Type="http://schemas.openxmlformats.org/officeDocument/2006/relationships/hyperlink" Target="https://www.computerweekly.com/news/252504285/How-IoT-and-machine-learning-are-automating-agriculture" TargetMode="External"/><Relationship Id="rId31" Type="http://schemas.openxmlformats.org/officeDocument/2006/relationships/hyperlink" Target="https://components.omron.com/us-en/solutions/io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martinternz.com/guided-project/iot-based-smart-agriculture" TargetMode="External"/><Relationship Id="rId14" Type="http://schemas.openxmlformats.org/officeDocument/2006/relationships/hyperlink" Target="https://smartinternz.com/guided-project/iot-based-smart-agriculture" TargetMode="External"/><Relationship Id="rId22" Type="http://schemas.openxmlformats.org/officeDocument/2006/relationships/hyperlink" Target="https://www.computerweekly.com/news/252504285/How-IoT-and-machine-learning-are-automating-agriculture" TargetMode="External"/><Relationship Id="rId27" Type="http://schemas.openxmlformats.org/officeDocument/2006/relationships/hyperlink" Target="https://www.computerweekly.com/news/252504285/How-IoT-and-machine-learning-are-automating-agriculture" TargetMode="External"/><Relationship Id="rId30" Type="http://schemas.openxmlformats.org/officeDocument/2006/relationships/hyperlink" Target="https://components.omron.com/us-en/solutions/iot" TargetMode="External"/><Relationship Id="rId8" Type="http://schemas.openxmlformats.org/officeDocument/2006/relationships/hyperlink" Target="https://smartinternz.com/guided-project/iot-based-smart-agricul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Durga</cp:lastModifiedBy>
  <cp:revision>3</cp:revision>
  <dcterms:created xsi:type="dcterms:W3CDTF">2022-10-18T04:41:00Z</dcterms:created>
  <dcterms:modified xsi:type="dcterms:W3CDTF">2022-10-18T04:52:00Z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2022-10-18T00:00:00Z</vt:filetime>
  </property>
  <property fmtid="{D5CDD505-2E9C-101B-9397-08002B2CF9AE}" pid="5" name="ICV">
    <vt:lpwstr>9d8d802fa29947ea8d01753c588fcb02</vt:lpwstr>
  </property>
</Properties>
</file>