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9EB" w:rsidRDefault="00000000">
      <w:pPr>
        <w:pStyle w:val="Title"/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C459EB" w:rsidRDefault="00000000">
      <w:pPr>
        <w:pStyle w:val="Title"/>
        <w:spacing w:before="28"/>
        <w:ind w:left="2774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Statements</w:t>
      </w:r>
    </w:p>
    <w:p w:rsidR="00C459EB" w:rsidRDefault="00C459EB">
      <w:pPr>
        <w:pStyle w:val="BodyText"/>
        <w:rPr>
          <w:b/>
          <w:sz w:val="20"/>
        </w:rPr>
      </w:pPr>
    </w:p>
    <w:p w:rsidR="00C459EB" w:rsidRDefault="00C459EB">
      <w:pPr>
        <w:pStyle w:val="BodyText"/>
        <w:spacing w:before="4"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459EB">
        <w:trPr>
          <w:trHeight w:val="268"/>
        </w:trPr>
        <w:tc>
          <w:tcPr>
            <w:tcW w:w="4509" w:type="dxa"/>
          </w:tcPr>
          <w:p w:rsidR="00C459EB" w:rsidRDefault="00000000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514" w:type="dxa"/>
          </w:tcPr>
          <w:p w:rsidR="00C459EB" w:rsidRDefault="00000000">
            <w:pPr>
              <w:pStyle w:val="TableParagraph"/>
              <w:spacing w:before="0" w:line="248" w:lineRule="exact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C459EB">
        <w:trPr>
          <w:trHeight w:val="268"/>
        </w:trPr>
        <w:tc>
          <w:tcPr>
            <w:tcW w:w="4509" w:type="dxa"/>
          </w:tcPr>
          <w:p w:rsidR="00C459EB" w:rsidRDefault="00000000">
            <w:pPr>
              <w:pStyle w:val="TableParagraph"/>
              <w:spacing w:before="0" w:line="249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Batch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C459EB" w:rsidRDefault="00000000">
            <w:pPr>
              <w:pStyle w:val="TableParagraph"/>
              <w:spacing w:before="0" w:line="249" w:lineRule="exact"/>
            </w:pPr>
            <w:r>
              <w:t>B3-3M5E</w:t>
            </w:r>
          </w:p>
        </w:tc>
      </w:tr>
      <w:tr w:rsidR="00C459EB">
        <w:trPr>
          <w:trHeight w:val="268"/>
        </w:trPr>
        <w:tc>
          <w:tcPr>
            <w:tcW w:w="4509" w:type="dxa"/>
          </w:tcPr>
          <w:p w:rsidR="00C459EB" w:rsidRDefault="00000000">
            <w:pPr>
              <w:pStyle w:val="TableParagraph"/>
              <w:spacing w:before="0" w:line="248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C459EB" w:rsidRDefault="00000000">
            <w:pPr>
              <w:pStyle w:val="TableParagraph"/>
              <w:spacing w:before="0" w:line="248" w:lineRule="exact"/>
            </w:pP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Assistant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C459EB">
        <w:trPr>
          <w:trHeight w:val="268"/>
        </w:trPr>
        <w:tc>
          <w:tcPr>
            <w:tcW w:w="4509" w:type="dxa"/>
          </w:tcPr>
          <w:p w:rsidR="00C459EB" w:rsidRDefault="00000000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C459EB" w:rsidRDefault="00000000">
            <w:pPr>
              <w:pStyle w:val="TableParagraph"/>
              <w:spacing w:before="0"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C459EB" w:rsidRDefault="00C459EB">
      <w:pPr>
        <w:pStyle w:val="BodyText"/>
        <w:rPr>
          <w:b/>
          <w:sz w:val="20"/>
        </w:rPr>
      </w:pPr>
    </w:p>
    <w:p w:rsidR="00C459EB" w:rsidRDefault="00C459EB">
      <w:pPr>
        <w:pStyle w:val="BodyText"/>
        <w:spacing w:before="10"/>
        <w:rPr>
          <w:b/>
          <w:sz w:val="14"/>
        </w:rPr>
      </w:pPr>
    </w:p>
    <w:p w:rsidR="00C459EB" w:rsidRDefault="00000000">
      <w:pPr>
        <w:spacing w:before="52"/>
        <w:ind w:left="100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Template:</w:t>
      </w:r>
    </w:p>
    <w:p w:rsidR="00C459EB" w:rsidRDefault="00000000">
      <w:pPr>
        <w:pStyle w:val="BodyText"/>
        <w:spacing w:before="182" w:line="259" w:lineRule="auto"/>
        <w:ind w:left="100" w:right="1398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:rsidR="00C459EB" w:rsidRDefault="00000000">
      <w:pPr>
        <w:pStyle w:val="BodyText"/>
        <w:spacing w:before="160" w:line="259" w:lineRule="auto"/>
        <w:ind w:left="100" w:right="1406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:rsidR="00C459EB" w:rsidRDefault="00000000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98265</wp:posOffset>
            </wp:positionV>
            <wp:extent cx="5677172" cy="2647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17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EB" w:rsidRDefault="00C459EB">
      <w:pPr>
        <w:pStyle w:val="BodyText"/>
        <w:rPr>
          <w:sz w:val="20"/>
        </w:rPr>
      </w:pPr>
    </w:p>
    <w:p w:rsidR="00C459EB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252005</wp:posOffset>
            </wp:positionV>
            <wp:extent cx="5514064" cy="11161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064" cy="1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EB" w:rsidRDefault="00C459EB">
      <w:pPr>
        <w:rPr>
          <w:sz w:val="29"/>
        </w:rPr>
        <w:sectPr w:rsidR="00C459EB">
          <w:type w:val="continuous"/>
          <w:pgSz w:w="11910" w:h="16840"/>
          <w:pgMar w:top="800" w:right="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1411"/>
        <w:gridCol w:w="1521"/>
        <w:gridCol w:w="1382"/>
        <w:gridCol w:w="1482"/>
        <w:gridCol w:w="2467"/>
      </w:tblGrid>
      <w:tr w:rsidR="00C459EB">
        <w:trPr>
          <w:trHeight w:val="877"/>
        </w:trPr>
        <w:tc>
          <w:tcPr>
            <w:tcW w:w="2031" w:type="dxa"/>
          </w:tcPr>
          <w:p w:rsidR="00C459EB" w:rsidRDefault="00C459EB">
            <w:pPr>
              <w:pStyle w:val="TableParagraph"/>
              <w:spacing w:before="3"/>
              <w:ind w:left="0"/>
            </w:pPr>
          </w:p>
          <w:p w:rsidR="00C459EB" w:rsidRDefault="00000000">
            <w:pPr>
              <w:pStyle w:val="TableParagraph"/>
              <w:spacing w:before="0" w:line="290" w:lineRule="atLeast"/>
              <w:ind w:right="46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Statement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(PS)</w:t>
            </w:r>
          </w:p>
        </w:tc>
        <w:tc>
          <w:tcPr>
            <w:tcW w:w="1411" w:type="dxa"/>
          </w:tcPr>
          <w:p w:rsidR="00C459EB" w:rsidRDefault="00000000">
            <w:pPr>
              <w:pStyle w:val="TableParagraph"/>
              <w:ind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21" w:type="dxa"/>
          </w:tcPr>
          <w:p w:rsidR="00C459EB" w:rsidRDefault="0000000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382" w:type="dxa"/>
          </w:tcPr>
          <w:p w:rsidR="00C459EB" w:rsidRDefault="00000000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82" w:type="dxa"/>
          </w:tcPr>
          <w:p w:rsidR="00C459EB" w:rsidRDefault="00000000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67" w:type="dxa"/>
          </w:tcPr>
          <w:p w:rsidR="00C459EB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C459EB">
        <w:trPr>
          <w:trHeight w:val="1176"/>
        </w:trPr>
        <w:tc>
          <w:tcPr>
            <w:tcW w:w="2031" w:type="dxa"/>
          </w:tcPr>
          <w:p w:rsidR="00C459E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1" w:type="dxa"/>
          </w:tcPr>
          <w:p w:rsidR="00C459EB" w:rsidRDefault="00000000">
            <w:pPr>
              <w:pStyle w:val="TableParagraph"/>
              <w:ind w:right="601"/>
              <w:rPr>
                <w:sz w:val="24"/>
              </w:rPr>
            </w:pPr>
            <w:r>
              <w:rPr>
                <w:sz w:val="24"/>
              </w:rPr>
              <w:t>Obese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person</w:t>
            </w:r>
          </w:p>
        </w:tc>
        <w:tc>
          <w:tcPr>
            <w:tcW w:w="1521" w:type="dxa"/>
          </w:tcPr>
          <w:p w:rsidR="00C459EB" w:rsidRDefault="00000000">
            <w:pPr>
              <w:pStyle w:val="TableParagraph"/>
              <w:ind w:left="116" w:right="35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reduce </w:t>
            </w:r>
            <w:r>
              <w:rPr>
                <w:sz w:val="24"/>
              </w:rPr>
              <w:t>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</w:tc>
        <w:tc>
          <w:tcPr>
            <w:tcW w:w="1382" w:type="dxa"/>
          </w:tcPr>
          <w:p w:rsidR="00C459EB" w:rsidRDefault="00000000">
            <w:pPr>
              <w:pStyle w:val="TableParagraph"/>
              <w:ind w:left="117" w:right="80"/>
              <w:rPr>
                <w:sz w:val="24"/>
              </w:rPr>
            </w:pPr>
            <w:r>
              <w:rPr>
                <w:sz w:val="24"/>
              </w:rPr>
              <w:t>Can’t 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do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consistently</w:t>
            </w:r>
          </w:p>
        </w:tc>
        <w:tc>
          <w:tcPr>
            <w:tcW w:w="1482" w:type="dxa"/>
          </w:tcPr>
          <w:p w:rsidR="00C459EB" w:rsidRDefault="00000000">
            <w:pPr>
              <w:pStyle w:val="TableParagraph"/>
              <w:ind w:left="118" w:right="120"/>
              <w:rPr>
                <w:sz w:val="24"/>
              </w:rPr>
            </w:pPr>
            <w:r>
              <w:rPr>
                <w:sz w:val="24"/>
              </w:rPr>
              <w:t>Don’t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guidance</w:t>
            </w:r>
          </w:p>
          <w:p w:rsidR="00C459EB" w:rsidRDefault="00000000">
            <w:pPr>
              <w:pStyle w:val="TableParagraph"/>
              <w:spacing w:before="0" w:line="276" w:lineRule="exact"/>
              <w:ind w:left="11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</w:p>
        </w:tc>
        <w:tc>
          <w:tcPr>
            <w:tcW w:w="2467" w:type="dxa"/>
          </w:tcPr>
          <w:p w:rsidR="00C459EB" w:rsidRDefault="00000000">
            <w:pPr>
              <w:pStyle w:val="TableParagraph"/>
              <w:ind w:left="115" w:right="275"/>
              <w:rPr>
                <w:sz w:val="24"/>
              </w:rPr>
            </w:pPr>
            <w:r>
              <w:rPr>
                <w:sz w:val="24"/>
              </w:rPr>
              <w:t>Frustrated, 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affects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esteem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3637DC" w:rsidRDefault="003637DC"/>
    <w:sectPr w:rsidR="003637DC">
      <w:pgSz w:w="11910" w:h="16840"/>
      <w:pgMar w:top="820" w:right="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EB"/>
    <w:rsid w:val="0022564E"/>
    <w:rsid w:val="003637DC"/>
    <w:rsid w:val="00C459EB"/>
    <w:rsid w:val="00DE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2770" w:right="40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Susmiya</dc:creator>
  <cp:lastModifiedBy>Susmiya S</cp:lastModifiedBy>
  <cp:revision>2</cp:revision>
  <dcterms:created xsi:type="dcterms:W3CDTF">2022-11-03T21:29:00Z</dcterms:created>
  <dcterms:modified xsi:type="dcterms:W3CDTF">2022-11-03T21:29:00Z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