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27900" w14:textId="3F26FCFB" w:rsidR="00480269" w:rsidRDefault="00480269" w:rsidP="00480269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color w:val="35475C"/>
          <w:sz w:val="21"/>
          <w:szCs w:val="21"/>
        </w:rPr>
      </w:pPr>
    </w:p>
    <w:p w14:paraId="7CBB150E" w14:textId="77777777" w:rsidR="00480269" w:rsidRDefault="00480269" w:rsidP="00480269">
      <w:pPr>
        <w:rPr>
          <w:sz w:val="44"/>
          <w:szCs w:val="44"/>
        </w:rPr>
      </w:pPr>
      <w:r w:rsidRPr="00495863">
        <w:rPr>
          <w:b/>
          <w:bCs/>
          <w:sz w:val="44"/>
          <w:szCs w:val="44"/>
        </w:rPr>
        <w:t>TEAM ID</w:t>
      </w:r>
      <w:r w:rsidRPr="006C2480">
        <w:rPr>
          <w:b/>
          <w:bCs/>
          <w:sz w:val="36"/>
          <w:szCs w:val="36"/>
        </w:rPr>
        <w:t>:</w:t>
      </w:r>
      <w:r w:rsidRPr="006C2480">
        <w:rPr>
          <w:sz w:val="36"/>
          <w:szCs w:val="36"/>
        </w:rPr>
        <w:t xml:space="preserve"> </w:t>
      </w:r>
      <w:r w:rsidRPr="006C2480">
        <w:rPr>
          <w:rFonts w:ascii="Verdana" w:hAnsi="Verdana"/>
          <w:color w:val="222222"/>
          <w:sz w:val="36"/>
          <w:szCs w:val="36"/>
          <w:shd w:val="clear" w:color="auto" w:fill="FFFFFF"/>
        </w:rPr>
        <w:t> PNT2022TMID13629</w:t>
      </w:r>
    </w:p>
    <w:p w14:paraId="7722C056" w14:textId="0FEB4A76" w:rsidR="00480269" w:rsidRPr="00480269" w:rsidRDefault="00480269" w:rsidP="00480269">
      <w:pPr>
        <w:rPr>
          <w:sz w:val="44"/>
          <w:szCs w:val="44"/>
        </w:rPr>
      </w:pPr>
      <w:r w:rsidRPr="00495863">
        <w:rPr>
          <w:b/>
          <w:bCs/>
          <w:sz w:val="44"/>
          <w:szCs w:val="44"/>
        </w:rPr>
        <w:t>Project Name:</w:t>
      </w:r>
      <w:r>
        <w:rPr>
          <w:sz w:val="44"/>
          <w:szCs w:val="44"/>
        </w:rPr>
        <w:t xml:space="preserve"> </w:t>
      </w:r>
      <w:r w:rsidRPr="006C2480">
        <w:rPr>
          <w:rFonts w:ascii="Segoe UI" w:hAnsi="Segoe UI" w:cs="Segoe UI"/>
          <w:color w:val="24292F"/>
          <w:sz w:val="40"/>
          <w:szCs w:val="40"/>
          <w:shd w:val="clear" w:color="auto" w:fill="FFFFFF"/>
        </w:rPr>
        <w:t>Traffic and Capacity Analytics for Major Port</w:t>
      </w:r>
    </w:p>
    <w:p w14:paraId="39ED4471" w14:textId="77777777" w:rsidR="00480269" w:rsidRDefault="00480269" w:rsidP="00480269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color w:val="35475C"/>
          <w:sz w:val="21"/>
          <w:szCs w:val="21"/>
        </w:rPr>
      </w:pPr>
    </w:p>
    <w:p w14:paraId="42FE2AB3" w14:textId="05595830" w:rsidR="00480269" w:rsidRPr="00480269" w:rsidRDefault="00480269" w:rsidP="00480269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b/>
          <w:bCs/>
          <w:color w:val="35475C"/>
          <w:sz w:val="40"/>
          <w:szCs w:val="40"/>
        </w:rPr>
      </w:pPr>
      <w:r w:rsidRPr="00480269">
        <w:rPr>
          <w:rFonts w:ascii="Open Sans" w:eastAsia="Times New Roman" w:hAnsi="Open Sans" w:cs="Open Sans"/>
          <w:b/>
          <w:bCs/>
          <w:color w:val="35475C"/>
          <w:sz w:val="40"/>
          <w:szCs w:val="40"/>
        </w:rPr>
        <w:t>Project Objective</w:t>
      </w:r>
    </w:p>
    <w:p w14:paraId="6F9F789B" w14:textId="77777777" w:rsidR="00480269" w:rsidRPr="00480269" w:rsidRDefault="00480269" w:rsidP="00480269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color w:val="35475C"/>
          <w:sz w:val="40"/>
          <w:szCs w:val="40"/>
        </w:rPr>
      </w:pPr>
    </w:p>
    <w:p w14:paraId="26DA6969" w14:textId="2BB8E7C0" w:rsidR="00480269" w:rsidRPr="00480269" w:rsidRDefault="00480269" w:rsidP="00480269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color w:val="35475C"/>
          <w:sz w:val="40"/>
          <w:szCs w:val="40"/>
        </w:rPr>
      </w:pPr>
      <w:r w:rsidRPr="00480269">
        <w:rPr>
          <w:rFonts w:ascii="Open Sans" w:eastAsia="Times New Roman" w:hAnsi="Open Sans" w:cs="Open Sans"/>
          <w:color w:val="35475C"/>
          <w:sz w:val="40"/>
          <w:szCs w:val="40"/>
        </w:rPr>
        <w:t>By the end of this Project, you will:</w:t>
      </w:r>
    </w:p>
    <w:p w14:paraId="240A9B5E" w14:textId="77777777" w:rsidR="00480269" w:rsidRPr="00480269" w:rsidRDefault="00480269" w:rsidP="00480269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35475C"/>
          <w:sz w:val="40"/>
          <w:szCs w:val="40"/>
        </w:rPr>
      </w:pPr>
      <w:r w:rsidRPr="00480269">
        <w:rPr>
          <w:rFonts w:ascii="Open Sans" w:eastAsia="Times New Roman" w:hAnsi="Open Sans" w:cs="Open Sans"/>
          <w:color w:val="35475C"/>
          <w:sz w:val="40"/>
          <w:szCs w:val="40"/>
          <w:lang w:val="en-IN"/>
        </w:rPr>
        <w:t>·         Know fundamental concepts and can work on IBM Cognos Analytics</w:t>
      </w:r>
    </w:p>
    <w:p w14:paraId="45F71DCB" w14:textId="77777777" w:rsidR="00480269" w:rsidRPr="00480269" w:rsidRDefault="00480269" w:rsidP="00480269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35475C"/>
          <w:sz w:val="40"/>
          <w:szCs w:val="40"/>
        </w:rPr>
      </w:pPr>
      <w:r w:rsidRPr="00480269">
        <w:rPr>
          <w:rFonts w:ascii="Open Sans" w:eastAsia="Times New Roman" w:hAnsi="Open Sans" w:cs="Open Sans"/>
          <w:color w:val="35475C"/>
          <w:sz w:val="40"/>
          <w:szCs w:val="40"/>
          <w:lang w:val="en-IN"/>
        </w:rPr>
        <w:t>·         Gain a broad understanding of plotting different graphs.</w:t>
      </w:r>
    </w:p>
    <w:p w14:paraId="343EDAE0" w14:textId="77777777" w:rsidR="00480269" w:rsidRPr="00480269" w:rsidRDefault="00480269" w:rsidP="00480269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35475C"/>
          <w:sz w:val="40"/>
          <w:szCs w:val="40"/>
        </w:rPr>
      </w:pPr>
      <w:r w:rsidRPr="00480269">
        <w:rPr>
          <w:rFonts w:ascii="Open Sans" w:eastAsia="Times New Roman" w:hAnsi="Open Sans" w:cs="Open Sans"/>
          <w:color w:val="35475C"/>
          <w:sz w:val="40"/>
          <w:szCs w:val="40"/>
          <w:lang w:val="en-IN"/>
        </w:rPr>
        <w:t>·         Able to create meaningful dashboards</w:t>
      </w:r>
    </w:p>
    <w:p w14:paraId="581A98B5" w14:textId="77777777" w:rsidR="00857AB0" w:rsidRPr="00480269" w:rsidRDefault="00857AB0">
      <w:pPr>
        <w:rPr>
          <w:sz w:val="40"/>
          <w:szCs w:val="40"/>
        </w:rPr>
      </w:pPr>
    </w:p>
    <w:sectPr w:rsidR="00857AB0" w:rsidRPr="00480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69"/>
    <w:rsid w:val="00480269"/>
    <w:rsid w:val="0085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B291"/>
  <w15:chartTrackingRefBased/>
  <w15:docId w15:val="{B9EC0145-E854-4A23-9C42-3BA9BBF6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Hari</dc:creator>
  <cp:keywords/>
  <dc:description/>
  <cp:lastModifiedBy>Naveen Hari</cp:lastModifiedBy>
  <cp:revision>1</cp:revision>
  <dcterms:created xsi:type="dcterms:W3CDTF">2022-11-07T09:26:00Z</dcterms:created>
  <dcterms:modified xsi:type="dcterms:W3CDTF">2022-11-07T09:29:00Z</dcterms:modified>
</cp:coreProperties>
</file>