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39.4805908203125" w:firstLine="0"/>
        <w:jc w:val="right"/>
        <w:rPr>
          <w:rFonts w:ascii="Times New Roman" w:cs="Times New Roman" w:eastAsia="Times New Roman" w:hAnsi="Times New Roman"/>
          <w:b w:val="1"/>
          <w:i w:val="0"/>
          <w:smallCaps w:val="0"/>
          <w:strike w:val="0"/>
          <w:color w:val="0d0d0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8"/>
          <w:szCs w:val="48"/>
          <w:u w:val="none"/>
          <w:shd w:fill="auto" w:val="clear"/>
          <w:vertAlign w:val="baseline"/>
          <w:rtl w:val="0"/>
        </w:rPr>
        <w:t xml:space="preserve">Project Design Phase-I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839111328125" w:line="240" w:lineRule="auto"/>
        <w:ind w:left="0" w:right="2108.800048828125" w:firstLine="0"/>
        <w:jc w:val="right"/>
        <w:rPr>
          <w:rFonts w:ascii="Times New Roman" w:cs="Times New Roman" w:eastAsia="Times New Roman" w:hAnsi="Times New Roman"/>
          <w:b w:val="1"/>
          <w:i w:val="0"/>
          <w:smallCaps w:val="0"/>
          <w:strike w:val="0"/>
          <w:color w:val="0d0d0d"/>
          <w:sz w:val="48"/>
          <w:szCs w:val="4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d0d0d"/>
          <w:sz w:val="48"/>
          <w:szCs w:val="48"/>
          <w:u w:val="none"/>
          <w:shd w:fill="auto" w:val="clear"/>
          <w:vertAlign w:val="baseline"/>
          <w:rtl w:val="0"/>
        </w:rPr>
        <w:t xml:space="preserve">Proposed Solution Template </w:t>
      </w:r>
    </w:p>
    <w:tbl>
      <w:tblPr>
        <w:tblStyle w:val="Table1"/>
        <w:tblW w:w="9361.51962280273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519866943359"/>
        <w:gridCol w:w="4680.999755859375"/>
        <w:tblGridChange w:id="0">
          <w:tblGrid>
            <w:gridCol w:w="4680.519866943359"/>
            <w:gridCol w:w="4680.999755859375"/>
          </w:tblGrid>
        </w:tblGridChange>
      </w:tblGrid>
      <w:tr>
        <w:trPr>
          <w:cantSplit w:val="0"/>
          <w:trHeight w:val="585.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24 September 2022</w:t>
            </w:r>
          </w:p>
        </w:tc>
      </w:tr>
      <w:tr>
        <w:trPr>
          <w:cantSplit w:val="0"/>
          <w:trHeight w:val="585.600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480133056640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Team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PNT2022TMID12755</w:t>
            </w:r>
          </w:p>
        </w:tc>
      </w:tr>
      <w:tr>
        <w:trPr>
          <w:cantSplit w:val="0"/>
          <w:trHeight w:val="989.399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240112304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Project Name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120.4803466796875" w:right="86.918945312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Signs with Smart Connectivity for Better road  Safety</w:t>
            </w:r>
          </w:p>
        </w:tc>
      </w:tr>
      <w:tr>
        <w:trPr>
          <w:cantSplit w:val="0"/>
          <w:trHeight w:val="58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2800292968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Maximum Mark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6000976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marks</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45.587158203125" w:right="0" w:firstLine="0"/>
        <w:jc w:val="left"/>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1.920000076293945"/>
          <w:szCs w:val="31.920000076293945"/>
          <w:u w:val="none"/>
          <w:shd w:fill="auto" w:val="clear"/>
          <w:vertAlign w:val="baseline"/>
          <w:rtl w:val="0"/>
        </w:rPr>
        <w:t xml:space="preserve">Proposed Solution Template :-</w:t>
      </w:r>
    </w:p>
    <w:tbl>
      <w:tblPr>
        <w:tblStyle w:val="Table2"/>
        <w:tblW w:w="9695.12069702148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9.5201110839844"/>
        <w:gridCol w:w="2957.39990234375"/>
        <w:gridCol w:w="5588.20068359375"/>
        <w:tblGridChange w:id="0">
          <w:tblGrid>
            <w:gridCol w:w="1149.5201110839844"/>
            <w:gridCol w:w="2957.39990234375"/>
            <w:gridCol w:w="5588.20068359375"/>
          </w:tblGrid>
        </w:tblGridChange>
      </w:tblGrid>
      <w:tr>
        <w:trPr>
          <w:cantSplit w:val="0"/>
          <w:trHeight w:val="345.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S.No.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079999923706055"/>
                <w:szCs w:val="28.079999923706055"/>
                <w:u w:val="none"/>
                <w:shd w:fill="auto" w:val="clear"/>
                <w:vertAlign w:val="baseline"/>
                <w:rtl w:val="0"/>
              </w:rPr>
              <w:t xml:space="preserve">Description</w:t>
            </w:r>
          </w:p>
        </w:tc>
      </w:tr>
      <w:tr>
        <w:trPr>
          <w:cantSplit w:val="0"/>
          <w:trHeight w:val="5847.32055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4.9089050292968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1.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932800292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Statement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267333984375" w:line="240" w:lineRule="auto"/>
              <w:ind w:left="120.99853515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(Problem to be 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5827445983887" w:lineRule="auto"/>
              <w:ind w:left="243.1201171875" w:right="290.6811523437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replace the static signboards, smart connected  sign boards are used. These smart connected sign  boards get the speed limitations from a web app  using weather API and update automatically. Based  on the weather changes the speed may increase or  decrease Based on the traffic and fatal situations the  diversion signs are displayed. Guide(Schools),  Warning and Service(Hospitals, Restaurant) signs  are also displayed accordingly. Different modes of  operations can be selected with the help of buttons.</w:t>
            </w:r>
          </w:p>
        </w:tc>
      </w:tr>
      <w:tr>
        <w:trPr>
          <w:cantSplit w:val="0"/>
          <w:trHeight w:val="1469.279937744140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0240783691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Idea / Solution 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05953216552734" w:lineRule="auto"/>
              <w:ind w:left="246.4801025390625" w:right="243.720703125" w:hanging="0.71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weather and temperature details are obtained  from the OpenWeatherMap API. Using these  details, the speed limit will be updated automatically </w:t>
            </w:r>
          </w:p>
        </w:tc>
      </w:tr>
    </w:tbl>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695.120697021484" w:type="dxa"/>
        <w:jc w:val="left"/>
        <w:tblInd w:w="1440.4798889160156"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9.5201110839844"/>
        <w:gridCol w:w="2957.39990234375"/>
        <w:gridCol w:w="5588.20068359375"/>
        <w:tblGridChange w:id="0">
          <w:tblGrid>
            <w:gridCol w:w="1149.5201110839844"/>
            <w:gridCol w:w="2957.39990234375"/>
            <w:gridCol w:w="5588.20068359375"/>
          </w:tblGrid>
        </w:tblGridChange>
      </w:tblGrid>
      <w:tr>
        <w:trPr>
          <w:cantSplit w:val="0"/>
          <w:trHeight w:val="9301.39831542968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51.8591022491455" w:lineRule="auto"/>
              <w:ind w:left="248.8800048828125" w:right="254.51904296875" w:hanging="2.6403808593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accordance with the weather conditions. Also, the  details regarding any accidents and traffic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60205078125" w:line="351.5874195098877" w:lineRule="auto"/>
              <w:ind w:left="243.1201171875" w:right="239.16015625" w:firstLine="5.2795410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congestion faced on the particular road are obtained  .Based on this,the traffic is diverted followed by a  change in map path and the traffic is cleared. So in  the traffic sign board , some buttons will be placed  which will be used to make it generic; where each  button will be given a functionality such as changing  the warning signs, which are predefined and  separate signs will be present for both school and  hospital zones.By activating this button, either  through the web application or the physical buttons,  sign of the board can be changed accordingly, and  the speed limit will also be set depending upon the  zones. Also, the pedestrians are given an option to  change the traffic signs if they want to cross the  road. If the pedestrian presses the button that is  present on the post at the end of the road, then the  traffic will be analyzed immediately. Accordingly,  the sign of the traffic signal will be changed. This  inturn reduces the frequent changing of the traffic  signs even if the pedestrians are not present.</w:t>
            </w:r>
          </w:p>
        </w:tc>
      </w:tr>
    </w:tbl>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9344.720153808594" w:type="dxa"/>
        <w:jc w:val="left"/>
        <w:tblInd w:w="1325.2798461914062"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08.7200927734375"/>
        <w:gridCol w:w="2894.9996948242188"/>
        <w:gridCol w:w="5341.0003662109375"/>
        <w:tblGridChange w:id="0">
          <w:tblGrid>
            <w:gridCol w:w="1108.7200927734375"/>
            <w:gridCol w:w="2894.9996948242188"/>
            <w:gridCol w:w="5341.0003662109375"/>
          </w:tblGrid>
        </w:tblGridChange>
      </w:tblGrid>
      <w:tr>
        <w:trPr>
          <w:cantSplit w:val="0"/>
          <w:trHeight w:val="3165.99975585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894409179687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46899414062"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Novelty / Uniqueness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48.63810539245605" w:lineRule="auto"/>
              <w:ind w:left="17.520751953125" w:right="386.6796875" w:firstLine="6.959838867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Generic Sign board for all applications that uses  both buttons and web service for updation  Pedestrians are given the access to request the sign  change of the signal to cross the road</w:t>
            </w:r>
          </w:p>
        </w:tc>
      </w:tr>
      <w:tr>
        <w:trPr>
          <w:cantSplit w:val="0"/>
          <w:trHeight w:val="2220.599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3.0496215820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4.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19153213501" w:lineRule="auto"/>
              <w:ind w:left="119.6734619140625" w:right="542.1548461914062"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Social Impact / Customer Satisfaction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8.73367309570312" w:lineRule="auto"/>
              <w:ind w:left="115.92041015625" w:right="286.119384765625" w:firstLine="0.719604492187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Diversion reasons will be displayed If there is no  traffic, pedestrians can cross the street without waiting. Customer can reach the destination before  the expected time.</w:t>
            </w:r>
          </w:p>
        </w:tc>
      </w:tr>
      <w:tr>
        <w:trPr>
          <w:cantSplit w:val="0"/>
          <w:trHeight w:val="4886.79931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7.46566772460938"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6.4190101623535" w:lineRule="auto"/>
              <w:ind w:left="113.04946899414062" w:right="474.3695068359375" w:firstLine="1.10412597656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Business Model (Revenue 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9990386963" w:lineRule="auto"/>
              <w:ind w:left="245.5206298828125" w:right="68.759765625" w:firstLine="9.3597412109375"/>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Since APIs are used to actively monitor the  customer's environment, this project employs a  business strategy in which revenue will be  generated on the basis of the length of time in  which the customers actively interact with the  product.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122314453125" w:line="258.37806701660156" w:lineRule="auto"/>
              <w:ind w:left="113.5205078125" w:right="11.79931640625" w:firstLine="3.35998535156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product is aimed to be free of cost to the public,  but the revenue will be generated by selling this  product to the government at a low cost, so there will  be less accidents and the public will be aware of the  discrepancies or accidents in the particular road. The  public will also gain all the information about the  road, even if they are checking for an alternate path  because of some mishaps that happen on the roads  and these functionalities will increase the value of the  product in the global market.</w:t>
            </w:r>
          </w:p>
        </w:tc>
      </w:tr>
      <w:tr>
        <w:trPr>
          <w:cantSplit w:val="0"/>
          <w:trHeight w:val="4376.20101928710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0.11535644531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6.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9.6734619140625" w:right="0" w:firstLine="0"/>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Scalability of the Solution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70484924316" w:lineRule="auto"/>
              <w:ind w:left="114.78759765625" w:right="97.02880859375" w:firstLine="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In the future, if any update is required either on the  hardware or software side, it can be easily implemented.  The hardware components can be directly interfaced with  the microcontroller and small modifications can be made  in the programming of the existing product. In case of the  software, the website application has to be updated with  the additional functionality by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800048828125" w:line="280.2864074707031" w:lineRule="auto"/>
              <w:ind w:left="116.3330078125" w:right="23.060302734375" w:firstLine="1.987304687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creating a new section for the updated hardware. So this  will not affect the existing functionality of the product and  new functionality can be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6630859375" w:line="282.4954605102539" w:lineRule="auto"/>
              <w:ind w:left="120.9698486328125" w:right="-42.86376953125" w:hanging="2.6495361328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easily integrated. In addition, a separate circuit will be kept along with the hardware to detect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630538940429688" w:line="280.75724601745605" w:lineRule="auto"/>
              <w:ind w:left="116.3330078125" w:right="104.755859375" w:firstLine="4.6368408203125"/>
              <w:jc w:val="left"/>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079999923706055"/>
                <w:szCs w:val="22.079999923706055"/>
                <w:u w:val="none"/>
                <w:shd w:fill="auto" w:val="clear"/>
                <w:vertAlign w:val="baseline"/>
                <w:rtl w:val="0"/>
              </w:rPr>
              <w:t xml:space="preserve">any problem which informs the web application. Also a  notification will be sent to the product service department.</w:t>
            </w:r>
          </w:p>
        </w:tc>
      </w:tr>
    </w:tbl>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0" w:top="602.401123046875" w:left="0" w:right="1104.399414062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