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3" w:after="0" w:line="254"/>
        <w:ind w:right="3471" w:left="360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Design</w:t>
      </w:r>
      <w:r>
        <w:rPr>
          <w:rFonts w:ascii="Calibri" w:hAnsi="Calibri" w:cs="Calibri" w:eastAsia="Calibri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Phase-I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30" w:type="dxa"/>
      </w:tblPr>
      <w:tblGrid>
        <w:gridCol w:w="4507"/>
        <w:gridCol w:w="4511"/>
      </w:tblGrid>
      <w:tr>
        <w:trPr>
          <w:trHeight w:val="277" w:hRule="auto"/>
          <w:jc w:val="left"/>
        </w:trPr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2"/>
                <w:shd w:fill="auto" w:val="clear"/>
              </w:rPr>
              <w:t xml:space="preserve">15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76" w:hRule="auto"/>
          <w:jc w:val="left"/>
        </w:trPr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ID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PNT2022TMID13439</w:t>
            </w:r>
          </w:p>
        </w:tc>
      </w:tr>
      <w:tr>
        <w:trPr>
          <w:trHeight w:val="579" w:hRule="auto"/>
          <w:jc w:val="left"/>
        </w:trPr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Smart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farmer-IoT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enabled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smart</w:t>
            </w:r>
          </w:p>
          <w:p>
            <w:pPr>
              <w:spacing w:before="32" w:after="0" w:line="258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farming</w:t>
            </w:r>
            <w:r>
              <w:rPr>
                <w:rFonts w:ascii="Calibri" w:hAnsi="Calibri" w:cs="Calibri" w:eastAsia="Calibri"/>
                <w:color w:val="auto"/>
                <w:spacing w:val="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application.</w:t>
            </w:r>
          </w:p>
        </w:tc>
      </w:tr>
      <w:tr>
        <w:trPr>
          <w:trHeight w:val="277" w:hRule="auto"/>
          <w:jc w:val="left"/>
        </w:trPr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2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61" w:after="0" w:line="240"/>
        <w:ind w:right="0" w:left="119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Arial" w:hAnsi="Arial" w:cs="Arial" w:eastAsia="Arial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Architecture:</w:t>
      </w:r>
    </w:p>
    <w:p>
      <w:pPr>
        <w:spacing w:before="180" w:after="0" w:line="240"/>
        <w:ind w:right="0" w:left="11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Arial" w:hAnsi="Arial" w:cs="Arial" w:eastAsia="Arial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architecture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Arial" w:hAnsi="Arial" w:cs="Arial" w:eastAsia="Arial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complex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process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many</w:t>
      </w:r>
      <w:r>
        <w:rPr>
          <w:rFonts w:ascii="Arial" w:hAnsi="Arial" w:cs="Arial" w:eastAsia="Arial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sub-processes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Arial" w:hAnsi="Arial" w:cs="Arial" w:eastAsia="Arial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bridges the gap between business problems and technology solutions. Its goals are to:</w:t>
      </w: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0"/>
        </w:numPr>
        <w:tabs>
          <w:tab w:val="left" w:pos="839" w:leader="none"/>
          <w:tab w:val="left" w:pos="840" w:leader="none"/>
        </w:tabs>
        <w:spacing w:before="0" w:after="0" w:line="240"/>
        <w:ind w:right="0" w:left="839" w:hanging="362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Find</w:t>
      </w:r>
      <w:r>
        <w:rPr>
          <w:rFonts w:ascii="Arial" w:hAnsi="Arial" w:cs="Arial" w:eastAsia="Arial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best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tech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Arial" w:hAnsi="Arial" w:cs="Arial" w:eastAsia="Arial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solve</w:t>
      </w:r>
      <w:r>
        <w:rPr>
          <w:rFonts w:ascii="Arial" w:hAnsi="Arial" w:cs="Arial" w:eastAsia="Arial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existing</w:t>
      </w:r>
      <w:r>
        <w:rPr>
          <w:rFonts w:ascii="Arial" w:hAnsi="Arial" w:cs="Arial" w:eastAsia="Arial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business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problems.</w:t>
      </w:r>
    </w:p>
    <w:p>
      <w:pPr>
        <w:numPr>
          <w:ilvl w:val="0"/>
          <w:numId w:val="20"/>
        </w:numPr>
        <w:tabs>
          <w:tab w:val="left" w:pos="839" w:leader="none"/>
          <w:tab w:val="left" w:pos="840" w:leader="none"/>
        </w:tabs>
        <w:spacing w:before="149" w:after="0" w:line="240"/>
        <w:ind w:right="682" w:left="839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Describe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structure,</w:t>
      </w:r>
      <w:r>
        <w:rPr>
          <w:rFonts w:ascii="Arial" w:hAnsi="Arial" w:cs="Arial" w:eastAsia="Arial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characteristics,</w:t>
      </w:r>
      <w:r>
        <w:rPr>
          <w:rFonts w:ascii="Arial" w:hAnsi="Arial" w:cs="Arial" w:eastAsia="Arial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behavior,</w:t>
      </w:r>
      <w:r>
        <w:rPr>
          <w:rFonts w:ascii="Arial" w:hAnsi="Arial" w:cs="Arial" w:eastAsia="Arial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other</w:t>
      </w:r>
      <w:r>
        <w:rPr>
          <w:rFonts w:ascii="Arial" w:hAnsi="Arial" w:cs="Arial" w:eastAsia="Arial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aspects</w:t>
      </w:r>
      <w:r>
        <w:rPr>
          <w:rFonts w:ascii="Arial" w:hAnsi="Arial" w:cs="Arial" w:eastAsia="Arial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software to project stakeholders.</w:t>
      </w:r>
    </w:p>
    <w:p>
      <w:pPr>
        <w:numPr>
          <w:ilvl w:val="0"/>
          <w:numId w:val="20"/>
        </w:numPr>
        <w:tabs>
          <w:tab w:val="left" w:pos="839" w:leader="none"/>
          <w:tab w:val="left" w:pos="840" w:leader="none"/>
        </w:tabs>
        <w:spacing w:before="151" w:after="0" w:line="240"/>
        <w:ind w:right="0" w:left="839" w:hanging="362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Define</w:t>
      </w:r>
      <w:r>
        <w:rPr>
          <w:rFonts w:ascii="Arial" w:hAnsi="Arial" w:cs="Arial" w:eastAsia="Arial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features,</w:t>
      </w:r>
      <w:r>
        <w:rPr>
          <w:rFonts w:ascii="Arial" w:hAnsi="Arial" w:cs="Arial" w:eastAsia="Arial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development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phases,</w:t>
      </w:r>
      <w:r>
        <w:rPr>
          <w:rFonts w:ascii="Arial" w:hAnsi="Arial" w:cs="Arial" w:eastAsia="Arial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requirements.</w:t>
      </w:r>
    </w:p>
    <w:p>
      <w:pPr>
        <w:numPr>
          <w:ilvl w:val="0"/>
          <w:numId w:val="20"/>
        </w:numPr>
        <w:tabs>
          <w:tab w:val="left" w:pos="839" w:leader="none"/>
          <w:tab w:val="left" w:pos="840" w:leader="none"/>
        </w:tabs>
        <w:spacing w:before="149" w:after="0" w:line="240"/>
        <w:ind w:right="495" w:left="839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Provide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specifications</w:t>
      </w:r>
      <w:r>
        <w:rPr>
          <w:rFonts w:ascii="Arial" w:hAnsi="Arial" w:cs="Arial" w:eastAsia="Arial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according</w:t>
      </w:r>
      <w:r>
        <w:rPr>
          <w:rFonts w:ascii="Arial" w:hAnsi="Arial" w:cs="Arial" w:eastAsia="Arial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Arial" w:hAnsi="Arial" w:cs="Arial" w:eastAsia="Arial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defined,</w:t>
      </w:r>
      <w:r>
        <w:rPr>
          <w:rFonts w:ascii="Arial" w:hAnsi="Arial" w:cs="Arial" w:eastAsia="Arial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managed, and delivered.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1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Example</w:t>
      </w:r>
      <w:r>
        <w:rPr>
          <w:rFonts w:ascii="Arial" w:hAnsi="Arial" w:cs="Arial" w:eastAsia="Arial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Arial" w:hAnsi="Arial" w:cs="Arial" w:eastAsia="Arial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Architecture</w:t>
      </w:r>
      <w:r>
        <w:rPr>
          <w:rFonts w:ascii="Arial" w:hAnsi="Arial" w:cs="Arial" w:eastAsia="Arial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Diagram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70" w:after="0" w:line="240"/>
        <w:ind w:right="0" w:left="3922" w:firstLine="0"/>
        <w:jc w:val="left"/>
        <w:rPr>
          <w:rFonts w:ascii="Arial" w:hAnsi="Arial" w:cs="Arial" w:eastAsia="Arial"/>
          <w:color w:val="auto"/>
          <w:spacing w:val="0"/>
          <w:position w:val="0"/>
          <w:sz w:val="15"/>
          <w:shd w:fill="auto" w:val="clear"/>
        </w:rPr>
      </w:pPr>
      <w:r>
        <w:rPr>
          <w:rFonts w:ascii="Arial" w:hAnsi="Arial" w:cs="Arial" w:eastAsia="Arial"/>
          <w:color w:val="2A2A2A"/>
          <w:spacing w:val="0"/>
          <w:position w:val="0"/>
          <w:sz w:val="15"/>
          <w:shd w:fill="auto" w:val="clear"/>
        </w:rPr>
        <w:t xml:space="preserve">SOFTWARE</w:t>
      </w:r>
      <w:r>
        <w:rPr>
          <w:rFonts w:ascii="Arial" w:hAnsi="Arial" w:cs="Arial" w:eastAsia="Arial"/>
          <w:color w:val="2A2A2A"/>
          <w:spacing w:val="9"/>
          <w:position w:val="0"/>
          <w:sz w:val="15"/>
          <w:shd w:fill="auto" w:val="clear"/>
        </w:rPr>
        <w:t xml:space="preserve"> </w:t>
      </w:r>
      <w:r>
        <w:rPr>
          <w:rFonts w:ascii="Arial" w:hAnsi="Arial" w:cs="Arial" w:eastAsia="Arial"/>
          <w:color w:val="2A2A2A"/>
          <w:spacing w:val="0"/>
          <w:position w:val="0"/>
          <w:sz w:val="15"/>
          <w:shd w:fill="auto" w:val="clear"/>
        </w:rPr>
        <w:t xml:space="preserve">FOR</w:t>
      </w:r>
      <w:r>
        <w:rPr>
          <w:rFonts w:ascii="Arial" w:hAnsi="Arial" w:cs="Arial" w:eastAsia="Arial"/>
          <w:color w:val="2A2A2A"/>
          <w:spacing w:val="12"/>
          <w:position w:val="0"/>
          <w:sz w:val="15"/>
          <w:shd w:fill="auto" w:val="clear"/>
        </w:rPr>
        <w:t xml:space="preserve"> </w:t>
      </w:r>
      <w:r>
        <w:rPr>
          <w:rFonts w:ascii="Arial" w:hAnsi="Arial" w:cs="Arial" w:eastAsia="Arial"/>
          <w:color w:val="2A2A2A"/>
          <w:spacing w:val="0"/>
          <w:position w:val="0"/>
          <w:sz w:val="15"/>
          <w:shd w:fill="auto" w:val="clear"/>
        </w:rPr>
        <w:t xml:space="preserve">SMART</w:t>
      </w:r>
      <w:r>
        <w:rPr>
          <w:rFonts w:ascii="Arial" w:hAnsi="Arial" w:cs="Arial" w:eastAsia="Arial"/>
          <w:color w:val="2A2A2A"/>
          <w:spacing w:val="10"/>
          <w:position w:val="0"/>
          <w:sz w:val="15"/>
          <w:shd w:fill="auto" w:val="clear"/>
        </w:rPr>
        <w:t xml:space="preserve"> </w:t>
      </w:r>
      <w:r>
        <w:rPr>
          <w:rFonts w:ascii="Arial" w:hAnsi="Arial" w:cs="Arial" w:eastAsia="Arial"/>
          <w:color w:val="2A2A2A"/>
          <w:spacing w:val="-2"/>
          <w:position w:val="0"/>
          <w:sz w:val="15"/>
          <w:shd w:fill="auto" w:val="clear"/>
        </w:rPr>
        <w:t xml:space="preserve">AGRICULTURE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p>
      <w:pPr>
        <w:tabs>
          <w:tab w:val="left" w:pos="6193" w:leader="none"/>
        </w:tabs>
        <w:spacing w:before="0" w:after="0" w:line="240"/>
        <w:ind w:right="0" w:left="2888" w:firstLine="0"/>
        <w:jc w:val="left"/>
        <w:rPr>
          <w:rFonts w:ascii="Arial" w:hAnsi="Arial" w:cs="Arial" w:eastAsia="Arial"/>
          <w:color w:val="auto"/>
          <w:spacing w:val="0"/>
          <w:position w:val="0"/>
          <w:sz w:val="10"/>
          <w:shd w:fill="auto" w:val="clear"/>
        </w:rPr>
      </w:pPr>
      <w:r>
        <w:rPr>
          <w:rFonts w:ascii="Arial" w:hAnsi="Arial" w:cs="Arial" w:eastAsia="Arial"/>
          <w:color w:val="2A2A2A"/>
          <w:spacing w:val="-2"/>
          <w:position w:val="0"/>
          <w:sz w:val="10"/>
          <w:shd w:fill="auto" w:val="clear"/>
        </w:rPr>
        <w:t xml:space="preserve">FUN</w:t>
      </w:r>
      <w:r>
        <w:rPr>
          <w:rFonts w:ascii="Arial" w:hAnsi="Arial" w:cs="Arial" w:eastAsia="Arial"/>
          <w:color w:val="3A494B"/>
          <w:spacing w:val="-2"/>
          <w:position w:val="0"/>
          <w:sz w:val="10"/>
          <w:shd w:fill="auto" w:val="clear"/>
        </w:rPr>
        <w:t xml:space="preserve">C</w:t>
      </w:r>
      <w:r>
        <w:rPr>
          <w:rFonts w:ascii="Arial" w:hAnsi="Arial" w:cs="Arial" w:eastAsia="Arial"/>
          <w:color w:val="2A2A2A"/>
          <w:spacing w:val="-2"/>
          <w:position w:val="0"/>
          <w:sz w:val="10"/>
          <w:shd w:fill="auto" w:val="clear"/>
        </w:rPr>
        <w:t xml:space="preserve">TIONS</w:t>
      </w:r>
      <w:r>
        <w:rPr>
          <w:rFonts w:ascii="Arial" w:hAnsi="Arial" w:cs="Arial" w:eastAsia="Arial"/>
          <w:color w:val="2A2A2A"/>
          <w:spacing w:val="0"/>
          <w:position w:val="0"/>
          <w:sz w:val="10"/>
          <w:shd w:fill="auto" w:val="clear"/>
        </w:rPr>
        <w:tab/>
      </w:r>
      <w:r>
        <w:rPr>
          <w:rFonts w:ascii="Arial" w:hAnsi="Arial" w:cs="Arial" w:eastAsia="Arial"/>
          <w:color w:val="2A2A2A"/>
          <w:spacing w:val="-2"/>
          <w:position w:val="0"/>
          <w:sz w:val="10"/>
          <w:shd w:fill="auto" w:val="clear"/>
        </w:rPr>
        <w:t xml:space="preserve">Smart&amp;G</w:t>
      </w:r>
      <w:r>
        <w:rPr>
          <w:rFonts w:ascii="Arial" w:hAnsi="Arial" w:cs="Arial" w:eastAsia="Arial"/>
          <w:color w:val="13110F"/>
          <w:spacing w:val="-2"/>
          <w:position w:val="0"/>
          <w:sz w:val="10"/>
          <w:shd w:fill="auto" w:val="clear"/>
        </w:rPr>
        <w:t xml:space="preserve">r</w:t>
      </w:r>
      <w:r>
        <w:rPr>
          <w:rFonts w:ascii="Arial" w:hAnsi="Arial" w:cs="Arial" w:eastAsia="Arial"/>
          <w:color w:val="2A2A2A"/>
          <w:spacing w:val="-2"/>
          <w:position w:val="0"/>
          <w:sz w:val="10"/>
          <w:shd w:fill="auto" w:val="clear"/>
        </w:rPr>
        <w:t xml:space="preserve">een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1271" w:dyaOrig="482">
          <v:rect xmlns:o="urn:schemas-microsoft-com:office:office" xmlns:v="urn:schemas-microsoft-com:vml" id="rectole0000000000" style="width:63.550000pt;height:24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