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80C" w:rsidRDefault="006C7351" w:rsidP="006C7351">
      <w:pPr>
        <w:spacing w:after="0"/>
      </w:pPr>
      <w:r>
        <w:rPr>
          <w:rFonts w:ascii="Times New Roman" w:eastAsia="Times New Roman" w:hAnsi="Times New Roman" w:cs="Times New Roman"/>
          <w:sz w:val="20"/>
        </w:rPr>
        <w:t xml:space="preserve">                 </w:t>
      </w:r>
      <w:r w:rsidR="00000000">
        <w:rPr>
          <w:rFonts w:ascii="Times New Roman" w:eastAsia="Times New Roman" w:hAnsi="Times New Roman" w:cs="Times New Roman"/>
          <w:b/>
          <w:sz w:val="44"/>
        </w:rPr>
        <w:t xml:space="preserve">IoT Based Smart Crop Protection System for </w:t>
      </w:r>
    </w:p>
    <w:p w:rsidR="004E080C" w:rsidRDefault="00000000">
      <w:pPr>
        <w:spacing w:after="393"/>
        <w:ind w:left="115" w:hanging="10"/>
      </w:pPr>
      <w:r>
        <w:rPr>
          <w:rFonts w:ascii="Times New Roman" w:eastAsia="Times New Roman" w:hAnsi="Times New Roman" w:cs="Times New Roman"/>
          <w:b/>
          <w:sz w:val="44"/>
        </w:rPr>
        <w:t xml:space="preserve">Agriculture </w:t>
      </w:r>
    </w:p>
    <w:p w:rsidR="004E080C" w:rsidRDefault="00000000">
      <w:pPr>
        <w:spacing w:after="19" w:line="249" w:lineRule="auto"/>
        <w:ind w:left="115" w:hanging="10"/>
      </w:pPr>
      <w:r>
        <w:rPr>
          <w:rFonts w:ascii="Times New Roman" w:eastAsia="Times New Roman" w:hAnsi="Times New Roman" w:cs="Times New Roman"/>
          <w:b/>
          <w:sz w:val="32"/>
        </w:rPr>
        <w:t xml:space="preserve">TEAM MEMBERS: </w:t>
      </w:r>
    </w:p>
    <w:p w:rsidR="004E080C" w:rsidRDefault="006C7351">
      <w:pPr>
        <w:numPr>
          <w:ilvl w:val="0"/>
          <w:numId w:val="1"/>
        </w:numPr>
        <w:spacing w:after="15" w:line="266" w:lineRule="auto"/>
        <w:ind w:right="256" w:hanging="360"/>
        <w:jc w:val="both"/>
      </w:pPr>
      <w:r>
        <w:rPr>
          <w:rFonts w:ascii="Times New Roman" w:eastAsia="Times New Roman" w:hAnsi="Times New Roman" w:cs="Times New Roman"/>
          <w:sz w:val="32"/>
        </w:rPr>
        <w:t>SUBBULAKSHMI. A</w:t>
      </w:r>
    </w:p>
    <w:p w:rsidR="004E080C" w:rsidRDefault="006C7351">
      <w:pPr>
        <w:numPr>
          <w:ilvl w:val="0"/>
          <w:numId w:val="1"/>
        </w:numPr>
        <w:spacing w:after="15" w:line="266" w:lineRule="auto"/>
        <w:ind w:right="256" w:hanging="360"/>
        <w:jc w:val="both"/>
      </w:pPr>
      <w:r>
        <w:rPr>
          <w:rFonts w:ascii="Times New Roman" w:eastAsia="Times New Roman" w:hAnsi="Times New Roman" w:cs="Times New Roman"/>
          <w:sz w:val="32"/>
        </w:rPr>
        <w:t>SHAMALA. S</w:t>
      </w:r>
    </w:p>
    <w:p w:rsidR="004E080C" w:rsidRDefault="006C7351">
      <w:pPr>
        <w:numPr>
          <w:ilvl w:val="0"/>
          <w:numId w:val="1"/>
        </w:numPr>
        <w:spacing w:after="15" w:line="266" w:lineRule="auto"/>
        <w:ind w:right="256" w:hanging="360"/>
        <w:jc w:val="both"/>
      </w:pPr>
      <w:r>
        <w:rPr>
          <w:rFonts w:ascii="Times New Roman" w:eastAsia="Times New Roman" w:hAnsi="Times New Roman" w:cs="Times New Roman"/>
          <w:sz w:val="32"/>
        </w:rPr>
        <w:t>RIMASHRI. K</w:t>
      </w:r>
    </w:p>
    <w:p w:rsidR="004E080C" w:rsidRDefault="006C7351" w:rsidP="006C7351">
      <w:pPr>
        <w:numPr>
          <w:ilvl w:val="0"/>
          <w:numId w:val="1"/>
        </w:numPr>
        <w:spacing w:after="15" w:line="266" w:lineRule="auto"/>
        <w:ind w:right="256" w:hanging="360"/>
        <w:jc w:val="both"/>
      </w:pPr>
      <w:r>
        <w:rPr>
          <w:rFonts w:ascii="Times New Roman" w:eastAsia="Times New Roman" w:hAnsi="Times New Roman" w:cs="Times New Roman"/>
          <w:sz w:val="32"/>
        </w:rPr>
        <w:t>MOUNIKA. N</w:t>
      </w:r>
      <w:r w:rsidR="00000000" w:rsidRPr="006C7351">
        <w:rPr>
          <w:rFonts w:ascii="Times New Roman" w:eastAsia="Times New Roman" w:hAnsi="Times New Roman" w:cs="Times New Roman"/>
          <w:sz w:val="32"/>
        </w:rPr>
        <w:t xml:space="preserve"> </w:t>
      </w:r>
    </w:p>
    <w:p w:rsidR="004E080C" w:rsidRDefault="00000000">
      <w:pPr>
        <w:spacing w:after="0"/>
      </w:pPr>
      <w:r>
        <w:rPr>
          <w:rFonts w:ascii="Times New Roman" w:eastAsia="Times New Roman" w:hAnsi="Times New Roman" w:cs="Times New Roman"/>
          <w:sz w:val="38"/>
        </w:rPr>
        <w:t xml:space="preserve"> </w:t>
      </w:r>
    </w:p>
    <w:p w:rsidR="004E080C" w:rsidRDefault="00000000">
      <w:pPr>
        <w:spacing w:after="19" w:line="249" w:lineRule="auto"/>
        <w:ind w:left="115" w:hanging="10"/>
      </w:pPr>
      <w:r>
        <w:rPr>
          <w:rFonts w:ascii="Times New Roman" w:eastAsia="Times New Roman" w:hAnsi="Times New Roman" w:cs="Times New Roman"/>
          <w:b/>
          <w:sz w:val="32"/>
        </w:rPr>
        <w:t xml:space="preserve">FACULTY MENTOR: </w:t>
      </w:r>
    </w:p>
    <w:p w:rsidR="004E080C" w:rsidRDefault="00000000">
      <w:pPr>
        <w:spacing w:after="15" w:line="266" w:lineRule="auto"/>
        <w:ind w:left="851" w:right="256" w:hanging="10"/>
        <w:jc w:val="both"/>
      </w:pPr>
      <w:r>
        <w:rPr>
          <w:rFonts w:ascii="Times New Roman" w:eastAsia="Times New Roman" w:hAnsi="Times New Roman" w:cs="Times New Roman"/>
          <w:sz w:val="32"/>
        </w:rPr>
        <w:t>M</w:t>
      </w:r>
      <w:r w:rsidR="006C7351">
        <w:rPr>
          <w:rFonts w:ascii="Times New Roman" w:eastAsia="Times New Roman" w:hAnsi="Times New Roman" w:cs="Times New Roman"/>
          <w:sz w:val="32"/>
        </w:rPr>
        <w:t>r.Thiruppathi M</w:t>
      </w:r>
    </w:p>
    <w:p w:rsidR="004E080C" w:rsidRDefault="00000000">
      <w:pPr>
        <w:spacing w:after="0"/>
      </w:pPr>
      <w:r>
        <w:rPr>
          <w:rFonts w:ascii="Times New Roman" w:eastAsia="Times New Roman" w:hAnsi="Times New Roman" w:cs="Times New Roman"/>
          <w:sz w:val="20"/>
        </w:rPr>
        <w:t xml:space="preserve"> </w:t>
      </w:r>
    </w:p>
    <w:p w:rsidR="004E080C" w:rsidRDefault="00000000">
      <w:pPr>
        <w:spacing w:after="0"/>
      </w:pPr>
      <w:r>
        <w:rPr>
          <w:rFonts w:ascii="Times New Roman" w:eastAsia="Times New Roman" w:hAnsi="Times New Roman" w:cs="Times New Roman"/>
          <w:sz w:val="20"/>
        </w:rPr>
        <w:t xml:space="preserve"> </w:t>
      </w:r>
    </w:p>
    <w:p w:rsidR="004E080C" w:rsidRDefault="00000000">
      <w:pPr>
        <w:spacing w:after="0"/>
      </w:pPr>
      <w:r>
        <w:rPr>
          <w:rFonts w:ascii="Times New Roman" w:eastAsia="Times New Roman" w:hAnsi="Times New Roman" w:cs="Times New Roman"/>
          <w:sz w:val="20"/>
        </w:rPr>
        <w:t xml:space="preserve"> </w:t>
      </w:r>
    </w:p>
    <w:p w:rsidR="004E080C" w:rsidRDefault="00000000">
      <w:pPr>
        <w:spacing w:after="0"/>
      </w:pPr>
      <w:r>
        <w:rPr>
          <w:rFonts w:ascii="Times New Roman" w:eastAsia="Times New Roman" w:hAnsi="Times New Roman" w:cs="Times New Roman"/>
          <w:sz w:val="15"/>
        </w:rPr>
        <w:t xml:space="preserve"> </w:t>
      </w:r>
    </w:p>
    <w:tbl>
      <w:tblPr>
        <w:tblStyle w:val="TableGrid"/>
        <w:tblW w:w="9368" w:type="dxa"/>
        <w:tblInd w:w="134" w:type="dxa"/>
        <w:tblCellMar>
          <w:top w:w="0" w:type="dxa"/>
          <w:left w:w="134" w:type="dxa"/>
          <w:bottom w:w="0" w:type="dxa"/>
          <w:right w:w="0" w:type="dxa"/>
        </w:tblCellMar>
        <w:tblLook w:val="04A0" w:firstRow="1" w:lastRow="0" w:firstColumn="1" w:lastColumn="0" w:noHBand="0" w:noVBand="1"/>
      </w:tblPr>
      <w:tblGrid>
        <w:gridCol w:w="860"/>
        <w:gridCol w:w="6588"/>
        <w:gridCol w:w="1920"/>
      </w:tblGrid>
      <w:tr w:rsidR="004E080C">
        <w:trPr>
          <w:trHeight w:val="576"/>
        </w:trPr>
        <w:tc>
          <w:tcPr>
            <w:tcW w:w="86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jc w:val="both"/>
            </w:pPr>
            <w:r>
              <w:rPr>
                <w:rFonts w:ascii="Times New Roman" w:eastAsia="Times New Roman" w:hAnsi="Times New Roman" w:cs="Times New Roman"/>
                <w:b/>
                <w:sz w:val="32"/>
              </w:rPr>
              <w:t xml:space="preserve">S.No </w:t>
            </w:r>
          </w:p>
        </w:tc>
        <w:tc>
          <w:tcPr>
            <w:tcW w:w="6588"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5"/>
            </w:pPr>
            <w:r>
              <w:rPr>
                <w:rFonts w:ascii="Times New Roman" w:eastAsia="Times New Roman" w:hAnsi="Times New Roman" w:cs="Times New Roman"/>
                <w:b/>
                <w:sz w:val="32"/>
              </w:rPr>
              <w:t xml:space="preserve">Topic </w:t>
            </w:r>
          </w:p>
        </w:tc>
        <w:tc>
          <w:tcPr>
            <w:tcW w:w="192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14"/>
            </w:pPr>
            <w:r>
              <w:rPr>
                <w:rFonts w:ascii="Times New Roman" w:eastAsia="Times New Roman" w:hAnsi="Times New Roman" w:cs="Times New Roman"/>
                <w:b/>
                <w:sz w:val="32"/>
              </w:rPr>
              <w:t xml:space="preserve">Page no </w:t>
            </w:r>
          </w:p>
        </w:tc>
      </w:tr>
      <w:tr w:rsidR="004E080C">
        <w:trPr>
          <w:trHeight w:val="595"/>
        </w:trPr>
        <w:tc>
          <w:tcPr>
            <w:tcW w:w="86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pPr>
            <w:r>
              <w:rPr>
                <w:rFonts w:ascii="Times New Roman" w:eastAsia="Times New Roman" w:hAnsi="Times New Roman" w:cs="Times New Roman"/>
                <w:sz w:val="32"/>
              </w:rPr>
              <w:t xml:space="preserve">1. </w:t>
            </w:r>
          </w:p>
        </w:tc>
        <w:tc>
          <w:tcPr>
            <w:tcW w:w="6588"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5"/>
            </w:pPr>
            <w:r>
              <w:rPr>
                <w:rFonts w:ascii="Times New Roman" w:eastAsia="Times New Roman" w:hAnsi="Times New Roman" w:cs="Times New Roman"/>
                <w:sz w:val="32"/>
              </w:rPr>
              <w:t xml:space="preserve">Problem statement </w:t>
            </w:r>
          </w:p>
        </w:tc>
        <w:tc>
          <w:tcPr>
            <w:tcW w:w="192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14"/>
            </w:pPr>
            <w:r>
              <w:rPr>
                <w:rFonts w:ascii="Times New Roman" w:eastAsia="Times New Roman" w:hAnsi="Times New Roman" w:cs="Times New Roman"/>
                <w:sz w:val="32"/>
              </w:rPr>
              <w:t xml:space="preserve">1 </w:t>
            </w:r>
          </w:p>
        </w:tc>
      </w:tr>
      <w:tr w:rsidR="004E080C">
        <w:trPr>
          <w:trHeight w:val="581"/>
        </w:trPr>
        <w:tc>
          <w:tcPr>
            <w:tcW w:w="86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pPr>
            <w:r>
              <w:rPr>
                <w:rFonts w:ascii="Times New Roman" w:eastAsia="Times New Roman" w:hAnsi="Times New Roman" w:cs="Times New Roman"/>
                <w:sz w:val="32"/>
              </w:rPr>
              <w:t xml:space="preserve">2. </w:t>
            </w:r>
          </w:p>
        </w:tc>
        <w:tc>
          <w:tcPr>
            <w:tcW w:w="6588"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5"/>
            </w:pPr>
            <w:r>
              <w:rPr>
                <w:rFonts w:ascii="Times New Roman" w:eastAsia="Times New Roman" w:hAnsi="Times New Roman" w:cs="Times New Roman"/>
                <w:sz w:val="32"/>
              </w:rPr>
              <w:t xml:space="preserve">Reference </w:t>
            </w:r>
          </w:p>
        </w:tc>
        <w:tc>
          <w:tcPr>
            <w:tcW w:w="1920" w:type="dxa"/>
            <w:tcBorders>
              <w:top w:val="single" w:sz="12" w:space="0" w:color="000000"/>
              <w:left w:val="single" w:sz="12" w:space="0" w:color="000000"/>
              <w:bottom w:val="single" w:sz="12" w:space="0" w:color="000000"/>
              <w:right w:val="single" w:sz="12" w:space="0" w:color="000000"/>
            </w:tcBorders>
            <w:vAlign w:val="center"/>
          </w:tcPr>
          <w:p w:rsidR="004E080C" w:rsidRDefault="00000000">
            <w:pPr>
              <w:spacing w:after="0"/>
              <w:ind w:left="14"/>
            </w:pPr>
            <w:r>
              <w:rPr>
                <w:rFonts w:ascii="Times New Roman" w:eastAsia="Times New Roman" w:hAnsi="Times New Roman" w:cs="Times New Roman"/>
                <w:sz w:val="32"/>
              </w:rPr>
              <w:t xml:space="preserve">2 </w:t>
            </w:r>
          </w:p>
        </w:tc>
      </w:tr>
    </w:tbl>
    <w:p w:rsidR="004E080C" w:rsidRDefault="00000000">
      <w:pPr>
        <w:spacing w:after="63" w:line="249" w:lineRule="auto"/>
        <w:ind w:left="115" w:hanging="10"/>
      </w:pPr>
      <w:r>
        <w:rPr>
          <w:rFonts w:ascii="Times New Roman" w:eastAsia="Times New Roman" w:hAnsi="Times New Roman" w:cs="Times New Roman"/>
          <w:b/>
          <w:sz w:val="32"/>
        </w:rPr>
        <w:t xml:space="preserve">PROBLEM STATEMENT: </w:t>
      </w:r>
    </w:p>
    <w:p w:rsidR="004E080C" w:rsidRDefault="00000000">
      <w:pPr>
        <w:spacing w:after="0"/>
      </w:pPr>
      <w:r>
        <w:rPr>
          <w:rFonts w:ascii="Times New Roman" w:eastAsia="Times New Roman" w:hAnsi="Times New Roman" w:cs="Times New Roman"/>
          <w:b/>
          <w:sz w:val="40"/>
        </w:rPr>
        <w:t xml:space="preserve"> </w:t>
      </w:r>
    </w:p>
    <w:p w:rsidR="004E080C" w:rsidRDefault="00000000">
      <w:pPr>
        <w:numPr>
          <w:ilvl w:val="0"/>
          <w:numId w:val="2"/>
        </w:numPr>
        <w:spacing w:after="51" w:line="266" w:lineRule="auto"/>
        <w:ind w:right="256" w:hanging="361"/>
        <w:jc w:val="both"/>
      </w:pPr>
      <w:r>
        <w:rPr>
          <w:rFonts w:ascii="Times New Roman" w:eastAsia="Times New Roman" w:hAnsi="Times New Roman" w:cs="Times New Roman"/>
          <w:sz w:val="32"/>
        </w:rPr>
        <w:t xml:space="preserve">The significant problem which raises the requirement of this project was that the traditional agriculture method consumes time, manual labor work and is also not cost efficient. </w:t>
      </w:r>
    </w:p>
    <w:p w:rsidR="004E080C" w:rsidRDefault="00000000">
      <w:pPr>
        <w:spacing w:after="0"/>
      </w:pPr>
      <w:r>
        <w:rPr>
          <w:rFonts w:ascii="Times New Roman" w:eastAsia="Times New Roman" w:hAnsi="Times New Roman" w:cs="Times New Roman"/>
          <w:sz w:val="37"/>
        </w:rPr>
        <w:t xml:space="preserve"> </w:t>
      </w:r>
    </w:p>
    <w:p w:rsidR="004E080C" w:rsidRDefault="00000000">
      <w:pPr>
        <w:numPr>
          <w:ilvl w:val="0"/>
          <w:numId w:val="2"/>
        </w:numPr>
        <w:spacing w:after="42" w:line="273" w:lineRule="auto"/>
        <w:ind w:right="256" w:hanging="361"/>
        <w:jc w:val="both"/>
      </w:pPr>
      <w:r>
        <w:rPr>
          <w:rFonts w:ascii="Times New Roman" w:eastAsia="Times New Roman" w:hAnsi="Times New Roman" w:cs="Times New Roman"/>
          <w:sz w:val="32"/>
        </w:rPr>
        <w:t>The detected signal from the soil moisture sensor is processed by a conditional comparator circuit corresponding to different levels of actual soil moisture content. A logic circuit follows the conditional circuit with its output signals used to activate a system of relays that control the power circuit of the motors used for water pumping</w:t>
      </w:r>
      <w:r>
        <w:rPr>
          <w:rFonts w:ascii="Arial" w:eastAsia="Arial" w:hAnsi="Arial" w:cs="Arial"/>
          <w:color w:val="333333"/>
          <w:sz w:val="27"/>
        </w:rPr>
        <w:t>.</w:t>
      </w:r>
      <w:r>
        <w:rPr>
          <w:rFonts w:ascii="Times New Roman" w:eastAsia="Times New Roman" w:hAnsi="Times New Roman" w:cs="Times New Roman"/>
          <w:sz w:val="32"/>
        </w:rPr>
        <w:t xml:space="preserve">(1) </w:t>
      </w:r>
    </w:p>
    <w:p w:rsidR="004E080C" w:rsidRDefault="00000000">
      <w:pPr>
        <w:spacing w:after="0"/>
      </w:pPr>
      <w:r>
        <w:rPr>
          <w:rFonts w:ascii="Times New Roman" w:eastAsia="Times New Roman" w:hAnsi="Times New Roman" w:cs="Times New Roman"/>
          <w:sz w:val="37"/>
        </w:rPr>
        <w:lastRenderedPageBreak/>
        <w:t xml:space="preserve"> </w:t>
      </w:r>
    </w:p>
    <w:p w:rsidR="004E080C" w:rsidRDefault="00000000">
      <w:pPr>
        <w:numPr>
          <w:ilvl w:val="0"/>
          <w:numId w:val="2"/>
        </w:numPr>
        <w:spacing w:after="90" w:line="273" w:lineRule="auto"/>
        <w:ind w:right="256" w:hanging="361"/>
        <w:jc w:val="both"/>
      </w:pPr>
      <w:r>
        <w:rPr>
          <w:rFonts w:ascii="Times New Roman" w:eastAsia="Times New Roman" w:hAnsi="Times New Roman" w:cs="Times New Roman"/>
          <w:sz w:val="32"/>
        </w:rPr>
        <w:t xml:space="preserve">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proposed.(2) </w:t>
      </w:r>
    </w:p>
    <w:p w:rsidR="004E080C" w:rsidRDefault="00000000">
      <w:pPr>
        <w:spacing w:after="0"/>
      </w:pPr>
      <w:r>
        <w:rPr>
          <w:rFonts w:ascii="Times New Roman" w:eastAsia="Times New Roman" w:hAnsi="Times New Roman" w:cs="Times New Roman"/>
          <w:sz w:val="42"/>
        </w:rPr>
        <w:t xml:space="preserve"> </w:t>
      </w:r>
    </w:p>
    <w:p w:rsidR="004E080C" w:rsidRDefault="00000000">
      <w:pPr>
        <w:numPr>
          <w:ilvl w:val="0"/>
          <w:numId w:val="2"/>
        </w:numPr>
        <w:spacing w:after="56" w:line="266" w:lineRule="auto"/>
        <w:ind w:right="256" w:hanging="361"/>
        <w:jc w:val="both"/>
      </w:pPr>
      <w:r>
        <w:rPr>
          <w:rFonts w:ascii="Times New Roman" w:eastAsia="Times New Roman" w:hAnsi="Times New Roman" w:cs="Times New Roman"/>
          <w:sz w:val="32"/>
        </w:rPr>
        <w:t xml:space="preserve">The system consists of esp8266 (nodeMCU), soil moisture sensor, dihydrogen monoxide sensor, GPRS and GSM module, servo motor, dihydrogen monoxide pump, etc. to obtain the required output.(4) </w:t>
      </w:r>
    </w:p>
    <w:p w:rsidR="004E080C" w:rsidRDefault="00000000">
      <w:pPr>
        <w:spacing w:after="0"/>
      </w:pPr>
      <w:r>
        <w:rPr>
          <w:rFonts w:ascii="Times New Roman" w:eastAsia="Times New Roman" w:hAnsi="Times New Roman" w:cs="Times New Roman"/>
          <w:sz w:val="36"/>
        </w:rPr>
        <w:t xml:space="preserve"> </w:t>
      </w:r>
    </w:p>
    <w:p w:rsidR="004E080C" w:rsidRDefault="00000000">
      <w:pPr>
        <w:numPr>
          <w:ilvl w:val="0"/>
          <w:numId w:val="2"/>
        </w:numPr>
        <w:spacing w:after="15" w:line="266" w:lineRule="auto"/>
        <w:ind w:right="256" w:hanging="361"/>
        <w:jc w:val="both"/>
      </w:pPr>
      <w:r>
        <w:rPr>
          <w:rFonts w:ascii="Times New Roman" w:eastAsia="Times New Roman" w:hAnsi="Times New Roman" w:cs="Times New Roman"/>
          <w:sz w:val="32"/>
        </w:rPr>
        <w:t xml:space="preserve">The system was powered by photovoltaic panels and had a duplex communication link based on a cellular-Internet interface that allowed for data inspection and irrigation scheduling to be programmed through a web page.(4) </w:t>
      </w:r>
    </w:p>
    <w:p w:rsidR="004E080C" w:rsidRDefault="00000000">
      <w:pPr>
        <w:tabs>
          <w:tab w:val="center" w:pos="4806"/>
        </w:tabs>
        <w:spacing w:after="229"/>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1 </w:t>
      </w:r>
    </w:p>
    <w:p w:rsidR="004E080C" w:rsidRDefault="00000000">
      <w:pPr>
        <w:spacing w:after="72" w:line="249" w:lineRule="auto"/>
        <w:ind w:left="115" w:hanging="10"/>
      </w:pPr>
      <w:r>
        <w:rPr>
          <w:rFonts w:ascii="Times New Roman" w:eastAsia="Times New Roman" w:hAnsi="Times New Roman" w:cs="Times New Roman"/>
          <w:b/>
          <w:sz w:val="32"/>
        </w:rPr>
        <w:t xml:space="preserve">REFERENCES: </w:t>
      </w:r>
    </w:p>
    <w:p w:rsidR="004E080C" w:rsidRDefault="00000000">
      <w:pPr>
        <w:spacing w:after="0"/>
      </w:pPr>
      <w:r>
        <w:rPr>
          <w:rFonts w:ascii="Times New Roman" w:eastAsia="Times New Roman" w:hAnsi="Times New Roman" w:cs="Times New Roman"/>
          <w:b/>
          <w:sz w:val="41"/>
        </w:rPr>
        <w:t xml:space="preserve"> </w:t>
      </w:r>
    </w:p>
    <w:p w:rsidR="004E080C" w:rsidRDefault="00000000">
      <w:pPr>
        <w:spacing w:after="19" w:line="249" w:lineRule="auto"/>
        <w:ind w:left="653" w:hanging="365"/>
      </w:pPr>
      <w:r>
        <w:rPr>
          <w:rFonts w:ascii="Times New Roman" w:eastAsia="Times New Roman" w:hAnsi="Times New Roman" w:cs="Times New Roman"/>
          <w:b/>
          <w:sz w:val="30"/>
        </w:rPr>
        <w:t xml:space="preserve">1. </w:t>
      </w:r>
      <w:r>
        <w:rPr>
          <w:rFonts w:ascii="Times New Roman" w:eastAsia="Times New Roman" w:hAnsi="Times New Roman" w:cs="Times New Roman"/>
          <w:b/>
          <w:sz w:val="32"/>
        </w:rPr>
        <w:t xml:space="preserve">Automatic control of Agriculture pumps based on soil Moisture sensing. </w:t>
      </w:r>
    </w:p>
    <w:p w:rsidR="004E080C" w:rsidRDefault="00000000">
      <w:pPr>
        <w:spacing w:after="15" w:line="266" w:lineRule="auto"/>
        <w:ind w:left="769" w:right="256" w:hanging="10"/>
        <w:jc w:val="both"/>
      </w:pPr>
      <w:r>
        <w:rPr>
          <w:rFonts w:ascii="Times New Roman" w:eastAsia="Times New Roman" w:hAnsi="Times New Roman" w:cs="Times New Roman"/>
          <w:sz w:val="32"/>
        </w:rPr>
        <w:t>by</w:t>
      </w:r>
      <w:hyperlink r:id="rId5">
        <w:r>
          <w:rPr>
            <w:rFonts w:ascii="Times New Roman" w:eastAsia="Times New Roman" w:hAnsi="Times New Roman" w:cs="Times New Roman"/>
            <w:sz w:val="32"/>
          </w:rPr>
          <w:t xml:space="preserve"> </w:t>
        </w:r>
      </w:hyperlink>
      <w:hyperlink r:id="rId6">
        <w:r>
          <w:rPr>
            <w:rFonts w:ascii="Times New Roman" w:eastAsia="Times New Roman" w:hAnsi="Times New Roman" w:cs="Times New Roman"/>
            <w:sz w:val="32"/>
          </w:rPr>
          <w:t>Beza</w:t>
        </w:r>
      </w:hyperlink>
      <w:hyperlink r:id="rId7">
        <w:r>
          <w:rPr>
            <w:rFonts w:ascii="Times New Roman" w:eastAsia="Times New Roman" w:hAnsi="Times New Roman" w:cs="Times New Roman"/>
            <w:sz w:val="32"/>
          </w:rPr>
          <w:t xml:space="preserve"> </w:t>
        </w:r>
      </w:hyperlink>
      <w:hyperlink r:id="rId8">
        <w:r>
          <w:rPr>
            <w:rFonts w:ascii="Times New Roman" w:eastAsia="Times New Roman" w:hAnsi="Times New Roman" w:cs="Times New Roman"/>
            <w:sz w:val="32"/>
          </w:rPr>
          <w:t>Negash</w:t>
        </w:r>
      </w:hyperlink>
      <w:hyperlink r:id="rId9">
        <w:r>
          <w:rPr>
            <w:rFonts w:ascii="Times New Roman" w:eastAsia="Times New Roman" w:hAnsi="Times New Roman" w:cs="Times New Roman"/>
            <w:sz w:val="32"/>
          </w:rPr>
          <w:t xml:space="preserve"> </w:t>
        </w:r>
      </w:hyperlink>
      <w:hyperlink r:id="rId10">
        <w:r>
          <w:rPr>
            <w:rFonts w:ascii="Times New Roman" w:eastAsia="Times New Roman" w:hAnsi="Times New Roman" w:cs="Times New Roman"/>
            <w:sz w:val="32"/>
          </w:rPr>
          <w:t>Getu</w:t>
        </w:r>
      </w:hyperlink>
      <w:hyperlink r:id="rId11">
        <w:r>
          <w:rPr>
            <w:rFonts w:ascii="Times New Roman" w:eastAsia="Times New Roman" w:hAnsi="Times New Roman" w:cs="Times New Roman"/>
            <w:sz w:val="32"/>
          </w:rPr>
          <w:t>,</w:t>
        </w:r>
      </w:hyperlink>
      <w:hyperlink r:id="rId12">
        <w:r>
          <w:rPr>
            <w:rFonts w:ascii="Times New Roman" w:eastAsia="Times New Roman" w:hAnsi="Times New Roman" w:cs="Times New Roman"/>
            <w:sz w:val="32"/>
          </w:rPr>
          <w:t>Hussain</w:t>
        </w:r>
      </w:hyperlink>
      <w:hyperlink r:id="rId13">
        <w:r>
          <w:rPr>
            <w:rFonts w:ascii="Times New Roman" w:eastAsia="Times New Roman" w:hAnsi="Times New Roman" w:cs="Times New Roman"/>
            <w:sz w:val="32"/>
          </w:rPr>
          <w:t xml:space="preserve"> </w:t>
        </w:r>
      </w:hyperlink>
      <w:hyperlink r:id="rId14">
        <w:r>
          <w:rPr>
            <w:rFonts w:ascii="Times New Roman" w:eastAsia="Times New Roman" w:hAnsi="Times New Roman" w:cs="Times New Roman"/>
            <w:sz w:val="32"/>
          </w:rPr>
          <w:t>A.</w:t>
        </w:r>
      </w:hyperlink>
      <w:hyperlink r:id="rId15">
        <w:r>
          <w:rPr>
            <w:rFonts w:ascii="Times New Roman" w:eastAsia="Times New Roman" w:hAnsi="Times New Roman" w:cs="Times New Roman"/>
            <w:sz w:val="32"/>
          </w:rPr>
          <w:t xml:space="preserve"> </w:t>
        </w:r>
      </w:hyperlink>
      <w:hyperlink r:id="rId16">
        <w:r>
          <w:rPr>
            <w:rFonts w:ascii="Times New Roman" w:eastAsia="Times New Roman" w:hAnsi="Times New Roman" w:cs="Times New Roman"/>
            <w:sz w:val="32"/>
          </w:rPr>
          <w:t>Attia</w:t>
        </w:r>
      </w:hyperlink>
      <w:hyperlink r:id="rId17">
        <w:r>
          <w:rPr>
            <w:rFonts w:ascii="Times New Roman" w:eastAsia="Times New Roman" w:hAnsi="Times New Roman" w:cs="Times New Roman"/>
            <w:sz w:val="32"/>
          </w:rPr>
          <w:t>.</w:t>
        </w:r>
      </w:hyperlink>
      <w:r>
        <w:rPr>
          <w:rFonts w:ascii="Times New Roman" w:eastAsia="Times New Roman" w:hAnsi="Times New Roman" w:cs="Times New Roman"/>
          <w:sz w:val="32"/>
        </w:rPr>
        <w:t xml:space="preserve"> </w:t>
      </w:r>
    </w:p>
    <w:p w:rsidR="004E080C" w:rsidRDefault="00000000">
      <w:pPr>
        <w:spacing w:after="0"/>
      </w:pPr>
      <w:r>
        <w:rPr>
          <w:rFonts w:ascii="Times New Roman" w:eastAsia="Times New Roman" w:hAnsi="Times New Roman" w:cs="Times New Roman"/>
          <w:sz w:val="39"/>
        </w:rPr>
        <w:t xml:space="preserve"> </w:t>
      </w:r>
    </w:p>
    <w:p w:rsidR="004E080C" w:rsidRDefault="00000000">
      <w:pPr>
        <w:spacing w:after="19" w:line="249" w:lineRule="auto"/>
        <w:ind w:left="115" w:hanging="10"/>
      </w:pPr>
      <w:r>
        <w:rPr>
          <w:rFonts w:ascii="Times New Roman" w:eastAsia="Times New Roman" w:hAnsi="Times New Roman" w:cs="Times New Roman"/>
          <w:b/>
          <w:sz w:val="30"/>
        </w:rPr>
        <w:t>2.</w:t>
      </w:r>
      <w:r>
        <w:rPr>
          <w:rFonts w:ascii="Times New Roman" w:eastAsia="Times New Roman" w:hAnsi="Times New Roman" w:cs="Times New Roman"/>
          <w:b/>
          <w:sz w:val="32"/>
        </w:rPr>
        <w:t>A model for smart Agriculture Using IOT</w:t>
      </w:r>
      <w:r>
        <w:rPr>
          <w:rFonts w:ascii="Times New Roman" w:eastAsia="Times New Roman" w:hAnsi="Times New Roman" w:cs="Times New Roman"/>
          <w:sz w:val="32"/>
          <w:vertAlign w:val="subscript"/>
        </w:rPr>
        <w:t xml:space="preserve">. </w:t>
      </w:r>
    </w:p>
    <w:p w:rsidR="004E080C" w:rsidRDefault="00000000">
      <w:pPr>
        <w:spacing w:after="54" w:line="266" w:lineRule="auto"/>
        <w:ind w:left="528" w:right="256" w:hanging="10"/>
        <w:jc w:val="both"/>
      </w:pPr>
      <w:r>
        <w:rPr>
          <w:rFonts w:ascii="Times New Roman" w:eastAsia="Times New Roman" w:hAnsi="Times New Roman" w:cs="Times New Roman"/>
          <w:sz w:val="32"/>
        </w:rPr>
        <w:t>by</w:t>
      </w:r>
      <w:hyperlink r:id="rId18">
        <w:r>
          <w:rPr>
            <w:rFonts w:ascii="Times New Roman" w:eastAsia="Times New Roman" w:hAnsi="Times New Roman" w:cs="Times New Roman"/>
            <w:sz w:val="32"/>
          </w:rPr>
          <w:t xml:space="preserve"> </w:t>
        </w:r>
      </w:hyperlink>
      <w:hyperlink r:id="rId19">
        <w:r>
          <w:rPr>
            <w:rFonts w:ascii="Times New Roman" w:eastAsia="Times New Roman" w:hAnsi="Times New Roman" w:cs="Times New Roman"/>
            <w:sz w:val="32"/>
          </w:rPr>
          <w:t>K.</w:t>
        </w:r>
      </w:hyperlink>
      <w:hyperlink r:id="rId20">
        <w:r>
          <w:rPr>
            <w:rFonts w:ascii="Times New Roman" w:eastAsia="Times New Roman" w:hAnsi="Times New Roman" w:cs="Times New Roman"/>
            <w:sz w:val="32"/>
          </w:rPr>
          <w:t xml:space="preserve"> </w:t>
        </w:r>
      </w:hyperlink>
      <w:hyperlink r:id="rId21">
        <w:r>
          <w:rPr>
            <w:rFonts w:ascii="Times New Roman" w:eastAsia="Times New Roman" w:hAnsi="Times New Roman" w:cs="Times New Roman"/>
            <w:sz w:val="32"/>
          </w:rPr>
          <w:t>A.</w:t>
        </w:r>
      </w:hyperlink>
      <w:hyperlink r:id="rId22">
        <w:r>
          <w:rPr>
            <w:rFonts w:ascii="Times New Roman" w:eastAsia="Times New Roman" w:hAnsi="Times New Roman" w:cs="Times New Roman"/>
            <w:sz w:val="32"/>
          </w:rPr>
          <w:t xml:space="preserve"> </w:t>
        </w:r>
      </w:hyperlink>
      <w:hyperlink r:id="rId23">
        <w:r>
          <w:rPr>
            <w:rFonts w:ascii="Times New Roman" w:eastAsia="Times New Roman" w:hAnsi="Times New Roman" w:cs="Times New Roman"/>
            <w:sz w:val="32"/>
          </w:rPr>
          <w:t>Patil</w:t>
        </w:r>
      </w:hyperlink>
      <w:hyperlink r:id="rId24">
        <w:r>
          <w:rPr>
            <w:rFonts w:ascii="Times New Roman" w:eastAsia="Times New Roman" w:hAnsi="Times New Roman" w:cs="Times New Roman"/>
            <w:sz w:val="32"/>
          </w:rPr>
          <w:t>,</w:t>
        </w:r>
      </w:hyperlink>
      <w:hyperlink r:id="rId25">
        <w:r>
          <w:rPr>
            <w:rFonts w:ascii="Times New Roman" w:eastAsia="Times New Roman" w:hAnsi="Times New Roman" w:cs="Times New Roman"/>
            <w:sz w:val="32"/>
          </w:rPr>
          <w:t xml:space="preserve"> </w:t>
        </w:r>
      </w:hyperlink>
      <w:hyperlink r:id="rId26">
        <w:r>
          <w:rPr>
            <w:rFonts w:ascii="Times New Roman" w:eastAsia="Times New Roman" w:hAnsi="Times New Roman" w:cs="Times New Roman"/>
            <w:sz w:val="32"/>
          </w:rPr>
          <w:t>N.</w:t>
        </w:r>
      </w:hyperlink>
      <w:hyperlink r:id="rId27">
        <w:r>
          <w:rPr>
            <w:rFonts w:ascii="Times New Roman" w:eastAsia="Times New Roman" w:hAnsi="Times New Roman" w:cs="Times New Roman"/>
            <w:sz w:val="32"/>
          </w:rPr>
          <w:t xml:space="preserve"> </w:t>
        </w:r>
      </w:hyperlink>
      <w:hyperlink r:id="rId28">
        <w:r>
          <w:rPr>
            <w:rFonts w:ascii="Times New Roman" w:eastAsia="Times New Roman" w:hAnsi="Times New Roman" w:cs="Times New Roman"/>
            <w:sz w:val="32"/>
          </w:rPr>
          <w:t>R. Kale</w:t>
        </w:r>
      </w:hyperlink>
      <w:hyperlink r:id="rId29">
        <w:r>
          <w:rPr>
            <w:rFonts w:ascii="Times New Roman" w:eastAsia="Times New Roman" w:hAnsi="Times New Roman" w:cs="Times New Roman"/>
            <w:sz w:val="32"/>
          </w:rPr>
          <w:t>.</w:t>
        </w:r>
      </w:hyperlink>
      <w:r>
        <w:rPr>
          <w:rFonts w:ascii="Times New Roman" w:eastAsia="Times New Roman" w:hAnsi="Times New Roman" w:cs="Times New Roman"/>
          <w:sz w:val="32"/>
        </w:rPr>
        <w:t xml:space="preserve"> </w:t>
      </w:r>
    </w:p>
    <w:p w:rsidR="004E080C" w:rsidRDefault="00000000">
      <w:pPr>
        <w:spacing w:after="0"/>
      </w:pPr>
      <w:r>
        <w:rPr>
          <w:rFonts w:ascii="Times New Roman" w:eastAsia="Times New Roman" w:hAnsi="Times New Roman" w:cs="Times New Roman"/>
          <w:sz w:val="42"/>
        </w:rPr>
        <w:t xml:space="preserve"> </w:t>
      </w:r>
    </w:p>
    <w:p w:rsidR="004E080C" w:rsidRDefault="00000000">
      <w:pPr>
        <w:numPr>
          <w:ilvl w:val="0"/>
          <w:numId w:val="3"/>
        </w:numPr>
        <w:spacing w:after="19" w:line="249" w:lineRule="auto"/>
        <w:ind w:right="101" w:hanging="245"/>
      </w:pPr>
      <w:r>
        <w:rPr>
          <w:rFonts w:ascii="Times New Roman" w:eastAsia="Times New Roman" w:hAnsi="Times New Roman" w:cs="Times New Roman"/>
          <w:b/>
          <w:sz w:val="32"/>
        </w:rPr>
        <w:t xml:space="preserve">Smart Crop Protection System from Wild Animals Using IoT </w:t>
      </w:r>
      <w:r>
        <w:rPr>
          <w:rFonts w:ascii="Times New Roman" w:eastAsia="Times New Roman" w:hAnsi="Times New Roman" w:cs="Times New Roman"/>
          <w:sz w:val="32"/>
        </w:rPr>
        <w:t xml:space="preserve">by Priyanka Deotale, Prasad Lokulwar. </w:t>
      </w:r>
    </w:p>
    <w:p w:rsidR="004E080C" w:rsidRDefault="00000000">
      <w:pPr>
        <w:spacing w:after="0"/>
      </w:pPr>
      <w:r>
        <w:rPr>
          <w:rFonts w:ascii="Times New Roman" w:eastAsia="Times New Roman" w:hAnsi="Times New Roman" w:cs="Times New Roman"/>
          <w:sz w:val="37"/>
        </w:rPr>
        <w:t xml:space="preserve"> </w:t>
      </w:r>
    </w:p>
    <w:p w:rsidR="004E080C" w:rsidRDefault="00000000">
      <w:pPr>
        <w:numPr>
          <w:ilvl w:val="0"/>
          <w:numId w:val="3"/>
        </w:numPr>
        <w:spacing w:after="19" w:line="249" w:lineRule="auto"/>
        <w:ind w:right="101" w:hanging="245"/>
      </w:pPr>
      <w:r>
        <w:rPr>
          <w:rFonts w:ascii="Times New Roman" w:eastAsia="Times New Roman" w:hAnsi="Times New Roman" w:cs="Times New Roman"/>
          <w:b/>
          <w:sz w:val="32"/>
        </w:rPr>
        <w:t xml:space="preserve">Automated Irrigation System Using a Wireless Sensor Network and GPRS module. </w:t>
      </w:r>
    </w:p>
    <w:p w:rsidR="004E080C" w:rsidRDefault="00000000">
      <w:pPr>
        <w:spacing w:after="5975" w:line="266" w:lineRule="auto"/>
        <w:ind w:left="370" w:right="256" w:hanging="10"/>
        <w:jc w:val="both"/>
      </w:pPr>
      <w:r>
        <w:rPr>
          <w:rFonts w:ascii="Times New Roman" w:eastAsia="Times New Roman" w:hAnsi="Times New Roman" w:cs="Times New Roman"/>
          <w:sz w:val="32"/>
        </w:rPr>
        <w:lastRenderedPageBreak/>
        <w:t>by</w:t>
      </w:r>
      <w:hyperlink r:id="rId30">
        <w:r>
          <w:rPr>
            <w:rFonts w:ascii="Times New Roman" w:eastAsia="Times New Roman" w:hAnsi="Times New Roman" w:cs="Times New Roman"/>
            <w:sz w:val="32"/>
          </w:rPr>
          <w:t xml:space="preserve"> </w:t>
        </w:r>
      </w:hyperlink>
      <w:hyperlink r:id="rId31">
        <w:r>
          <w:rPr>
            <w:rFonts w:ascii="Times New Roman" w:eastAsia="Times New Roman" w:hAnsi="Times New Roman" w:cs="Times New Roman"/>
            <w:sz w:val="32"/>
          </w:rPr>
          <w:t>Joaquín</w:t>
        </w:r>
      </w:hyperlink>
      <w:hyperlink r:id="rId32">
        <w:r>
          <w:rPr>
            <w:rFonts w:ascii="Times New Roman" w:eastAsia="Times New Roman" w:hAnsi="Times New Roman" w:cs="Times New Roman"/>
            <w:sz w:val="32"/>
          </w:rPr>
          <w:t xml:space="preserve"> </w:t>
        </w:r>
      </w:hyperlink>
      <w:hyperlink r:id="rId33">
        <w:r>
          <w:rPr>
            <w:rFonts w:ascii="Times New Roman" w:eastAsia="Times New Roman" w:hAnsi="Times New Roman" w:cs="Times New Roman"/>
            <w:sz w:val="32"/>
          </w:rPr>
          <w:t>Gutiérrez</w:t>
        </w:r>
      </w:hyperlink>
      <w:hyperlink r:id="rId34">
        <w:r>
          <w:rPr>
            <w:rFonts w:ascii="Times New Roman" w:eastAsia="Times New Roman" w:hAnsi="Times New Roman" w:cs="Times New Roman"/>
            <w:sz w:val="32"/>
          </w:rPr>
          <w:t>;</w:t>
        </w:r>
      </w:hyperlink>
      <w:hyperlink r:id="rId35">
        <w:r>
          <w:rPr>
            <w:rFonts w:ascii="Times New Roman" w:eastAsia="Times New Roman" w:hAnsi="Times New Roman" w:cs="Times New Roman"/>
            <w:sz w:val="32"/>
          </w:rPr>
          <w:t xml:space="preserve"> </w:t>
        </w:r>
      </w:hyperlink>
      <w:hyperlink r:id="rId36">
        <w:r>
          <w:rPr>
            <w:rFonts w:ascii="Times New Roman" w:eastAsia="Times New Roman" w:hAnsi="Times New Roman" w:cs="Times New Roman"/>
            <w:sz w:val="32"/>
          </w:rPr>
          <w:t>Juan</w:t>
        </w:r>
      </w:hyperlink>
      <w:hyperlink r:id="rId37">
        <w:r>
          <w:rPr>
            <w:rFonts w:ascii="Times New Roman" w:eastAsia="Times New Roman" w:hAnsi="Times New Roman" w:cs="Times New Roman"/>
            <w:sz w:val="32"/>
          </w:rPr>
          <w:t xml:space="preserve"> </w:t>
        </w:r>
      </w:hyperlink>
      <w:hyperlink r:id="rId38">
        <w:r>
          <w:rPr>
            <w:rFonts w:ascii="Times New Roman" w:eastAsia="Times New Roman" w:hAnsi="Times New Roman" w:cs="Times New Roman"/>
            <w:sz w:val="32"/>
          </w:rPr>
          <w:t>Francisco Villa</w:t>
        </w:r>
      </w:hyperlink>
      <w:hyperlink r:id="rId39">
        <w:r>
          <w:rPr>
            <w:rFonts w:ascii="Times New Roman" w:eastAsia="Times New Roman" w:hAnsi="Times New Roman" w:cs="Times New Roman"/>
            <w:sz w:val="32"/>
          </w:rPr>
          <w:t>-</w:t>
        </w:r>
      </w:hyperlink>
      <w:hyperlink r:id="rId40">
        <w:r>
          <w:rPr>
            <w:rFonts w:ascii="Times New Roman" w:eastAsia="Times New Roman" w:hAnsi="Times New Roman" w:cs="Times New Roman"/>
            <w:sz w:val="32"/>
          </w:rPr>
          <w:t>Medina</w:t>
        </w:r>
      </w:hyperlink>
      <w:hyperlink r:id="rId41">
        <w:r>
          <w:rPr>
            <w:rFonts w:ascii="Times New Roman" w:eastAsia="Times New Roman" w:hAnsi="Times New Roman" w:cs="Times New Roman"/>
            <w:sz w:val="32"/>
          </w:rPr>
          <w:t>;</w:t>
        </w:r>
      </w:hyperlink>
      <w:hyperlink r:id="rId42">
        <w:r>
          <w:rPr>
            <w:rFonts w:ascii="Times New Roman" w:eastAsia="Times New Roman" w:hAnsi="Times New Roman" w:cs="Times New Roman"/>
            <w:sz w:val="32"/>
          </w:rPr>
          <w:t xml:space="preserve"> </w:t>
        </w:r>
      </w:hyperlink>
      <w:hyperlink r:id="rId43">
        <w:r>
          <w:rPr>
            <w:rFonts w:ascii="Times New Roman" w:eastAsia="Times New Roman" w:hAnsi="Times New Roman" w:cs="Times New Roman"/>
            <w:sz w:val="32"/>
          </w:rPr>
          <w:t>Alejandra</w:t>
        </w:r>
      </w:hyperlink>
      <w:hyperlink r:id="rId44">
        <w:r>
          <w:rPr>
            <w:rFonts w:ascii="Times New Roman" w:eastAsia="Times New Roman" w:hAnsi="Times New Roman" w:cs="Times New Roman"/>
            <w:sz w:val="32"/>
          </w:rPr>
          <w:t xml:space="preserve"> </w:t>
        </w:r>
      </w:hyperlink>
      <w:hyperlink r:id="rId45">
        <w:r>
          <w:rPr>
            <w:rFonts w:ascii="Times New Roman" w:eastAsia="Times New Roman" w:hAnsi="Times New Roman" w:cs="Times New Roman"/>
            <w:sz w:val="32"/>
          </w:rPr>
          <w:t>Nieto</w:t>
        </w:r>
      </w:hyperlink>
      <w:hyperlink r:id="rId46">
        <w:r>
          <w:rPr>
            <w:rFonts w:ascii="Times New Roman" w:eastAsia="Times New Roman" w:hAnsi="Times New Roman" w:cs="Times New Roman"/>
            <w:sz w:val="32"/>
          </w:rPr>
          <w:t xml:space="preserve">- </w:t>
        </w:r>
      </w:hyperlink>
      <w:hyperlink r:id="rId47">
        <w:r>
          <w:rPr>
            <w:rFonts w:ascii="Times New Roman" w:eastAsia="Times New Roman" w:hAnsi="Times New Roman" w:cs="Times New Roman"/>
            <w:sz w:val="32"/>
          </w:rPr>
          <w:t>Garibay</w:t>
        </w:r>
      </w:hyperlink>
      <w:hyperlink r:id="rId48">
        <w:r>
          <w:rPr>
            <w:rFonts w:ascii="Times New Roman" w:eastAsia="Times New Roman" w:hAnsi="Times New Roman" w:cs="Times New Roman"/>
            <w:sz w:val="32"/>
          </w:rPr>
          <w:t>;</w:t>
        </w:r>
      </w:hyperlink>
      <w:hyperlink r:id="rId49">
        <w:r>
          <w:rPr>
            <w:rFonts w:ascii="Times New Roman" w:eastAsia="Times New Roman" w:hAnsi="Times New Roman" w:cs="Times New Roman"/>
            <w:sz w:val="32"/>
          </w:rPr>
          <w:t xml:space="preserve"> </w:t>
        </w:r>
      </w:hyperlink>
      <w:hyperlink r:id="rId50">
        <w:r>
          <w:rPr>
            <w:rFonts w:ascii="Times New Roman" w:eastAsia="Times New Roman" w:hAnsi="Times New Roman" w:cs="Times New Roman"/>
            <w:sz w:val="32"/>
          </w:rPr>
          <w:t>Miguel</w:t>
        </w:r>
      </w:hyperlink>
      <w:hyperlink r:id="rId51">
        <w:r>
          <w:rPr>
            <w:rFonts w:ascii="Times New Roman" w:eastAsia="Times New Roman" w:hAnsi="Times New Roman" w:cs="Times New Roman"/>
            <w:sz w:val="32"/>
          </w:rPr>
          <w:t xml:space="preserve"> </w:t>
        </w:r>
      </w:hyperlink>
      <w:hyperlink r:id="rId52">
        <w:r>
          <w:rPr>
            <w:rFonts w:ascii="Times New Roman" w:eastAsia="Times New Roman" w:hAnsi="Times New Roman" w:cs="Times New Roman"/>
            <w:sz w:val="32"/>
          </w:rPr>
          <w:t>Ángel Porta</w:t>
        </w:r>
      </w:hyperlink>
      <w:hyperlink r:id="rId53">
        <w:r>
          <w:rPr>
            <w:rFonts w:ascii="Times New Roman" w:eastAsia="Times New Roman" w:hAnsi="Times New Roman" w:cs="Times New Roman"/>
            <w:sz w:val="32"/>
          </w:rPr>
          <w:t>-</w:t>
        </w:r>
      </w:hyperlink>
      <w:hyperlink r:id="rId54">
        <w:r>
          <w:rPr>
            <w:rFonts w:ascii="Times New Roman" w:eastAsia="Times New Roman" w:hAnsi="Times New Roman" w:cs="Times New Roman"/>
            <w:sz w:val="32"/>
          </w:rPr>
          <w:t>Gándara</w:t>
        </w:r>
      </w:hyperlink>
      <w:hyperlink r:id="rId55">
        <w:r>
          <w:rPr>
            <w:rFonts w:ascii="Times New Roman" w:eastAsia="Times New Roman" w:hAnsi="Times New Roman" w:cs="Times New Roman"/>
            <w:sz w:val="32"/>
          </w:rPr>
          <w:t>.</w:t>
        </w:r>
      </w:hyperlink>
      <w:r>
        <w:rPr>
          <w:rFonts w:ascii="Times New Roman" w:eastAsia="Times New Roman" w:hAnsi="Times New Roman" w:cs="Times New Roman"/>
          <w:sz w:val="32"/>
        </w:rPr>
        <w:t xml:space="preserve"> </w:t>
      </w:r>
    </w:p>
    <w:p w:rsidR="004E080C" w:rsidRDefault="00000000">
      <w:pPr>
        <w:tabs>
          <w:tab w:val="center" w:pos="4806"/>
        </w:tabs>
        <w:spacing w:after="229"/>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2 </w:t>
      </w:r>
    </w:p>
    <w:sectPr w:rsidR="004E080C">
      <w:pgSz w:w="12240" w:h="15840"/>
      <w:pgMar w:top="1447" w:right="1344" w:bottom="172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5F30"/>
    <w:multiLevelType w:val="hybridMultilevel"/>
    <w:tmpl w:val="DEEA7B22"/>
    <w:lvl w:ilvl="0" w:tplc="239A31D8">
      <w:start w:val="1"/>
      <w:numFmt w:val="decimal"/>
      <w:lvlText w:val="%1."/>
      <w:lvlJc w:val="left"/>
      <w:pPr>
        <w:ind w:left="15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992DEDE">
      <w:start w:val="1"/>
      <w:numFmt w:val="lowerLetter"/>
      <w:lvlText w:val="%2"/>
      <w:lvlJc w:val="left"/>
      <w:pPr>
        <w:ind w:left="22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6AEFCCE">
      <w:start w:val="1"/>
      <w:numFmt w:val="lowerRoman"/>
      <w:lvlText w:val="%3"/>
      <w:lvlJc w:val="left"/>
      <w:pPr>
        <w:ind w:left="30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1A21726">
      <w:start w:val="1"/>
      <w:numFmt w:val="decimal"/>
      <w:lvlText w:val="%4"/>
      <w:lvlJc w:val="left"/>
      <w:pPr>
        <w:ind w:left="37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6BE1064">
      <w:start w:val="1"/>
      <w:numFmt w:val="lowerLetter"/>
      <w:lvlText w:val="%5"/>
      <w:lvlJc w:val="left"/>
      <w:pPr>
        <w:ind w:left="4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714BAC4">
      <w:start w:val="1"/>
      <w:numFmt w:val="lowerRoman"/>
      <w:lvlText w:val="%6"/>
      <w:lvlJc w:val="left"/>
      <w:pPr>
        <w:ind w:left="5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A5672A6">
      <w:start w:val="1"/>
      <w:numFmt w:val="decimal"/>
      <w:lvlText w:val="%7"/>
      <w:lvlJc w:val="left"/>
      <w:pPr>
        <w:ind w:left="5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7287472">
      <w:start w:val="1"/>
      <w:numFmt w:val="lowerLetter"/>
      <w:lvlText w:val="%8"/>
      <w:lvlJc w:val="left"/>
      <w:pPr>
        <w:ind w:left="6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27E39AC">
      <w:start w:val="1"/>
      <w:numFmt w:val="lowerRoman"/>
      <w:lvlText w:val="%9"/>
      <w:lvlJc w:val="left"/>
      <w:pPr>
        <w:ind w:left="7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4A76CB6"/>
    <w:multiLevelType w:val="hybridMultilevel"/>
    <w:tmpl w:val="84A4F5E6"/>
    <w:lvl w:ilvl="0" w:tplc="FDD8CF96">
      <w:start w:val="1"/>
      <w:numFmt w:val="bullet"/>
      <w:lvlText w:val="●"/>
      <w:lvlJc w:val="left"/>
      <w:pPr>
        <w:ind w:left="841"/>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1" w:tplc="4006ABAE">
      <w:start w:val="1"/>
      <w:numFmt w:val="bullet"/>
      <w:lvlText w:val="o"/>
      <w:lvlJc w:val="left"/>
      <w:pPr>
        <w:ind w:left="156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2" w:tplc="BADC3A0A">
      <w:start w:val="1"/>
      <w:numFmt w:val="bullet"/>
      <w:lvlText w:val="▪"/>
      <w:lvlJc w:val="left"/>
      <w:pPr>
        <w:ind w:left="228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3" w:tplc="DB061B36">
      <w:start w:val="1"/>
      <w:numFmt w:val="bullet"/>
      <w:lvlText w:val="•"/>
      <w:lvlJc w:val="left"/>
      <w:pPr>
        <w:ind w:left="300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4" w:tplc="4BB4AF6E">
      <w:start w:val="1"/>
      <w:numFmt w:val="bullet"/>
      <w:lvlText w:val="o"/>
      <w:lvlJc w:val="left"/>
      <w:pPr>
        <w:ind w:left="372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5" w:tplc="B95EFFB4">
      <w:start w:val="1"/>
      <w:numFmt w:val="bullet"/>
      <w:lvlText w:val="▪"/>
      <w:lvlJc w:val="left"/>
      <w:pPr>
        <w:ind w:left="444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6" w:tplc="28DE2F98">
      <w:start w:val="1"/>
      <w:numFmt w:val="bullet"/>
      <w:lvlText w:val="•"/>
      <w:lvlJc w:val="left"/>
      <w:pPr>
        <w:ind w:left="516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7" w:tplc="5D0AD8C8">
      <w:start w:val="1"/>
      <w:numFmt w:val="bullet"/>
      <w:lvlText w:val="o"/>
      <w:lvlJc w:val="left"/>
      <w:pPr>
        <w:ind w:left="588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8" w:tplc="15164DF8">
      <w:start w:val="1"/>
      <w:numFmt w:val="bullet"/>
      <w:lvlText w:val="▪"/>
      <w:lvlJc w:val="left"/>
      <w:pPr>
        <w:ind w:left="660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6FE3C2D"/>
    <w:multiLevelType w:val="hybridMultilevel"/>
    <w:tmpl w:val="BA0CF6A6"/>
    <w:lvl w:ilvl="0" w:tplc="DC681506">
      <w:start w:val="3"/>
      <w:numFmt w:val="decimal"/>
      <w:lvlText w:val="%1."/>
      <w:lvlJc w:val="left"/>
      <w:pPr>
        <w:ind w:left="3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59EE7E0">
      <w:start w:val="1"/>
      <w:numFmt w:val="lowerLetter"/>
      <w:lvlText w:val="%2"/>
      <w:lvlJc w:val="left"/>
      <w:pPr>
        <w:ind w:left="11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C9CB670">
      <w:start w:val="1"/>
      <w:numFmt w:val="lowerRoman"/>
      <w:lvlText w:val="%3"/>
      <w:lvlJc w:val="left"/>
      <w:pPr>
        <w:ind w:left="19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C3C3CA0">
      <w:start w:val="1"/>
      <w:numFmt w:val="decimal"/>
      <w:lvlText w:val="%4"/>
      <w:lvlJc w:val="left"/>
      <w:pPr>
        <w:ind w:left="26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40C058">
      <w:start w:val="1"/>
      <w:numFmt w:val="lowerLetter"/>
      <w:lvlText w:val="%5"/>
      <w:lvlJc w:val="left"/>
      <w:pPr>
        <w:ind w:left="33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A64D7BC">
      <w:start w:val="1"/>
      <w:numFmt w:val="lowerRoman"/>
      <w:lvlText w:val="%6"/>
      <w:lvlJc w:val="left"/>
      <w:pPr>
        <w:ind w:left="40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FAAEDD6">
      <w:start w:val="1"/>
      <w:numFmt w:val="decimal"/>
      <w:lvlText w:val="%7"/>
      <w:lvlJc w:val="left"/>
      <w:pPr>
        <w:ind w:left="47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1523FE0">
      <w:start w:val="1"/>
      <w:numFmt w:val="lowerLetter"/>
      <w:lvlText w:val="%8"/>
      <w:lvlJc w:val="left"/>
      <w:pPr>
        <w:ind w:left="55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7BE231A">
      <w:start w:val="1"/>
      <w:numFmt w:val="lowerRoman"/>
      <w:lvlText w:val="%9"/>
      <w:lvlJc w:val="left"/>
      <w:pPr>
        <w:ind w:left="62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52310616">
    <w:abstractNumId w:val="0"/>
  </w:num>
  <w:num w:numId="2" w16cid:durableId="574781677">
    <w:abstractNumId w:val="1"/>
  </w:num>
  <w:num w:numId="3" w16cid:durableId="1193419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0C"/>
    <w:rsid w:val="004E080C"/>
    <w:rsid w:val="006C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7B83"/>
  <w15:docId w15:val="{06AC8B56-5D83-492C-B0AB-A4E18D6D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5582986" TargetMode="External"/><Relationship Id="rId18" Type="http://schemas.openxmlformats.org/officeDocument/2006/relationships/hyperlink" Target="https://ieeexplore.ieee.org/author/38232256600" TargetMode="External"/><Relationship Id="rId26" Type="http://schemas.openxmlformats.org/officeDocument/2006/relationships/hyperlink" Target="https://ieeexplore.ieee.org/author/37087682028" TargetMode="External"/><Relationship Id="rId39" Type="http://schemas.openxmlformats.org/officeDocument/2006/relationships/hyperlink" Target="https://ieeexplore.ieee.org/author/37085521316" TargetMode="External"/><Relationship Id="rId21" Type="http://schemas.openxmlformats.org/officeDocument/2006/relationships/hyperlink" Target="https://ieeexplore.ieee.org/author/38232256600" TargetMode="External"/><Relationship Id="rId34" Type="http://schemas.openxmlformats.org/officeDocument/2006/relationships/hyperlink" Target="https://ieeexplore.ieee.org/author/38328361300" TargetMode="External"/><Relationship Id="rId42" Type="http://schemas.openxmlformats.org/officeDocument/2006/relationships/hyperlink" Target="https://ieeexplore.ieee.org/author/37086642683" TargetMode="External"/><Relationship Id="rId47" Type="http://schemas.openxmlformats.org/officeDocument/2006/relationships/hyperlink" Target="https://ieeexplore.ieee.org/author/37086642683" TargetMode="External"/><Relationship Id="rId50" Type="http://schemas.openxmlformats.org/officeDocument/2006/relationships/hyperlink" Target="https://ieeexplore.ieee.org/author/38292222800" TargetMode="External"/><Relationship Id="rId55" Type="http://schemas.openxmlformats.org/officeDocument/2006/relationships/hyperlink" Target="https://ieeexplore.ieee.org/author/38292222800" TargetMode="External"/><Relationship Id="rId7" Type="http://schemas.openxmlformats.org/officeDocument/2006/relationships/hyperlink" Target="https://ieeexplore.ieee.org/author/37428644900" TargetMode="External"/><Relationship Id="rId2" Type="http://schemas.openxmlformats.org/officeDocument/2006/relationships/styles" Target="styles.xml"/><Relationship Id="rId16" Type="http://schemas.openxmlformats.org/officeDocument/2006/relationships/hyperlink" Target="https://ieeexplore.ieee.org/author/37085582986" TargetMode="External"/><Relationship Id="rId29" Type="http://schemas.openxmlformats.org/officeDocument/2006/relationships/hyperlink" Target="https://ieeexplore.ieee.org/author/37087682028" TargetMode="External"/><Relationship Id="rId11" Type="http://schemas.openxmlformats.org/officeDocument/2006/relationships/hyperlink" Target="https://ieeexplore.ieee.org/author/37085582986" TargetMode="External"/><Relationship Id="rId24" Type="http://schemas.openxmlformats.org/officeDocument/2006/relationships/hyperlink" Target="https://ieeexplore.ieee.org/author/38232256600" TargetMode="External"/><Relationship Id="rId32" Type="http://schemas.openxmlformats.org/officeDocument/2006/relationships/hyperlink" Target="https://ieeexplore.ieee.org/author/38328361300" TargetMode="External"/><Relationship Id="rId37" Type="http://schemas.openxmlformats.org/officeDocument/2006/relationships/hyperlink" Target="https://ieeexplore.ieee.org/author/37085521316" TargetMode="External"/><Relationship Id="rId40" Type="http://schemas.openxmlformats.org/officeDocument/2006/relationships/hyperlink" Target="https://ieeexplore.ieee.org/author/37085521316" TargetMode="External"/><Relationship Id="rId45" Type="http://schemas.openxmlformats.org/officeDocument/2006/relationships/hyperlink" Target="https://ieeexplore.ieee.org/author/37086642683" TargetMode="External"/><Relationship Id="rId53" Type="http://schemas.openxmlformats.org/officeDocument/2006/relationships/hyperlink" Target="https://ieeexplore.ieee.org/author/38292222800" TargetMode="External"/><Relationship Id="rId5" Type="http://schemas.openxmlformats.org/officeDocument/2006/relationships/hyperlink" Target="https://ieeexplore.ieee.org/author/37428644900" TargetMode="External"/><Relationship Id="rId19" Type="http://schemas.openxmlformats.org/officeDocument/2006/relationships/hyperlink" Target="https://ieeexplore.ieee.org/author/38232256600" TargetMode="External"/><Relationship Id="rId4" Type="http://schemas.openxmlformats.org/officeDocument/2006/relationships/webSettings" Target="webSettings.xml"/><Relationship Id="rId9" Type="http://schemas.openxmlformats.org/officeDocument/2006/relationships/hyperlink" Target="https://ieeexplore.ieee.org/author/37428644900" TargetMode="External"/><Relationship Id="rId14" Type="http://schemas.openxmlformats.org/officeDocument/2006/relationships/hyperlink" Target="https://ieeexplore.ieee.org/author/37085582986" TargetMode="External"/><Relationship Id="rId22" Type="http://schemas.openxmlformats.org/officeDocument/2006/relationships/hyperlink" Target="https://ieeexplore.ieee.org/author/38232256600" TargetMode="External"/><Relationship Id="rId27" Type="http://schemas.openxmlformats.org/officeDocument/2006/relationships/hyperlink" Target="https://ieeexplore.ieee.org/author/37087682028" TargetMode="External"/><Relationship Id="rId30" Type="http://schemas.openxmlformats.org/officeDocument/2006/relationships/hyperlink" Target="https://ieeexplore.ieee.org/author/38328361300" TargetMode="External"/><Relationship Id="rId35" Type="http://schemas.openxmlformats.org/officeDocument/2006/relationships/hyperlink" Target="https://ieeexplore.ieee.org/author/37085521316" TargetMode="External"/><Relationship Id="rId43" Type="http://schemas.openxmlformats.org/officeDocument/2006/relationships/hyperlink" Target="https://ieeexplore.ieee.org/author/37086642683" TargetMode="External"/><Relationship Id="rId48" Type="http://schemas.openxmlformats.org/officeDocument/2006/relationships/hyperlink" Target="https://ieeexplore.ieee.org/author/37086642683" TargetMode="External"/><Relationship Id="rId56" Type="http://schemas.openxmlformats.org/officeDocument/2006/relationships/fontTable" Target="fontTable.xml"/><Relationship Id="rId8" Type="http://schemas.openxmlformats.org/officeDocument/2006/relationships/hyperlink" Target="https://ieeexplore.ieee.org/author/37428644900" TargetMode="External"/><Relationship Id="rId51" Type="http://schemas.openxmlformats.org/officeDocument/2006/relationships/hyperlink" Target="https://ieeexplore.ieee.org/author/38292222800" TargetMode="External"/><Relationship Id="rId3" Type="http://schemas.openxmlformats.org/officeDocument/2006/relationships/settings" Target="settings.xml"/><Relationship Id="rId12" Type="http://schemas.openxmlformats.org/officeDocument/2006/relationships/hyperlink" Target="https://ieeexplore.ieee.org/author/37085582986" TargetMode="External"/><Relationship Id="rId17" Type="http://schemas.openxmlformats.org/officeDocument/2006/relationships/hyperlink" Target="https://ieeexplore.ieee.org/author/37085582986" TargetMode="External"/><Relationship Id="rId25" Type="http://schemas.openxmlformats.org/officeDocument/2006/relationships/hyperlink" Target="https://ieeexplore.ieee.org/author/37087682028" TargetMode="External"/><Relationship Id="rId33" Type="http://schemas.openxmlformats.org/officeDocument/2006/relationships/hyperlink" Target="https://ieeexplore.ieee.org/author/38328361300" TargetMode="External"/><Relationship Id="rId38" Type="http://schemas.openxmlformats.org/officeDocument/2006/relationships/hyperlink" Target="https://ieeexplore.ieee.org/author/37085521316" TargetMode="External"/><Relationship Id="rId46" Type="http://schemas.openxmlformats.org/officeDocument/2006/relationships/hyperlink" Target="https://ieeexplore.ieee.org/author/37086642683" TargetMode="External"/><Relationship Id="rId20" Type="http://schemas.openxmlformats.org/officeDocument/2006/relationships/hyperlink" Target="https://ieeexplore.ieee.org/author/38232256600" TargetMode="External"/><Relationship Id="rId41" Type="http://schemas.openxmlformats.org/officeDocument/2006/relationships/hyperlink" Target="https://ieeexplore.ieee.org/author/37085521316" TargetMode="External"/><Relationship Id="rId54" Type="http://schemas.openxmlformats.org/officeDocument/2006/relationships/hyperlink" Target="https://ieeexplore.ieee.org/author/38292222800" TargetMode="External"/><Relationship Id="rId1" Type="http://schemas.openxmlformats.org/officeDocument/2006/relationships/numbering" Target="numbering.xml"/><Relationship Id="rId6" Type="http://schemas.openxmlformats.org/officeDocument/2006/relationships/hyperlink" Target="https://ieeexplore.ieee.org/author/37428644900" TargetMode="External"/><Relationship Id="rId15" Type="http://schemas.openxmlformats.org/officeDocument/2006/relationships/hyperlink" Target="https://ieeexplore.ieee.org/author/37085582986" TargetMode="External"/><Relationship Id="rId23" Type="http://schemas.openxmlformats.org/officeDocument/2006/relationships/hyperlink" Target="https://ieeexplore.ieee.org/author/38232256600" TargetMode="External"/><Relationship Id="rId28" Type="http://schemas.openxmlformats.org/officeDocument/2006/relationships/hyperlink" Target="https://ieeexplore.ieee.org/author/37087682028" TargetMode="External"/><Relationship Id="rId36" Type="http://schemas.openxmlformats.org/officeDocument/2006/relationships/hyperlink" Target="https://ieeexplore.ieee.org/author/37085521316" TargetMode="External"/><Relationship Id="rId49" Type="http://schemas.openxmlformats.org/officeDocument/2006/relationships/hyperlink" Target="https://ieeexplore.ieee.org/author/38292222800" TargetMode="External"/><Relationship Id="rId57" Type="http://schemas.openxmlformats.org/officeDocument/2006/relationships/theme" Target="theme/theme1.xml"/><Relationship Id="rId10" Type="http://schemas.openxmlformats.org/officeDocument/2006/relationships/hyperlink" Target="https://ieeexplore.ieee.org/author/37428644900" TargetMode="External"/><Relationship Id="rId31" Type="http://schemas.openxmlformats.org/officeDocument/2006/relationships/hyperlink" Target="https://ieeexplore.ieee.org/author/38328361300" TargetMode="External"/><Relationship Id="rId44" Type="http://schemas.openxmlformats.org/officeDocument/2006/relationships/hyperlink" Target="https://ieeexplore.ieee.org/author/37086642683" TargetMode="External"/><Relationship Id="rId52" Type="http://schemas.openxmlformats.org/officeDocument/2006/relationships/hyperlink" Target="https://ieeexplore.ieee.org/author/38292222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IBM</dc:title>
  <dc:subject/>
  <dc:creator>Admin</dc:creator>
  <cp:keywords/>
  <cp:lastModifiedBy>Subbu Lakshmi</cp:lastModifiedBy>
  <cp:revision>2</cp:revision>
  <dcterms:created xsi:type="dcterms:W3CDTF">2022-11-12T07:02:00Z</dcterms:created>
  <dcterms:modified xsi:type="dcterms:W3CDTF">2022-11-12T07:02:00Z</dcterms:modified>
</cp:coreProperties>
</file>