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8415" w14:textId="4CBBB098" w:rsidR="00BD2C8C" w:rsidRDefault="00BD2C8C" w:rsidP="00BD2C8C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</w:pP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 xml:space="preserve">Develop A Python Script </w:t>
      </w: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>to</w:t>
      </w: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 xml:space="preserve"> Publish </w:t>
      </w: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>and</w:t>
      </w: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 xml:space="preserve"> Subscribe </w:t>
      </w: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>to</w:t>
      </w:r>
      <w:r w:rsidRPr="00BD2C8C">
        <w:rPr>
          <w:rFonts w:asciiTheme="minorHAnsi" w:eastAsia="Times New Roman" w:hAnsiTheme="minorHAnsi" w:cstheme="minorHAnsi"/>
          <w:b/>
          <w:bCs/>
          <w:sz w:val="36"/>
          <w:szCs w:val="36"/>
          <w:lang w:val="en-IN" w:eastAsia="en-IN"/>
        </w:rPr>
        <w:t xml:space="preserve"> IBM IoT Platform</w:t>
      </w:r>
    </w:p>
    <w:p w14:paraId="34A5AA84" w14:textId="01977A52" w:rsidR="00BD2C8C" w:rsidRPr="00BD2C8C" w:rsidRDefault="00BD2C8C" w:rsidP="00BD2C8C">
      <w:pPr>
        <w:jc w:val="center"/>
        <w:rPr>
          <w:b/>
          <w:bCs/>
          <w:sz w:val="38"/>
          <w:szCs w:val="38"/>
        </w:rPr>
      </w:pPr>
      <w:r w:rsidRPr="00BD2C8C">
        <w:rPr>
          <w:b/>
          <w:bCs/>
          <w:sz w:val="32"/>
          <w:szCs w:val="32"/>
        </w:rPr>
        <w:t>Python Code to Publish Data to IBM Cloud</w:t>
      </w:r>
    </w:p>
    <w:p w14:paraId="528B5003" w14:textId="77777777" w:rsidR="00BD2C8C" w:rsidRDefault="00BD2C8C" w:rsidP="00BD2C8C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2484"/>
        <w:gridCol w:w="6830"/>
      </w:tblGrid>
      <w:tr w:rsidR="00BD2C8C" w14:paraId="367B1109" w14:textId="77777777" w:rsidTr="001541B9">
        <w:trPr>
          <w:trHeight w:val="571"/>
        </w:trPr>
        <w:tc>
          <w:tcPr>
            <w:tcW w:w="2484" w:type="dxa"/>
            <w:vAlign w:val="center"/>
          </w:tcPr>
          <w:p w14:paraId="4589568F" w14:textId="77777777" w:rsidR="00BD2C8C" w:rsidRPr="00DC5AC1" w:rsidRDefault="00BD2C8C" w:rsidP="001541B9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30" w:type="dxa"/>
            <w:vAlign w:val="center"/>
          </w:tcPr>
          <w:p w14:paraId="40CA9320" w14:textId="77777777" w:rsidR="00BD2C8C" w:rsidRPr="00DC5AC1" w:rsidRDefault="00BD2C8C" w:rsidP="001541B9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PNT2022TMID12766</w:t>
            </w:r>
          </w:p>
        </w:tc>
      </w:tr>
      <w:tr w:rsidR="00BD2C8C" w14:paraId="2B958E4B" w14:textId="77777777" w:rsidTr="001541B9">
        <w:trPr>
          <w:trHeight w:val="1163"/>
        </w:trPr>
        <w:tc>
          <w:tcPr>
            <w:tcW w:w="2484" w:type="dxa"/>
            <w:vAlign w:val="center"/>
          </w:tcPr>
          <w:p w14:paraId="2A495B04" w14:textId="77777777" w:rsidR="00BD2C8C" w:rsidRPr="00DC5AC1" w:rsidRDefault="00BD2C8C" w:rsidP="001541B9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30" w:type="dxa"/>
            <w:vAlign w:val="center"/>
          </w:tcPr>
          <w:p w14:paraId="5B356CA3" w14:textId="77777777" w:rsidR="00BD2C8C" w:rsidRPr="00DC5AC1" w:rsidRDefault="00BD2C8C" w:rsidP="001541B9">
            <w:pPr>
              <w:jc w:val="center"/>
              <w:rPr>
                <w:b/>
                <w:bCs/>
                <w:sz w:val="28"/>
                <w:szCs w:val="28"/>
              </w:rPr>
            </w:pPr>
            <w:r w:rsidRPr="00DC5AC1">
              <w:rPr>
                <w:b/>
                <w:bCs/>
                <w:sz w:val="28"/>
                <w:szCs w:val="28"/>
              </w:rPr>
              <w:t>Gas leakage Monitoring and Alerting System for Industries</w:t>
            </w:r>
          </w:p>
        </w:tc>
      </w:tr>
    </w:tbl>
    <w:p w14:paraId="2380AE5C" w14:textId="77777777" w:rsidR="00BD2C8C" w:rsidRDefault="00BD2C8C" w:rsidP="00BD2C8C">
      <w:pPr>
        <w:jc w:val="center"/>
        <w:rPr>
          <w:b/>
          <w:bCs/>
          <w:sz w:val="44"/>
          <w:szCs w:val="44"/>
        </w:rPr>
      </w:pPr>
    </w:p>
    <w:p w14:paraId="22140579" w14:textId="77777777" w:rsidR="009A3C5C" w:rsidRDefault="00000000">
      <w:pPr>
        <w:pStyle w:val="BodyText"/>
        <w:spacing w:before="93" w:line="422" w:lineRule="auto"/>
        <w:ind w:left="225" w:right="7238"/>
      </w:pPr>
      <w:r>
        <w:t>#IBM Watson IOT</w:t>
      </w:r>
      <w:r>
        <w:rPr>
          <w:spacing w:val="1"/>
        </w:rPr>
        <w:t xml:space="preserve"> </w:t>
      </w:r>
      <w:r>
        <w:t>Platform #pip install</w:t>
      </w:r>
      <w:r>
        <w:rPr>
          <w:spacing w:val="-65"/>
        </w:rPr>
        <w:t xml:space="preserve"> </w:t>
      </w:r>
      <w:proofErr w:type="spellStart"/>
      <w:r>
        <w:t>wiotp-sdk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timeimport</w:t>
      </w:r>
      <w:proofErr w:type="spellEnd"/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</w:p>
    <w:p w14:paraId="7522ACA6" w14:textId="77777777" w:rsidR="009A3C5C" w:rsidRDefault="00000000">
      <w:pPr>
        <w:pStyle w:val="BodyText"/>
        <w:spacing w:before="1"/>
      </w:pPr>
      <w:r>
        <w:t>= {</w:t>
      </w:r>
    </w:p>
    <w:p w14:paraId="4E465743" w14:textId="77777777" w:rsidR="009A3C5C" w:rsidRDefault="009A3C5C">
      <w:pPr>
        <w:pStyle w:val="BodyText"/>
        <w:spacing w:before="9"/>
        <w:ind w:left="0"/>
        <w:rPr>
          <w:sz w:val="20"/>
        </w:rPr>
      </w:pPr>
    </w:p>
    <w:p w14:paraId="7B8E8206" w14:textId="77777777" w:rsidR="009A3C5C" w:rsidRDefault="00000000">
      <w:pPr>
        <w:pStyle w:val="BodyText"/>
        <w:spacing w:line="424" w:lineRule="auto"/>
        <w:ind w:right="8229"/>
      </w:pPr>
      <w:r>
        <w:t>"identity</w:t>
      </w:r>
      <w:r>
        <w:rPr>
          <w:spacing w:val="-65"/>
        </w:rPr>
        <w:t xml:space="preserve"> </w:t>
      </w:r>
      <w:r>
        <w:t>": {</w:t>
      </w:r>
    </w:p>
    <w:p w14:paraId="251F1478" w14:textId="77777777" w:rsidR="009A3C5C" w:rsidRDefault="00000000">
      <w:pPr>
        <w:pStyle w:val="BodyText"/>
        <w:spacing w:before="24" w:line="415" w:lineRule="auto"/>
        <w:ind w:left="705" w:right="6959"/>
      </w:pPr>
      <w:r>
        <w:t>"</w:t>
      </w:r>
      <w:proofErr w:type="spellStart"/>
      <w:r>
        <w:t>orgId</w:t>
      </w:r>
      <w:proofErr w:type="spellEnd"/>
      <w:r>
        <w:t>": "v2g696",</w:t>
      </w:r>
      <w:r>
        <w:rPr>
          <w:spacing w:val="-65"/>
        </w:rPr>
        <w:t xml:space="preserve"> </w:t>
      </w:r>
      <w:r>
        <w:t>"</w:t>
      </w:r>
      <w:proofErr w:type="spellStart"/>
      <w:r>
        <w:t>typeId</w:t>
      </w:r>
      <w:proofErr w:type="spellEnd"/>
      <w:r>
        <w:t>":</w:t>
      </w:r>
    </w:p>
    <w:p w14:paraId="346115D6" w14:textId="77777777" w:rsidR="009A3C5C" w:rsidRDefault="00000000">
      <w:pPr>
        <w:pStyle w:val="BodyText"/>
        <w:spacing w:before="11" w:line="422" w:lineRule="auto"/>
        <w:ind w:left="705" w:right="7218"/>
      </w:pPr>
      <w:r>
        <w:t>"</w:t>
      </w:r>
      <w:proofErr w:type="spellStart"/>
      <w:r>
        <w:t>sairaj</w:t>
      </w:r>
      <w:proofErr w:type="spellEnd"/>
      <w:r>
        <w:t>",</w:t>
      </w:r>
      <w:r>
        <w:rPr>
          <w:spacing w:val="1"/>
        </w:rPr>
        <w:t xml:space="preserve"> </w:t>
      </w:r>
      <w:r>
        <w:t>"deviceId":"123</w:t>
      </w:r>
      <w:r>
        <w:rPr>
          <w:spacing w:val="-65"/>
        </w:rPr>
        <w:t xml:space="preserve"> </w:t>
      </w:r>
      <w:r>
        <w:t>45"</w:t>
      </w:r>
    </w:p>
    <w:p w14:paraId="0B8F8F35" w14:textId="77777777" w:rsidR="009A3C5C" w:rsidRDefault="00000000">
      <w:pPr>
        <w:pStyle w:val="BodyText"/>
        <w:spacing w:before="1"/>
      </w:pPr>
      <w:r>
        <w:t>},</w:t>
      </w:r>
    </w:p>
    <w:p w14:paraId="1D759D47" w14:textId="77777777" w:rsidR="009A3C5C" w:rsidRDefault="00000000">
      <w:pPr>
        <w:pStyle w:val="BodyText"/>
        <w:spacing w:before="227"/>
      </w:pPr>
      <w:r>
        <w:t>"auth": {</w:t>
      </w:r>
    </w:p>
    <w:p w14:paraId="441F6909" w14:textId="77777777" w:rsidR="009A3C5C" w:rsidRDefault="00000000">
      <w:pPr>
        <w:pStyle w:val="BodyText"/>
        <w:spacing w:before="200"/>
        <w:ind w:left="705"/>
      </w:pPr>
      <w:r>
        <w:t>"token": "123456789 "</w:t>
      </w:r>
    </w:p>
    <w:p w14:paraId="040D599C" w14:textId="77777777" w:rsidR="009A3C5C" w:rsidRDefault="009A3C5C">
      <w:pPr>
        <w:pStyle w:val="BodyText"/>
        <w:spacing w:before="11"/>
        <w:ind w:left="0"/>
        <w:rPr>
          <w:sz w:val="8"/>
        </w:rPr>
      </w:pPr>
    </w:p>
    <w:p w14:paraId="0F337943" w14:textId="77777777" w:rsidR="009A3C5C" w:rsidRDefault="00000000">
      <w:pPr>
        <w:pStyle w:val="BodyText"/>
        <w:spacing w:before="92"/>
      </w:pPr>
      <w:r>
        <w:t>}</w:t>
      </w:r>
    </w:p>
    <w:p w14:paraId="44BFACAC" w14:textId="723AFE0C" w:rsidR="009A3C5C" w:rsidRDefault="00000000">
      <w:pPr>
        <w:pStyle w:val="BodyText"/>
        <w:spacing w:before="199"/>
        <w:ind w:left="225"/>
      </w:pPr>
      <w:r>
        <w:t>}</w:t>
      </w:r>
    </w:p>
    <w:p w14:paraId="5C3107B2" w14:textId="77777777" w:rsidR="00BD2C8C" w:rsidRDefault="00BD2C8C">
      <w:pPr>
        <w:pStyle w:val="BodyText"/>
        <w:spacing w:before="199"/>
        <w:ind w:left="225"/>
      </w:pPr>
    </w:p>
    <w:p w14:paraId="08501835" w14:textId="77777777" w:rsidR="009A3C5C" w:rsidRDefault="00000000">
      <w:pPr>
        <w:pStyle w:val="BodyText"/>
        <w:spacing w:before="189"/>
        <w:ind w:left="225"/>
      </w:pPr>
      <w:r>
        <w:lastRenderedPageBreak/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03BD54F1" w14:textId="77777777" w:rsidR="009A3C5C" w:rsidRDefault="00000000">
      <w:pPr>
        <w:pStyle w:val="BodyText"/>
        <w:spacing w:before="204" w:line="427" w:lineRule="auto"/>
        <w:ind w:right="3270"/>
      </w:pPr>
      <w:proofErr w:type="gramStart"/>
      <w:r>
        <w:t>print(</w:t>
      </w:r>
      <w:proofErr w:type="gramEnd"/>
      <w:r>
        <w:t>"Message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Platform:</w:t>
      </w:r>
      <w:r>
        <w:rPr>
          <w:spacing w:val="-2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64"/>
        </w:rPr>
        <w:t xml:space="preserve">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</w:t>
      </w:r>
    </w:p>
    <w:p w14:paraId="1CE26612" w14:textId="77777777" w:rsidR="009A3C5C" w:rsidRDefault="00000000">
      <w:pPr>
        <w:pStyle w:val="BodyText"/>
        <w:spacing w:before="78" w:line="422" w:lineRule="auto"/>
        <w:ind w:left="225" w:right="4199" w:firstLine="240"/>
      </w:pPr>
      <w:r>
        <w:t>client =</w:t>
      </w:r>
      <w:r>
        <w:rPr>
          <w:spacing w:val="1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-65"/>
        </w:rPr>
        <w:t xml:space="preserve"> </w:t>
      </w:r>
      <w:proofErr w:type="spellStart"/>
      <w:r>
        <w:t>logHandlers</w:t>
      </w:r>
      <w:proofErr w:type="spellEnd"/>
      <w:r>
        <w:t>=None)</w:t>
      </w:r>
      <w:proofErr w:type="spellStart"/>
      <w:r>
        <w:t>client.connect</w:t>
      </w:r>
      <w:proofErr w:type="spellEnd"/>
      <w:r>
        <w:t>()</w:t>
      </w:r>
    </w:p>
    <w:p w14:paraId="34728E2A" w14:textId="77777777" w:rsidR="009A3C5C" w:rsidRDefault="00000000">
      <w:pPr>
        <w:pStyle w:val="BodyText"/>
        <w:spacing w:before="197" w:line="249" w:lineRule="auto"/>
        <w:ind w:right="5200" w:hanging="240"/>
      </w:pPr>
      <w:r>
        <w:t>while</w:t>
      </w:r>
      <w:r>
        <w:rPr>
          <w:spacing w:val="-16"/>
        </w:rPr>
        <w:t xml:space="preserve"> </w:t>
      </w:r>
      <w:r>
        <w:t>True:</w:t>
      </w:r>
      <w:r>
        <w:rPr>
          <w:spacing w:val="-12"/>
        </w:rPr>
        <w:t xml:space="preserve"> </w:t>
      </w:r>
      <w:r>
        <w:t>gas=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-64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</w:t>
      </w:r>
    </w:p>
    <w:p w14:paraId="29C4C1FE" w14:textId="77777777" w:rsidR="009A3C5C" w:rsidRDefault="00000000">
      <w:pPr>
        <w:pStyle w:val="BodyText"/>
        <w:spacing w:before="199"/>
      </w:pPr>
      <w:r>
        <w:t>00)</w:t>
      </w:r>
    </w:p>
    <w:p w14:paraId="7C52F3DA" w14:textId="77777777" w:rsidR="009A3C5C" w:rsidRDefault="00000000">
      <w:pPr>
        <w:pStyle w:val="BodyText"/>
        <w:spacing w:before="199" w:line="424" w:lineRule="auto"/>
        <w:ind w:right="6306"/>
      </w:pPr>
      <w:r>
        <w:t>hum=</w:t>
      </w:r>
      <w:proofErr w:type="spellStart"/>
      <w:proofErr w:type="gramStart"/>
      <w:r>
        <w:t>random.randint</w:t>
      </w:r>
      <w:proofErr w:type="spellEnd"/>
      <w:proofErr w:type="gramEnd"/>
      <w:r>
        <w:t>(0,10</w:t>
      </w:r>
      <w:r>
        <w:rPr>
          <w:spacing w:val="-65"/>
        </w:rPr>
        <w:t xml:space="preserve"> </w:t>
      </w:r>
      <w:r>
        <w:t>0)</w:t>
      </w:r>
    </w:p>
    <w:p w14:paraId="1561F672" w14:textId="77777777" w:rsidR="009A3C5C" w:rsidRDefault="00000000">
      <w:pPr>
        <w:pStyle w:val="BodyText"/>
        <w:spacing w:before="2"/>
      </w:pPr>
      <w:r>
        <w:t>pre=</w:t>
      </w:r>
      <w:proofErr w:type="spellStart"/>
      <w:proofErr w:type="gramStart"/>
      <w:r>
        <w:t>random.randint</w:t>
      </w:r>
      <w:proofErr w:type="spellEnd"/>
      <w:proofErr w:type="gramEnd"/>
      <w:r>
        <w:t>(0,100</w:t>
      </w:r>
    </w:p>
    <w:p w14:paraId="6A383DD1" w14:textId="77777777" w:rsidR="009A3C5C" w:rsidRDefault="009A3C5C">
      <w:pPr>
        <w:pStyle w:val="BodyText"/>
        <w:spacing w:before="7"/>
        <w:ind w:left="0"/>
        <w:rPr>
          <w:sz w:val="20"/>
        </w:rPr>
      </w:pPr>
    </w:p>
    <w:p w14:paraId="0AA862EE" w14:textId="77777777" w:rsidR="009A3C5C" w:rsidRDefault="00000000">
      <w:pPr>
        <w:pStyle w:val="BodyText"/>
      </w:pPr>
      <w:r>
        <w:t>)</w:t>
      </w:r>
    </w:p>
    <w:p w14:paraId="78E7FC6E" w14:textId="77777777" w:rsidR="009A3C5C" w:rsidRDefault="00000000">
      <w:pPr>
        <w:pStyle w:val="BodyText"/>
        <w:spacing w:before="202" w:line="422" w:lineRule="auto"/>
        <w:ind w:right="461"/>
        <w:jc w:val="both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'Hazardous</w:t>
      </w:r>
      <w:r>
        <w:rPr>
          <w:spacing w:val="1"/>
        </w:rPr>
        <w:t xml:space="preserve"> </w:t>
      </w:r>
      <w:proofErr w:type="spellStart"/>
      <w:r>
        <w:t>Gas':gas</w:t>
      </w:r>
      <w:proofErr w:type="spellEnd"/>
      <w:r>
        <w:t>,</w:t>
      </w:r>
      <w:r>
        <w:rPr>
          <w:spacing w:val="1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1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,</w:t>
      </w:r>
      <w:r>
        <w:rPr>
          <w:spacing w:val="-64"/>
        </w:rPr>
        <w:t xml:space="preserve"> </w:t>
      </w:r>
      <w:r>
        <w:t>'</w:t>
      </w:r>
      <w:proofErr w:type="spellStart"/>
      <w:r>
        <w:t>Pressure':pre</w:t>
      </w:r>
      <w:proofErr w:type="spellEnd"/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</w:p>
    <w:p w14:paraId="76CBFC19" w14:textId="77777777" w:rsidR="009A3C5C" w:rsidRDefault="00000000">
      <w:pPr>
        <w:pStyle w:val="BodyText"/>
        <w:spacing w:before="1"/>
        <w:jc w:val="both"/>
      </w:pP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0A9339E8" w14:textId="77777777" w:rsidR="009A3C5C" w:rsidRDefault="009A3C5C">
      <w:pPr>
        <w:pStyle w:val="BodyText"/>
        <w:ind w:left="0"/>
        <w:rPr>
          <w:sz w:val="21"/>
        </w:rPr>
      </w:pPr>
    </w:p>
    <w:p w14:paraId="4D211F45" w14:textId="77777777" w:rsidR="009A3C5C" w:rsidRDefault="00000000">
      <w:pPr>
        <w:pStyle w:val="BodyText"/>
        <w:spacing w:line="424" w:lineRule="auto"/>
        <w:ind w:right="3610"/>
        <w:jc w:val="both"/>
      </w:pPr>
      <w:proofErr w:type="gramStart"/>
      <w:r>
        <w:t>print(</w:t>
      </w:r>
      <w:proofErr w:type="gramEnd"/>
      <w:r>
        <w:t>"Published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Successfully: %s",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myCommandCallback</w:t>
      </w:r>
      <w:proofErr w:type="spellEnd"/>
      <w:r>
        <w:rPr>
          <w:spacing w:val="-64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0AB9776E" w14:textId="77777777" w:rsidR="009A3C5C" w:rsidRDefault="00000000">
      <w:pPr>
        <w:pStyle w:val="BodyText"/>
        <w:spacing w:before="3"/>
        <w:ind w:left="225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9A3C5C">
      <w:pgSz w:w="12240" w:h="15840"/>
      <w:pgMar w:top="1360" w:right="12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5C"/>
    <w:rsid w:val="009A3C5C"/>
    <w:rsid w:val="00B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6E4"/>
  <w15:docId w15:val="{B65BB333-A23C-427A-85B0-61867CA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BD2C8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4110" w:right="1892" w:hanging="252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37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D2C8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2C8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 TO PUBLISH DATA TO IBM CLOUD.docx</dc:title>
  <dc:creator>DINESH</dc:creator>
  <cp:lastModifiedBy>Dinesh B</cp:lastModifiedBy>
  <cp:revision>2</cp:revision>
  <dcterms:created xsi:type="dcterms:W3CDTF">2022-11-18T05:35:00Z</dcterms:created>
  <dcterms:modified xsi:type="dcterms:W3CDTF">2022-11-18T05:35:00Z</dcterms:modified>
</cp:coreProperties>
</file>