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10" w:rsidRDefault="009E03AA">
      <w:pPr>
        <w:pStyle w:val="BodyText"/>
        <w:spacing w:before="62" w:line="436" w:lineRule="auto"/>
        <w:ind w:left="3537" w:right="4144"/>
        <w:jc w:val="center"/>
      </w:pP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6"/>
        </w:rPr>
        <w:t xml:space="preserve"> </w:t>
      </w:r>
      <w:r>
        <w:rPr>
          <w:spacing w:val="-1"/>
        </w:rPr>
        <w:t>Phase-1</w:t>
      </w:r>
      <w:r>
        <w:rPr>
          <w:spacing w:val="-72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>Solution</w:t>
      </w: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spacing w:before="6"/>
        <w:rPr>
          <w:sz w:val="29"/>
        </w:r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C94710">
        <w:trPr>
          <w:trHeight w:val="435"/>
        </w:trPr>
        <w:tc>
          <w:tcPr>
            <w:tcW w:w="4682" w:type="dxa"/>
          </w:tcPr>
          <w:p w:rsidR="00C94710" w:rsidRDefault="009E03AA">
            <w:pPr>
              <w:pStyle w:val="TableParagraph"/>
              <w:spacing w:line="271" w:lineRule="exact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Date</w:t>
            </w:r>
          </w:p>
        </w:tc>
        <w:tc>
          <w:tcPr>
            <w:tcW w:w="4682" w:type="dxa"/>
          </w:tcPr>
          <w:p w:rsidR="00C94710" w:rsidRDefault="004B34DA">
            <w:pPr>
              <w:pStyle w:val="TableParagraph"/>
              <w:spacing w:before="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16 </w:t>
            </w:r>
            <w:r w:rsidR="009E03AA">
              <w:rPr>
                <w:rFonts w:ascii="Arial MT"/>
                <w:sz w:val="24"/>
              </w:rPr>
              <w:t>October</w:t>
            </w:r>
            <w:r>
              <w:rPr>
                <w:rFonts w:ascii="Arial MT"/>
                <w:sz w:val="24"/>
              </w:rPr>
              <w:t xml:space="preserve"> </w:t>
            </w:r>
            <w:r w:rsidR="009E03AA">
              <w:rPr>
                <w:rFonts w:ascii="Arial MT"/>
                <w:spacing w:val="-11"/>
                <w:sz w:val="24"/>
              </w:rPr>
              <w:t xml:space="preserve"> </w:t>
            </w:r>
            <w:r w:rsidR="009E03AA">
              <w:rPr>
                <w:rFonts w:ascii="Arial MT"/>
                <w:sz w:val="24"/>
              </w:rPr>
              <w:t>2022</w:t>
            </w:r>
          </w:p>
        </w:tc>
      </w:tr>
      <w:tr w:rsidR="00C94710">
        <w:trPr>
          <w:trHeight w:val="415"/>
        </w:trPr>
        <w:tc>
          <w:tcPr>
            <w:tcW w:w="4682" w:type="dxa"/>
          </w:tcPr>
          <w:p w:rsidR="00C94710" w:rsidRDefault="009E03AA">
            <w:pPr>
              <w:pStyle w:val="TableParagraph"/>
              <w:spacing w:line="266" w:lineRule="exact"/>
              <w:ind w:left="20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 ID</w:t>
            </w:r>
          </w:p>
        </w:tc>
        <w:tc>
          <w:tcPr>
            <w:tcW w:w="4682" w:type="dxa"/>
          </w:tcPr>
          <w:p w:rsidR="00C94710" w:rsidRDefault="009E03AA">
            <w:pPr>
              <w:pStyle w:val="TableParagraph"/>
              <w:spacing w:line="266" w:lineRule="exact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PNT2022TMID23834</w:t>
            </w:r>
          </w:p>
        </w:tc>
      </w:tr>
      <w:tr w:rsidR="00C94710">
        <w:trPr>
          <w:trHeight w:val="760"/>
        </w:trPr>
        <w:tc>
          <w:tcPr>
            <w:tcW w:w="4682" w:type="dxa"/>
          </w:tcPr>
          <w:p w:rsidR="00C94710" w:rsidRDefault="009E03AA">
            <w:pPr>
              <w:pStyle w:val="TableParagraph"/>
              <w:spacing w:line="271" w:lineRule="exact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4682" w:type="dxa"/>
          </w:tcPr>
          <w:p w:rsidR="00C94710" w:rsidRDefault="009E03AA">
            <w:pPr>
              <w:pStyle w:val="TableParagraph"/>
              <w:spacing w:before="3" w:line="285" w:lineRule="auto"/>
              <w:ind w:left="202" w:right="426" w:firstLine="15"/>
              <w:rPr>
                <w:rFonts w:ascii="Arial MT"/>
              </w:rPr>
            </w:pPr>
            <w:r>
              <w:rPr>
                <w:rFonts w:ascii="Arial MT"/>
              </w:rPr>
              <w:t>Emerging</w:t>
            </w:r>
            <w:r>
              <w:rPr>
                <w:rFonts w:ascii="Arial MT"/>
                <w:spacing w:val="32"/>
              </w:rPr>
              <w:t xml:space="preserve"> </w:t>
            </w:r>
            <w:r>
              <w:rPr>
                <w:rFonts w:ascii="Arial MT"/>
              </w:rPr>
              <w:t>methods</w:t>
            </w:r>
            <w:r>
              <w:rPr>
                <w:rFonts w:ascii="Arial MT"/>
                <w:spacing w:val="57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58"/>
              </w:rPr>
              <w:t xml:space="preserve"> </w:t>
            </w:r>
            <w:r>
              <w:rPr>
                <w:rFonts w:ascii="Arial MT"/>
              </w:rPr>
              <w:t>early</w:t>
            </w:r>
            <w:r>
              <w:rPr>
                <w:rFonts w:ascii="Arial MT"/>
                <w:spacing w:val="57"/>
              </w:rPr>
              <w:t xml:space="preserve"> </w:t>
            </w:r>
            <w:r>
              <w:rPr>
                <w:rFonts w:ascii="Arial MT"/>
              </w:rPr>
              <w:t>detection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forest</w:t>
            </w:r>
            <w:r>
              <w:rPr>
                <w:rFonts w:ascii="Arial MT"/>
                <w:spacing w:val="21"/>
              </w:rPr>
              <w:t xml:space="preserve"> </w:t>
            </w:r>
            <w:r>
              <w:rPr>
                <w:rFonts w:ascii="Arial MT"/>
              </w:rPr>
              <w:t>fires</w:t>
            </w:r>
          </w:p>
        </w:tc>
      </w:tr>
      <w:tr w:rsidR="00C94710">
        <w:trPr>
          <w:trHeight w:val="425"/>
        </w:trPr>
        <w:tc>
          <w:tcPr>
            <w:tcW w:w="4682" w:type="dxa"/>
          </w:tcPr>
          <w:p w:rsidR="00C94710" w:rsidRDefault="009E03AA">
            <w:pPr>
              <w:pStyle w:val="TableParagraph"/>
              <w:ind w:left="21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Maximum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  <w:tc>
          <w:tcPr>
            <w:tcW w:w="4682" w:type="dxa"/>
          </w:tcPr>
          <w:p w:rsidR="00C94710" w:rsidRDefault="009E03AA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spacing w:before="8"/>
        <w:rPr>
          <w:sz w:val="15"/>
        </w:rPr>
      </w:pPr>
    </w:p>
    <w:p w:rsidR="00C94710" w:rsidRDefault="009E03AA">
      <w:pPr>
        <w:pStyle w:val="BodyText"/>
        <w:spacing w:before="91"/>
        <w:ind w:left="340"/>
      </w:pPr>
      <w:r>
        <w:t>P</w:t>
      </w:r>
      <w:r>
        <w:rPr>
          <w:spacing w:val="-44"/>
        </w:rPr>
        <w:t xml:space="preserve"> </w:t>
      </w:r>
      <w:proofErr w:type="spellStart"/>
      <w:r>
        <w:t>roposed</w:t>
      </w:r>
      <w:proofErr w:type="spellEnd"/>
      <w:r>
        <w:rPr>
          <w:spacing w:val="34"/>
        </w:rPr>
        <w:t xml:space="preserve"> </w:t>
      </w:r>
      <w:r>
        <w:t>Solution:</w:t>
      </w: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rPr>
          <w:sz w:val="20"/>
        </w:rPr>
      </w:pPr>
    </w:p>
    <w:p w:rsidR="00C94710" w:rsidRDefault="00C94710">
      <w:pPr>
        <w:pStyle w:val="BodyText"/>
        <w:spacing w:before="7"/>
        <w:rPr>
          <w:sz w:val="24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6"/>
        <w:gridCol w:w="3492"/>
        <w:gridCol w:w="5403"/>
      </w:tblGrid>
      <w:tr w:rsidR="00C94710">
        <w:trPr>
          <w:trHeight w:val="515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37"/>
              <w:rPr>
                <w:b/>
                <w:sz w:val="27"/>
              </w:rPr>
            </w:pPr>
            <w:r>
              <w:rPr>
                <w:b/>
                <w:sz w:val="27"/>
              </w:rPr>
              <w:t>S.NO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spacing w:before="37"/>
              <w:rPr>
                <w:b/>
                <w:sz w:val="27"/>
              </w:rPr>
            </w:pPr>
            <w:r>
              <w:rPr>
                <w:b/>
                <w:sz w:val="27"/>
              </w:rPr>
              <w:t>Parameter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before="1"/>
              <w:ind w:left="211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C94710">
        <w:trPr>
          <w:trHeight w:val="2405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6"/>
              <w:ind w:left="503" w:right="71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1.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spacing w:before="30" w:line="268" w:lineRule="auto"/>
              <w:ind w:left="192" w:right="442" w:firstLine="1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Statement(Problem </w:t>
            </w:r>
            <w:r>
              <w:rPr>
                <w:b/>
                <w:sz w:val="24"/>
              </w:rPr>
              <w:t>to be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solved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line="283" w:lineRule="auto"/>
              <w:ind w:left="201" w:right="666" w:firstLine="10"/>
              <w:rPr>
                <w:b/>
              </w:rPr>
            </w:pPr>
            <w:r>
              <w:rPr>
                <w:b/>
              </w:rPr>
              <w:t>Loss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biodiversity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extinction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plants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animals.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wild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life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habitat.</w:t>
            </w:r>
            <w:r>
              <w:rPr>
                <w:b/>
                <w:spacing w:val="36"/>
              </w:rPr>
              <w:t xml:space="preserve"> </w:t>
            </w:r>
            <w:r>
              <w:rPr>
                <w:b/>
              </w:rPr>
              <w:t>Loss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of</w:t>
            </w:r>
          </w:p>
          <w:p w:rsidR="00C94710" w:rsidRDefault="009E03AA">
            <w:pPr>
              <w:pStyle w:val="TableParagraph"/>
              <w:tabs>
                <w:tab w:val="left" w:pos="3978"/>
              </w:tabs>
              <w:spacing w:before="169" w:line="300" w:lineRule="auto"/>
              <w:ind w:left="211" w:right="321"/>
              <w:rPr>
                <w:b/>
                <w:sz w:val="24"/>
              </w:rPr>
            </w:pPr>
            <w:r>
              <w:rPr>
                <w:b/>
                <w:sz w:val="24"/>
              </w:rPr>
              <w:t>natural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regeneration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reduction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C94710" w:rsidRDefault="009E03AA">
            <w:pPr>
              <w:pStyle w:val="TableParagraph"/>
              <w:spacing w:before="155"/>
              <w:ind w:left="19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forest</w:t>
            </w:r>
            <w:proofErr w:type="gramEnd"/>
            <w:r>
              <w:rPr>
                <w:b/>
                <w:spacing w:val="9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cover,global</w:t>
            </w:r>
            <w:proofErr w:type="spellEnd"/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warming.</w:t>
            </w:r>
          </w:p>
        </w:tc>
      </w:tr>
      <w:tr w:rsidR="00C94710">
        <w:trPr>
          <w:trHeight w:val="1450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12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2.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13"/>
                <w:sz w:val="20"/>
              </w:rPr>
              <w:t>Idea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6"/>
                <w:sz w:val="20"/>
              </w:rPr>
              <w:t xml:space="preserve"> </w:t>
            </w:r>
            <w:r>
              <w:rPr>
                <w:b/>
                <w:spacing w:val="15"/>
                <w:sz w:val="20"/>
              </w:rPr>
              <w:t>Solution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15"/>
                <w:sz w:val="20"/>
              </w:rPr>
              <w:t>description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before="4" w:line="292" w:lineRule="auto"/>
              <w:ind w:left="196" w:right="175" w:firstLine="10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Use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fire</w:t>
            </w:r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>pits   in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territories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protected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by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department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natural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resources.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prepare</w:t>
            </w:r>
            <w:proofErr w:type="gramEnd"/>
            <w:r>
              <w:rPr>
                <w:b/>
                <w:spacing w:val="65"/>
                <w:sz w:val="23"/>
              </w:rPr>
              <w:t xml:space="preserve"> </w:t>
            </w:r>
            <w:r>
              <w:rPr>
                <w:b/>
                <w:sz w:val="23"/>
              </w:rPr>
              <w:t>a bucket   of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water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and   a   </w:t>
            </w:r>
            <w:proofErr w:type="spellStart"/>
            <w:r>
              <w:rPr>
                <w:b/>
                <w:sz w:val="23"/>
              </w:rPr>
              <w:t>shovle</w:t>
            </w:r>
            <w:proofErr w:type="spellEnd"/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extinguish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25"/>
                <w:sz w:val="23"/>
              </w:rPr>
              <w:t xml:space="preserve"> </w:t>
            </w:r>
            <w:r>
              <w:rPr>
                <w:b/>
                <w:sz w:val="23"/>
              </w:rPr>
              <w:t>bonfire.</w:t>
            </w:r>
          </w:p>
        </w:tc>
      </w:tr>
      <w:tr w:rsidR="00C94710">
        <w:trPr>
          <w:trHeight w:val="1475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11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3.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Novelty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/Uniqueness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before="35" w:line="278" w:lineRule="auto"/>
              <w:ind w:left="196" w:right="171" w:firstLine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Fire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detection  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systems  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increase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alert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correct people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in order to extinguish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fire.</w:t>
            </w:r>
          </w:p>
        </w:tc>
      </w:tr>
      <w:tr w:rsidR="00C94710">
        <w:trPr>
          <w:trHeight w:val="1155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16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4.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spacing w:before="3" w:line="285" w:lineRule="auto"/>
              <w:ind w:left="197" w:right="730"/>
              <w:rPr>
                <w:b/>
              </w:rPr>
            </w:pPr>
            <w:r>
              <w:rPr>
                <w:b/>
              </w:rPr>
              <w:t>Social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impact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Customer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Satisfaction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line="300" w:lineRule="auto"/>
              <w:ind w:left="201" w:right="171" w:firstLine="10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Monitoring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potential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risk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areas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an early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detection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of      forest      fires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can</w:t>
            </w:r>
            <w:r>
              <w:rPr>
                <w:b/>
                <w:spacing w:val="14"/>
                <w:sz w:val="23"/>
              </w:rPr>
              <w:t xml:space="preserve"> </w:t>
            </w:r>
            <w:r>
              <w:rPr>
                <w:b/>
                <w:sz w:val="23"/>
              </w:rPr>
              <w:t>significantly</w:t>
            </w:r>
            <w:r>
              <w:rPr>
                <w:b/>
                <w:spacing w:val="33"/>
                <w:sz w:val="23"/>
              </w:rPr>
              <w:t xml:space="preserve"> </w:t>
            </w:r>
            <w:r>
              <w:rPr>
                <w:b/>
                <w:sz w:val="23"/>
              </w:rPr>
              <w:t>shorten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sz w:val="23"/>
              </w:rPr>
              <w:t>reaction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time.</w:t>
            </w:r>
          </w:p>
        </w:tc>
      </w:tr>
    </w:tbl>
    <w:p w:rsidR="00C94710" w:rsidRDefault="00C94710">
      <w:pPr>
        <w:spacing w:line="300" w:lineRule="auto"/>
        <w:jc w:val="both"/>
        <w:rPr>
          <w:sz w:val="23"/>
        </w:rPr>
        <w:sectPr w:rsidR="00C94710">
          <w:type w:val="continuous"/>
          <w:pgSz w:w="12240" w:h="15840"/>
          <w:pgMar w:top="1340" w:right="480" w:bottom="0" w:left="11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6"/>
        <w:gridCol w:w="3492"/>
        <w:gridCol w:w="5403"/>
      </w:tblGrid>
      <w:tr w:rsidR="00C94710">
        <w:trPr>
          <w:trHeight w:val="1135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16"/>
              <w:ind w:left="498" w:right="71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>5.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spacing w:before="35" w:line="247" w:lineRule="auto"/>
              <w:ind w:right="695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Model(Revenue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Model)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line="307" w:lineRule="auto"/>
              <w:ind w:left="196" w:right="269" w:firstLine="15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61"/>
              </w:rPr>
              <w:t xml:space="preserve"> </w:t>
            </w:r>
            <w:proofErr w:type="spellStart"/>
            <w:r>
              <w:rPr>
                <w:b/>
              </w:rPr>
              <w:t>shapes</w:t>
            </w:r>
            <w:proofErr w:type="gramStart"/>
            <w:r>
              <w:rPr>
                <w:b/>
              </w:rPr>
              <w:t>,textures</w:t>
            </w:r>
            <w:proofErr w:type="spellEnd"/>
            <w:proofErr w:type="gramEnd"/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colors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fires,forest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challenging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task.</w:t>
            </w:r>
          </w:p>
        </w:tc>
      </w:tr>
      <w:tr w:rsidR="00C94710">
        <w:trPr>
          <w:trHeight w:val="1505"/>
        </w:trPr>
        <w:tc>
          <w:tcPr>
            <w:tcW w:w="1506" w:type="dxa"/>
          </w:tcPr>
          <w:p w:rsidR="00C94710" w:rsidRDefault="009E03AA">
            <w:pPr>
              <w:pStyle w:val="TableParagraph"/>
              <w:spacing w:before="16"/>
              <w:ind w:left="437"/>
              <w:rPr>
                <w:b/>
                <w:sz w:val="27"/>
              </w:rPr>
            </w:pPr>
            <w:r>
              <w:rPr>
                <w:b/>
                <w:sz w:val="27"/>
              </w:rPr>
              <w:t>6.</w:t>
            </w:r>
          </w:p>
        </w:tc>
        <w:tc>
          <w:tcPr>
            <w:tcW w:w="3492" w:type="dxa"/>
          </w:tcPr>
          <w:p w:rsidR="00C94710" w:rsidRDefault="009E03AA"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5403" w:type="dxa"/>
          </w:tcPr>
          <w:p w:rsidR="00C94710" w:rsidRDefault="009E03AA">
            <w:pPr>
              <w:pStyle w:val="TableParagraph"/>
              <w:spacing w:before="4" w:line="304" w:lineRule="auto"/>
              <w:ind w:left="201" w:right="185" w:firstLine="5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Using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a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coupled    multi-physics    system</w:t>
            </w:r>
            <w:r>
              <w:rPr>
                <w:b/>
                <w:spacing w:val="-61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>predict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the   evolution   of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forest</w:t>
            </w:r>
            <w:r>
              <w:rPr>
                <w:b/>
                <w:spacing w:val="64"/>
                <w:sz w:val="23"/>
              </w:rPr>
              <w:t xml:space="preserve"> </w:t>
            </w:r>
            <w:r>
              <w:rPr>
                <w:b/>
                <w:sz w:val="23"/>
              </w:rPr>
              <w:t>fires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is</w:t>
            </w:r>
            <w:r>
              <w:rPr>
                <w:b/>
                <w:spacing w:val="63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the ability  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of  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capturing       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effect</w:t>
            </w:r>
            <w:r>
              <w:rPr>
                <w:b/>
                <w:spacing w:val="4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meteorological</w:t>
            </w:r>
            <w:r>
              <w:rPr>
                <w:b/>
                <w:spacing w:val="24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events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.</w:t>
            </w:r>
            <w:proofErr w:type="gramEnd"/>
          </w:p>
        </w:tc>
      </w:tr>
    </w:tbl>
    <w:p w:rsidR="009E03AA" w:rsidRDefault="009E03AA"/>
    <w:sectPr w:rsidR="009E03AA" w:rsidSect="00C94710">
      <w:pgSz w:w="12240" w:h="15840"/>
      <w:pgMar w:top="1320" w:right="48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4710"/>
    <w:rsid w:val="004B34DA"/>
    <w:rsid w:val="009E03AA"/>
    <w:rsid w:val="00C9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71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710"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C94710"/>
  </w:style>
  <w:style w:type="paragraph" w:customStyle="1" w:styleId="TableParagraph">
    <w:name w:val="Table Paragraph"/>
    <w:basedOn w:val="Normal"/>
    <w:uiPriority w:val="1"/>
    <w:qFormat/>
    <w:rsid w:val="00C94710"/>
    <w:pPr>
      <w:ind w:left="2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>HP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</cp:lastModifiedBy>
  <cp:revision>2</cp:revision>
  <dcterms:created xsi:type="dcterms:W3CDTF">2022-10-21T17:58:00Z</dcterms:created>
  <dcterms:modified xsi:type="dcterms:W3CDTF">2022-10-21T19:14:00Z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