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55C" w:rsidRDefault="005C455C" w:rsidP="005C455C">
      <w:pPr>
        <w:rPr>
          <w:b/>
          <w:sz w:val="44"/>
          <w:szCs w:val="44"/>
        </w:rPr>
      </w:pPr>
      <w:r>
        <w:rPr>
          <w:b/>
          <w:sz w:val="44"/>
          <w:szCs w:val="44"/>
        </w:rPr>
        <w:t xml:space="preserve">                            IDEATION PHASE </w:t>
      </w:r>
    </w:p>
    <w:p w:rsidR="005C455C" w:rsidRDefault="005C455C" w:rsidP="005C455C">
      <w:pPr>
        <w:rPr>
          <w:b/>
          <w:sz w:val="44"/>
          <w:szCs w:val="44"/>
        </w:rPr>
      </w:pPr>
      <w:r>
        <w:rPr>
          <w:b/>
          <w:sz w:val="44"/>
          <w:szCs w:val="44"/>
        </w:rPr>
        <w:t xml:space="preserve">                            Empathize &amp; Discover</w:t>
      </w:r>
    </w:p>
    <w:p w:rsidR="005C455C" w:rsidRPr="005C455C" w:rsidRDefault="005C455C" w:rsidP="005C455C">
      <w:pPr>
        <w:rPr>
          <w:b/>
          <w:sz w:val="44"/>
          <w:szCs w:val="44"/>
        </w:rPr>
      </w:pPr>
    </w:p>
    <w:tbl>
      <w:tblPr>
        <w:tblpPr w:leftFromText="180" w:rightFromText="180" w:vertAnchor="text" w:horzAnchor="margin" w:tblpXSpec="center" w:tblpY="273"/>
        <w:tblOverlap w:val="never"/>
        <w:tblW w:w="7981" w:type="dxa"/>
        <w:tblCellMar>
          <w:top w:w="15" w:type="dxa"/>
          <w:left w:w="15" w:type="dxa"/>
          <w:bottom w:w="15" w:type="dxa"/>
          <w:right w:w="15" w:type="dxa"/>
        </w:tblCellMar>
        <w:tblLook w:val="04A0" w:firstRow="1" w:lastRow="0" w:firstColumn="1" w:lastColumn="0" w:noHBand="0" w:noVBand="1"/>
      </w:tblPr>
      <w:tblGrid>
        <w:gridCol w:w="1635"/>
        <w:gridCol w:w="6346"/>
      </w:tblGrid>
      <w:tr w:rsidR="00746E20" w:rsidRPr="00535420" w:rsidTr="00746E20">
        <w:trPr>
          <w:trHeight w:val="10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6E20" w:rsidRPr="00535420" w:rsidRDefault="00746E20" w:rsidP="00746E20">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6E20" w:rsidRPr="00535420" w:rsidRDefault="00746E20" w:rsidP="00746E20">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22 October</w:t>
            </w:r>
            <w:r w:rsidRPr="00535420">
              <w:rPr>
                <w:rFonts w:ascii="Calibri" w:eastAsia="Times New Roman" w:hAnsi="Calibri" w:cs="Calibri"/>
                <w:color w:val="000000"/>
                <w:lang w:eastAsia="en-IN"/>
              </w:rPr>
              <w:t xml:space="preserve"> 2022</w:t>
            </w:r>
          </w:p>
        </w:tc>
      </w:tr>
      <w:tr w:rsidR="00746E20" w:rsidRPr="00535420" w:rsidTr="00746E20">
        <w:trPr>
          <w:trHeight w:val="10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6E20" w:rsidRPr="00535420" w:rsidRDefault="00746E20" w:rsidP="00746E20">
            <w:pPr>
              <w:spacing w:after="0" w:line="240" w:lineRule="auto"/>
              <w:rPr>
                <w:rFonts w:ascii="Times New Roman" w:eastAsia="Times New Roman" w:hAnsi="Times New Roman" w:cs="Times New Roman"/>
                <w:sz w:val="24"/>
                <w:szCs w:val="24"/>
                <w:lang w:eastAsia="en-IN"/>
              </w:rPr>
            </w:pPr>
            <w:r w:rsidRPr="00535420">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6E20" w:rsidRPr="00535420" w:rsidRDefault="00746E20" w:rsidP="00746E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PNT2022TMID23814</w:t>
            </w:r>
          </w:p>
        </w:tc>
      </w:tr>
      <w:tr w:rsidR="00746E20" w:rsidRPr="00535420" w:rsidTr="00746E20">
        <w:trPr>
          <w:trHeight w:val="6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6E20" w:rsidRPr="00535420" w:rsidRDefault="00746E20" w:rsidP="00746E20">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6E20" w:rsidRPr="00535420" w:rsidRDefault="00746E20" w:rsidP="00746E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IOT Based </w:t>
            </w:r>
            <w:proofErr w:type="spellStart"/>
            <w:r>
              <w:rPr>
                <w:rFonts w:ascii="Times New Roman" w:eastAsia="Times New Roman" w:hAnsi="Times New Roman" w:cs="Times New Roman"/>
                <w:sz w:val="24"/>
                <w:szCs w:val="24"/>
                <w:lang w:eastAsia="en-IN"/>
              </w:rPr>
              <w:t>Saftey</w:t>
            </w:r>
            <w:proofErr w:type="spellEnd"/>
            <w:r>
              <w:rPr>
                <w:rFonts w:ascii="Times New Roman" w:eastAsia="Times New Roman" w:hAnsi="Times New Roman" w:cs="Times New Roman"/>
                <w:sz w:val="24"/>
                <w:szCs w:val="24"/>
                <w:lang w:eastAsia="en-IN"/>
              </w:rPr>
              <w:t xml:space="preserve"> Gadget for Child </w:t>
            </w:r>
            <w:proofErr w:type="spellStart"/>
            <w:r>
              <w:rPr>
                <w:rFonts w:ascii="Times New Roman" w:eastAsia="Times New Roman" w:hAnsi="Times New Roman" w:cs="Times New Roman"/>
                <w:sz w:val="24"/>
                <w:szCs w:val="24"/>
                <w:lang w:eastAsia="en-IN"/>
              </w:rPr>
              <w:t>Saftey</w:t>
            </w:r>
            <w:proofErr w:type="spellEnd"/>
            <w:r>
              <w:rPr>
                <w:rFonts w:ascii="Times New Roman" w:eastAsia="Times New Roman" w:hAnsi="Times New Roman" w:cs="Times New Roman"/>
                <w:sz w:val="24"/>
                <w:szCs w:val="24"/>
                <w:lang w:eastAsia="en-IN"/>
              </w:rPr>
              <w:t xml:space="preserve"> Monitoring and Notification</w:t>
            </w:r>
          </w:p>
        </w:tc>
      </w:tr>
      <w:tr w:rsidR="00746E20" w:rsidRPr="00535420" w:rsidTr="00746E20">
        <w:trPr>
          <w:trHeight w:val="10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6E20" w:rsidRPr="00535420" w:rsidRDefault="00746E20" w:rsidP="00746E20">
            <w:pPr>
              <w:spacing w:after="0" w:line="240" w:lineRule="auto"/>
              <w:rPr>
                <w:rFonts w:ascii="Times New Roman" w:eastAsia="Times New Roman" w:hAnsi="Times New Roman" w:cs="Times New Roman"/>
                <w:sz w:val="24"/>
                <w:szCs w:val="24"/>
                <w:lang w:eastAsia="en-IN"/>
              </w:rPr>
            </w:pPr>
            <w:r w:rsidRPr="00535420">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6E20" w:rsidRPr="00535420" w:rsidRDefault="00746E20" w:rsidP="00746E20">
            <w:pPr>
              <w:spacing w:after="0" w:line="240" w:lineRule="auto"/>
              <w:rPr>
                <w:rFonts w:ascii="Times New Roman" w:eastAsia="Times New Roman" w:hAnsi="Times New Roman" w:cs="Times New Roman"/>
                <w:sz w:val="24"/>
                <w:szCs w:val="24"/>
                <w:lang w:eastAsia="en-IN"/>
              </w:rPr>
            </w:pPr>
            <w:r w:rsidRPr="00535420">
              <w:rPr>
                <w:rFonts w:ascii="Calibri" w:eastAsia="Times New Roman" w:hAnsi="Calibri" w:cs="Calibri"/>
                <w:color w:val="000000"/>
                <w:lang w:eastAsia="en-IN"/>
              </w:rPr>
              <w:t>4 Marks</w:t>
            </w:r>
          </w:p>
        </w:tc>
      </w:tr>
    </w:tbl>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5C455C" w:rsidRDefault="005C455C" w:rsidP="005C455C"/>
    <w:p w:rsidR="00746E20" w:rsidRDefault="00746E20" w:rsidP="005C455C"/>
    <w:p w:rsidR="005C455C" w:rsidRDefault="005C455C" w:rsidP="005C455C"/>
    <w:p w:rsidR="005C455C" w:rsidRPr="00746E20" w:rsidRDefault="005C455C" w:rsidP="005C455C">
      <w:pPr>
        <w:rPr>
          <w:sz w:val="32"/>
          <w:szCs w:val="32"/>
        </w:rPr>
      </w:pPr>
      <w:r w:rsidRPr="00746E20">
        <w:rPr>
          <w:sz w:val="32"/>
          <w:szCs w:val="32"/>
        </w:rPr>
        <w:lastRenderedPageBreak/>
        <w:t>Empathy Map Canvas:</w:t>
      </w:r>
    </w:p>
    <w:p w:rsidR="005C455C" w:rsidRPr="00746E20" w:rsidRDefault="005C455C" w:rsidP="005C455C">
      <w:pPr>
        <w:rPr>
          <w:sz w:val="32"/>
          <w:szCs w:val="32"/>
        </w:rPr>
      </w:pPr>
      <w:r w:rsidRPr="00746E20">
        <w:rPr>
          <w:sz w:val="32"/>
          <w:szCs w:val="32"/>
        </w:rPr>
        <w:t>An empathy map is a simple, easy-to-digest visual that captures knowledge about a user’s behaviours and attitudes.</w:t>
      </w:r>
    </w:p>
    <w:p w:rsidR="005C455C" w:rsidRPr="00746E20" w:rsidRDefault="005C455C" w:rsidP="005C455C">
      <w:pPr>
        <w:rPr>
          <w:sz w:val="32"/>
          <w:szCs w:val="32"/>
        </w:rPr>
      </w:pPr>
      <w:r w:rsidRPr="00746E20">
        <w:rPr>
          <w:sz w:val="32"/>
          <w:szCs w:val="32"/>
        </w:rPr>
        <w:t>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rsidR="005C455C" w:rsidRDefault="005C455C" w:rsidP="005C455C">
      <w:pPr>
        <w:rPr>
          <w:noProof/>
          <w:lang w:eastAsia="en-IN"/>
        </w:rPr>
      </w:pPr>
    </w:p>
    <w:p w:rsidR="005C455C" w:rsidRDefault="005C455C" w:rsidP="005C455C">
      <w:pPr>
        <w:rPr>
          <w:noProof/>
          <w:lang w:eastAsia="en-IN"/>
        </w:rPr>
      </w:pPr>
    </w:p>
    <w:p w:rsidR="009B4EEF" w:rsidRPr="005C455C" w:rsidRDefault="005C455C" w:rsidP="005C455C">
      <w:bookmarkStart w:id="0" w:name="_GoBack"/>
      <w:r>
        <w:rPr>
          <w:noProof/>
          <w:lang w:eastAsia="en-IN"/>
        </w:rPr>
        <w:drawing>
          <wp:inline distT="0" distB="0" distL="0" distR="0" wp14:anchorId="76798956" wp14:editId="1BCD0FF1">
            <wp:extent cx="52578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891" r="4000" b="14877"/>
                    <a:stretch/>
                  </pic:blipFill>
                  <pic:spPr bwMode="auto">
                    <a:xfrm>
                      <a:off x="0" y="0"/>
                      <a:ext cx="5257800" cy="3800475"/>
                    </a:xfrm>
                    <a:prstGeom prst="rect">
                      <a:avLst/>
                    </a:prstGeom>
                    <a:ln>
                      <a:noFill/>
                    </a:ln>
                    <a:extLst>
                      <a:ext uri="{53640926-AAD7-44D8-BBD7-CCE9431645EC}">
                        <a14:shadowObscured xmlns:a14="http://schemas.microsoft.com/office/drawing/2010/main"/>
                      </a:ext>
                    </a:extLst>
                  </pic:spPr>
                </pic:pic>
              </a:graphicData>
            </a:graphic>
          </wp:inline>
        </w:drawing>
      </w:r>
      <w:bookmarkEnd w:id="0"/>
      <w:r>
        <w:t>Example: IOT Based Safety Gadget for Child Monitoring and Notifications</w:t>
      </w:r>
    </w:p>
    <w:sectPr w:rsidR="009B4EEF" w:rsidRPr="005C4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5C"/>
    <w:rsid w:val="005C455C"/>
    <w:rsid w:val="00746E20"/>
    <w:rsid w:val="009B4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D762"/>
  <w15:chartTrackingRefBased/>
  <w15:docId w15:val="{BCA7C99F-CC5B-4842-A096-CCB8E636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2022-10-22T06:44:00Z</dcterms:created>
  <dcterms:modified xsi:type="dcterms:W3CDTF">2022-10-22T06:58:00Z</dcterms:modified>
</cp:coreProperties>
</file>