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49EB6" w14:textId="77777777" w:rsidR="002F0E70" w:rsidRPr="007372CE" w:rsidRDefault="002F0E70" w:rsidP="002F0E70">
      <w:pPr>
        <w:jc w:val="center"/>
        <w:rPr>
          <w:rFonts w:ascii="Times New Roman" w:hAnsi="Times New Roman" w:cs="Times New Roman"/>
          <w:b/>
          <w:bCs/>
          <w:sz w:val="36"/>
          <w:szCs w:val="36"/>
        </w:rPr>
      </w:pPr>
      <w:r w:rsidRPr="007372CE">
        <w:rPr>
          <w:rFonts w:ascii="Times New Roman" w:hAnsi="Times New Roman" w:cs="Times New Roman"/>
          <w:b/>
          <w:bCs/>
          <w:sz w:val="36"/>
          <w:szCs w:val="36"/>
        </w:rPr>
        <w:t>Early Detection of Chronic Kidney Disease</w:t>
      </w:r>
    </w:p>
    <w:p w14:paraId="4B396B82" w14:textId="77777777" w:rsidR="002F0E70" w:rsidRPr="007372CE" w:rsidRDefault="002F0E70" w:rsidP="002F0E70">
      <w:pPr>
        <w:pStyle w:val="BodyText"/>
        <w:jc w:val="center"/>
        <w:rPr>
          <w:rFonts w:ascii="Times New Roman"/>
          <w:b/>
          <w:sz w:val="36"/>
          <w:szCs w:val="36"/>
        </w:rPr>
      </w:pPr>
      <w:r w:rsidRPr="007372CE">
        <w:rPr>
          <w:rFonts w:ascii="Times New Roman" w:hAnsi="Times New Roman" w:cs="Times New Roman"/>
          <w:b/>
          <w:bCs/>
          <w:sz w:val="36"/>
          <w:szCs w:val="36"/>
        </w:rPr>
        <w:t>Using  Machine  learning</w:t>
      </w:r>
    </w:p>
    <w:p w14:paraId="4371229A" w14:textId="17A8A9D0" w:rsidR="000A1454" w:rsidRDefault="000A1454"/>
    <w:p w14:paraId="3C874576" w14:textId="2C80A2D9" w:rsidR="002F0E70" w:rsidRPr="002F0E70" w:rsidRDefault="002F0E70">
      <w:pPr>
        <w:rPr>
          <w:rFonts w:ascii="Times New Roman" w:hAnsi="Times New Roman" w:cs="Times New Roman"/>
          <w:b/>
          <w:bCs/>
          <w:sz w:val="32"/>
          <w:szCs w:val="32"/>
        </w:rPr>
      </w:pPr>
    </w:p>
    <w:p w14:paraId="789585DB" w14:textId="5EA50681" w:rsidR="002F0E70" w:rsidRDefault="002F0E70">
      <w:pPr>
        <w:rPr>
          <w:rFonts w:ascii="Times New Roman" w:hAnsi="Times New Roman" w:cs="Times New Roman"/>
          <w:b/>
          <w:bCs/>
          <w:sz w:val="32"/>
          <w:szCs w:val="32"/>
        </w:rPr>
      </w:pPr>
      <w:r w:rsidRPr="002F0E70">
        <w:rPr>
          <w:rFonts w:ascii="Times New Roman" w:hAnsi="Times New Roman" w:cs="Times New Roman"/>
          <w:b/>
          <w:bCs/>
          <w:sz w:val="32"/>
          <w:szCs w:val="32"/>
        </w:rPr>
        <w:t>Introduction:</w:t>
      </w:r>
    </w:p>
    <w:p w14:paraId="32CFA07B" w14:textId="57C26A2A" w:rsidR="00DB496C" w:rsidRDefault="00DB496C" w:rsidP="00DB496C">
      <w:pPr>
        <w:widowControl/>
        <w:shd w:val="clear" w:color="auto" w:fill="FFFFFF"/>
        <w:autoSpaceDE/>
        <w:autoSpaceDN/>
        <w:spacing w:line="360" w:lineRule="auto"/>
        <w:rPr>
          <w:rFonts w:ascii="Times New Roman" w:eastAsia="Times New Roman" w:hAnsi="Times New Roman" w:cs="Times New Roman"/>
          <w:color w:val="222222"/>
          <w:sz w:val="28"/>
          <w:szCs w:val="28"/>
          <w:lang w:val="en-IN" w:eastAsia="en-IN"/>
        </w:rPr>
      </w:pPr>
      <w:r>
        <w:rPr>
          <w:rFonts w:ascii="Times New Roman" w:hAnsi="Times New Roman" w:cs="Times New Roman"/>
          <w:b/>
          <w:bCs/>
          <w:sz w:val="32"/>
          <w:szCs w:val="32"/>
        </w:rPr>
        <w:tab/>
      </w:r>
      <w:r w:rsidRPr="00DB496C">
        <w:rPr>
          <w:rFonts w:ascii="Times New Roman" w:eastAsia="Times New Roman" w:hAnsi="Times New Roman" w:cs="Times New Roman"/>
          <w:color w:val="222222"/>
          <w:sz w:val="28"/>
          <w:szCs w:val="28"/>
          <w:lang w:val="en-IN" w:eastAsia="en-IN"/>
        </w:rPr>
        <w:t>Chronic Kidney Disease (CKD) is a major medical problem and can be cured if treated in the early stages. Usually, people are not aware that medical tests we take for different purposes could contain valuable information concerning kidney diseases. Consequently, attributes of various medical tests are investigated to distinguish which attributes may contain helpful information about the disease. The information says that it helps us to measure the severity of the problem and we make use of such information to build a machine learning model that predicts Chronic Kidney Disease</w:t>
      </w:r>
      <w:r w:rsidRPr="00DB496C">
        <w:rPr>
          <w:rFonts w:ascii="Times New Roman" w:eastAsia="Times New Roman" w:hAnsi="Times New Roman" w:cs="Times New Roman"/>
          <w:color w:val="222222"/>
          <w:sz w:val="28"/>
          <w:szCs w:val="28"/>
          <w:lang w:val="en-IN" w:eastAsia="en-IN"/>
        </w:rPr>
        <w:t>.</w:t>
      </w:r>
      <w:r w:rsidRPr="00DB496C">
        <w:rPr>
          <w:rFonts w:ascii="Times New Roman" w:eastAsia="Times New Roman" w:hAnsi="Times New Roman" w:cs="Times New Roman"/>
          <w:color w:val="222222"/>
          <w:sz w:val="28"/>
          <w:szCs w:val="28"/>
          <w:lang w:val="en-IN" w:eastAsia="en-IN"/>
        </w:rPr>
        <w:t> </w:t>
      </w:r>
    </w:p>
    <w:p w14:paraId="586FB8EE" w14:textId="51165CF9" w:rsidR="00C54326" w:rsidRPr="00C54326" w:rsidRDefault="00C54326" w:rsidP="00DB496C">
      <w:pPr>
        <w:widowControl/>
        <w:shd w:val="clear" w:color="auto" w:fill="FFFFFF"/>
        <w:autoSpaceDE/>
        <w:autoSpaceDN/>
        <w:spacing w:line="360" w:lineRule="auto"/>
        <w:rPr>
          <w:rFonts w:ascii="Times New Roman" w:eastAsia="Times New Roman" w:hAnsi="Times New Roman" w:cs="Times New Roman"/>
          <w:b/>
          <w:bCs/>
          <w:color w:val="222222"/>
          <w:sz w:val="28"/>
          <w:szCs w:val="28"/>
          <w:lang w:val="en-IN" w:eastAsia="en-IN"/>
        </w:rPr>
      </w:pPr>
    </w:p>
    <w:p w14:paraId="61F9A67B" w14:textId="3BE51992" w:rsidR="00C54326" w:rsidRPr="0013718B" w:rsidRDefault="00C54326" w:rsidP="00DB496C">
      <w:pPr>
        <w:widowControl/>
        <w:shd w:val="clear" w:color="auto" w:fill="FFFFFF"/>
        <w:autoSpaceDE/>
        <w:autoSpaceDN/>
        <w:spacing w:line="360" w:lineRule="auto"/>
        <w:rPr>
          <w:rFonts w:ascii="Times New Roman" w:eastAsia="Times New Roman" w:hAnsi="Times New Roman" w:cs="Times New Roman"/>
          <w:b/>
          <w:bCs/>
          <w:color w:val="222222"/>
          <w:sz w:val="32"/>
          <w:szCs w:val="32"/>
          <w:lang w:val="en-IN" w:eastAsia="en-IN"/>
        </w:rPr>
      </w:pPr>
      <w:r w:rsidRPr="0013718B">
        <w:rPr>
          <w:rFonts w:ascii="Times New Roman" w:eastAsia="Times New Roman" w:hAnsi="Times New Roman" w:cs="Times New Roman"/>
          <w:b/>
          <w:bCs/>
          <w:color w:val="222222"/>
          <w:sz w:val="32"/>
          <w:szCs w:val="32"/>
          <w:lang w:val="en-IN" w:eastAsia="en-IN"/>
        </w:rPr>
        <w:t>Literature Survey:</w:t>
      </w:r>
    </w:p>
    <w:p w14:paraId="624C6885" w14:textId="140B3D22" w:rsidR="00DB496C" w:rsidRDefault="00C54326" w:rsidP="00684B92">
      <w:pPr>
        <w:widowControl/>
        <w:shd w:val="clear" w:color="auto" w:fill="FFFFFF"/>
        <w:autoSpaceDE/>
        <w:autoSpaceDN/>
        <w:spacing w:line="360" w:lineRule="auto"/>
        <w:rPr>
          <w:rFonts w:ascii="Times New Roman" w:hAnsi="Times New Roman" w:cs="Times New Roman"/>
          <w:color w:val="000000"/>
          <w:sz w:val="28"/>
          <w:szCs w:val="28"/>
          <w:shd w:val="clear" w:color="auto" w:fill="FFFFFF"/>
        </w:rPr>
      </w:pPr>
      <w:r>
        <w:rPr>
          <w:rFonts w:eastAsia="Times New Roman"/>
          <w:color w:val="222222"/>
          <w:sz w:val="24"/>
          <w:szCs w:val="24"/>
          <w:lang w:val="en-IN" w:eastAsia="en-IN"/>
        </w:rPr>
        <w:tab/>
      </w:r>
      <w:r w:rsidR="00684B92">
        <w:rPr>
          <w:rFonts w:eastAsia="Times New Roman"/>
          <w:color w:val="222222"/>
          <w:sz w:val="24"/>
          <w:szCs w:val="24"/>
          <w:lang w:val="en-IN" w:eastAsia="en-IN"/>
        </w:rPr>
        <w:t>1.</w:t>
      </w:r>
      <w:r w:rsidR="00684B92" w:rsidRPr="00684B92">
        <w:rPr>
          <w:rFonts w:ascii="Times New Roman" w:hAnsi="Times New Roman" w:cs="Times New Roman"/>
          <w:color w:val="000000"/>
          <w:sz w:val="28"/>
          <w:szCs w:val="28"/>
          <w:shd w:val="clear" w:color="auto" w:fill="FFFFFF"/>
        </w:rPr>
        <w:t>[Mohammed Elhoseny, 2019] described a system for CKD in which it uses Density based feature selection with ACO. The system uses wrapper methods for feature selection. [Baisakhi Chakraborty, 2019] proposed development of CKD prediction system using machine learning techniques such as K-Nearest Neighbor, Logistic Regression, Decision Tree, Random Forest, Na</w:t>
      </w:r>
      <w:r w:rsidR="00D14EB3">
        <w:rPr>
          <w:rFonts w:ascii="Times New Roman" w:hAnsi="Times New Roman" w:cs="Times New Roman"/>
          <w:color w:val="000000"/>
          <w:sz w:val="28"/>
          <w:szCs w:val="28"/>
          <w:shd w:val="clear" w:color="auto" w:fill="FFFFFF"/>
        </w:rPr>
        <w:t>i</w:t>
      </w:r>
      <w:r w:rsidR="00684B92" w:rsidRPr="00684B92">
        <w:rPr>
          <w:rFonts w:ascii="Times New Roman" w:hAnsi="Times New Roman" w:cs="Times New Roman"/>
          <w:color w:val="000000"/>
          <w:sz w:val="28"/>
          <w:szCs w:val="28"/>
          <w:shd w:val="clear" w:color="auto" w:fill="FFFFFF"/>
        </w:rPr>
        <w:t>ve Bayes, Support Vector Machine and Multi-Layer Perceptron Algorithm. These are applied and their performance are compared to the accuracy, precision, and recall results. Finally, Random forest is chosen to implement this system.</w:t>
      </w:r>
    </w:p>
    <w:p w14:paraId="228F1454" w14:textId="668F2135" w:rsidR="001D512C" w:rsidRPr="001D512C" w:rsidRDefault="001D512C" w:rsidP="001D512C">
      <w:pPr>
        <w:widowControl/>
        <w:autoSpaceDE/>
        <w:autoSpaceDN/>
        <w:spacing w:line="360" w:lineRule="auto"/>
        <w:ind w:firstLine="720"/>
        <w:rPr>
          <w:rFonts w:ascii="Times New Roman" w:eastAsia="Times New Roman" w:hAnsi="Times New Roman" w:cs="Times New Roman"/>
          <w:sz w:val="28"/>
          <w:szCs w:val="28"/>
          <w:lang w:val="en-IN" w:eastAsia="en-IN"/>
        </w:rPr>
      </w:pPr>
      <w:r>
        <w:rPr>
          <w:rFonts w:ascii="Lato" w:eastAsia="Times New Roman" w:hAnsi="Lato" w:cs="Times New Roman"/>
          <w:color w:val="000000"/>
          <w:sz w:val="27"/>
          <w:szCs w:val="27"/>
          <w:lang w:val="en-IN" w:eastAsia="en-IN"/>
        </w:rPr>
        <w:t>2</w:t>
      </w:r>
      <w:r w:rsidRPr="001D512C">
        <w:rPr>
          <w:rFonts w:ascii="Times New Roman" w:eastAsia="Times New Roman" w:hAnsi="Times New Roman" w:cs="Times New Roman"/>
          <w:color w:val="000000"/>
          <w:sz w:val="28"/>
          <w:szCs w:val="28"/>
          <w:lang w:val="en-IN" w:eastAsia="en-IN"/>
        </w:rPr>
        <w:t>.</w:t>
      </w:r>
      <w:r w:rsidRPr="001D512C">
        <w:rPr>
          <w:rFonts w:ascii="Times New Roman" w:eastAsia="Times New Roman" w:hAnsi="Times New Roman" w:cs="Times New Roman"/>
          <w:color w:val="000000"/>
          <w:sz w:val="28"/>
          <w:szCs w:val="28"/>
          <w:lang w:val="en-IN" w:eastAsia="en-IN"/>
        </w:rPr>
        <w:t>[Arif-Ul-Islam, 2019] proposed a system in which prediction of disease is done using Boosting Classifiers, Ant-Miner and J48 Decision Tree. The aim of this paper is two fold that is, analyzing the performance of boosting algorithms for detecting CKD and deriving rules illustrating relationships among the attributes of CKD. Experimental results prove that the performance of AdaBoost was less that of LogitBoost by a fraction.</w:t>
      </w:r>
    </w:p>
    <w:p w14:paraId="319AA987" w14:textId="184A5A2C" w:rsidR="001D512C" w:rsidRPr="00DB496C" w:rsidRDefault="001D512C" w:rsidP="001D512C">
      <w:pPr>
        <w:widowControl/>
        <w:shd w:val="clear" w:color="auto" w:fill="FFFFFF"/>
        <w:autoSpaceDE/>
        <w:autoSpaceDN/>
        <w:spacing w:line="360" w:lineRule="auto"/>
        <w:rPr>
          <w:rFonts w:ascii="Times New Roman" w:eastAsia="Times New Roman" w:hAnsi="Times New Roman" w:cs="Times New Roman"/>
          <w:color w:val="222222"/>
          <w:sz w:val="28"/>
          <w:szCs w:val="28"/>
          <w:lang w:val="en-IN" w:eastAsia="en-IN"/>
        </w:rPr>
      </w:pPr>
    </w:p>
    <w:p w14:paraId="7BF77A5F" w14:textId="5703E53D" w:rsidR="002F0E70" w:rsidRDefault="00B97432" w:rsidP="00B97432">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b/>
          <w:bCs/>
          <w:sz w:val="32"/>
          <w:szCs w:val="32"/>
        </w:rPr>
        <w:tab/>
        <w:t>3.</w:t>
      </w:r>
      <w:r w:rsidRPr="00B97432">
        <w:rPr>
          <w:rFonts w:ascii="Lato" w:hAnsi="Lato"/>
          <w:color w:val="000000"/>
          <w:sz w:val="27"/>
          <w:szCs w:val="27"/>
          <w:shd w:val="clear" w:color="auto" w:fill="FFFFFF"/>
        </w:rPr>
        <w:t xml:space="preserve"> </w:t>
      </w:r>
      <w:r w:rsidRPr="00B97432">
        <w:rPr>
          <w:rFonts w:ascii="Times New Roman" w:hAnsi="Times New Roman" w:cs="Times New Roman"/>
          <w:color w:val="000000"/>
          <w:sz w:val="28"/>
          <w:szCs w:val="28"/>
          <w:shd w:val="clear" w:color="auto" w:fill="FFFFFF"/>
        </w:rPr>
        <w:t>[Guneet Kaur, 2017] proposed a system for predicting the CKD using Data Mining Algorithms in Hadoop. They use two data mining classifiers like KNN and SVM. Here the predictive analysis is performed based upon the manually selected data columns. SVM classifier gives the best accuracy than KNN in this system.</w:t>
      </w:r>
    </w:p>
    <w:p w14:paraId="0684627E" w14:textId="6B4DEB00" w:rsidR="00A417C5" w:rsidRPr="00A417C5" w:rsidRDefault="00B97432" w:rsidP="00A417C5">
      <w:pPr>
        <w:widowControl/>
        <w:shd w:val="clear" w:color="auto" w:fill="FFFFFF"/>
        <w:autoSpaceDE/>
        <w:autoSpaceDN/>
        <w:spacing w:line="360" w:lineRule="auto"/>
        <w:jc w:val="both"/>
        <w:rPr>
          <w:rFonts w:ascii="Times New Roman" w:eastAsia="Times New Roman" w:hAnsi="Times New Roman" w:cs="Times New Roman"/>
          <w:color w:val="000000"/>
          <w:sz w:val="28"/>
          <w:szCs w:val="28"/>
          <w:lang w:val="en-IN" w:eastAsia="en-IN"/>
        </w:rPr>
      </w:pPr>
      <w:r>
        <w:rPr>
          <w:rFonts w:ascii="Times New Roman" w:hAnsi="Times New Roman" w:cs="Times New Roman"/>
          <w:color w:val="000000"/>
          <w:sz w:val="28"/>
          <w:szCs w:val="28"/>
          <w:shd w:val="clear" w:color="auto" w:fill="FFFFFF"/>
        </w:rPr>
        <w:tab/>
      </w:r>
      <w:r w:rsidRPr="00A417C5">
        <w:rPr>
          <w:rFonts w:ascii="Times New Roman" w:hAnsi="Times New Roman" w:cs="Times New Roman"/>
          <w:b/>
          <w:bCs/>
          <w:color w:val="000000"/>
          <w:sz w:val="28"/>
          <w:szCs w:val="28"/>
          <w:shd w:val="clear" w:color="auto" w:fill="FFFFFF"/>
        </w:rPr>
        <w:t>4</w:t>
      </w:r>
      <w:r>
        <w:rPr>
          <w:rFonts w:ascii="Times New Roman" w:hAnsi="Times New Roman" w:cs="Times New Roman"/>
          <w:color w:val="000000"/>
          <w:sz w:val="28"/>
          <w:szCs w:val="28"/>
          <w:shd w:val="clear" w:color="auto" w:fill="FFFFFF"/>
        </w:rPr>
        <w:t>.</w:t>
      </w:r>
      <w:r w:rsidR="00A417C5" w:rsidRPr="00A417C5">
        <w:rPr>
          <w:rFonts w:ascii="ff3" w:hAnsi="ff3"/>
          <w:color w:val="000000"/>
          <w:sz w:val="60"/>
          <w:szCs w:val="60"/>
        </w:rPr>
        <w:t xml:space="preserve"> </w:t>
      </w:r>
      <w:r w:rsidR="00A417C5" w:rsidRPr="00A417C5">
        <w:rPr>
          <w:rFonts w:ascii="Times New Roman" w:eastAsia="Times New Roman" w:hAnsi="Times New Roman" w:cs="Times New Roman"/>
          <w:color w:val="000000"/>
          <w:sz w:val="28"/>
          <w:szCs w:val="28"/>
          <w:lang w:val="en-IN" w:eastAsia="en-IN"/>
        </w:rPr>
        <w:t xml:space="preserve">M.  P.  N.  M.  </w:t>
      </w:r>
      <w:r w:rsidR="00A417C5" w:rsidRPr="00A417C5">
        <w:rPr>
          <w:rFonts w:ascii="Times New Roman" w:eastAsia="Times New Roman" w:hAnsi="Times New Roman" w:cs="Times New Roman"/>
          <w:color w:val="000000"/>
          <w:sz w:val="28"/>
          <w:szCs w:val="28"/>
          <w:lang w:val="en-IN" w:eastAsia="en-IN"/>
        </w:rPr>
        <w:t>Wickramasinghe.et al</w:t>
      </w:r>
      <w:r w:rsidR="00A417C5" w:rsidRPr="00A417C5">
        <w:rPr>
          <w:rFonts w:ascii="Times New Roman" w:eastAsia="Times New Roman" w:hAnsi="Times New Roman" w:cs="Times New Roman"/>
          <w:color w:val="000000"/>
          <w:sz w:val="28"/>
          <w:szCs w:val="28"/>
          <w:lang w:val="en-IN" w:eastAsia="en-IN"/>
        </w:rPr>
        <w:t xml:space="preserve"> </w:t>
      </w:r>
      <w:proofErr w:type="gramStart"/>
      <w:r w:rsidR="00A417C5" w:rsidRPr="00A417C5">
        <w:rPr>
          <w:rFonts w:ascii="Times New Roman" w:eastAsia="Times New Roman" w:hAnsi="Times New Roman" w:cs="Times New Roman"/>
          <w:color w:val="000000"/>
          <w:sz w:val="28"/>
          <w:szCs w:val="28"/>
          <w:lang w:val="en-IN" w:eastAsia="en-IN"/>
        </w:rPr>
        <w:t>presents  a</w:t>
      </w:r>
      <w:proofErr w:type="gramEnd"/>
      <w:r w:rsidR="00A417C5" w:rsidRPr="00A417C5">
        <w:rPr>
          <w:rFonts w:ascii="Times New Roman" w:eastAsia="Times New Roman" w:hAnsi="Times New Roman" w:cs="Times New Roman"/>
          <w:color w:val="000000"/>
          <w:sz w:val="28"/>
          <w:szCs w:val="28"/>
          <w:lang w:val="en-IN" w:eastAsia="en-IN"/>
        </w:rPr>
        <w:t xml:space="preserve"> methodology  to  control  the  disease  using  </w:t>
      </w:r>
      <w:r w:rsidR="00A417C5" w:rsidRPr="00A417C5">
        <w:rPr>
          <w:rFonts w:ascii="Times New Roman" w:eastAsia="Times New Roman" w:hAnsi="Times New Roman" w:cs="Times New Roman"/>
          <w:color w:val="000000"/>
          <w:spacing w:val="1"/>
          <w:sz w:val="28"/>
          <w:szCs w:val="28"/>
          <w:lang w:val="en-IN" w:eastAsia="en-IN"/>
        </w:rPr>
        <w:t xml:space="preserve">a  </w:t>
      </w:r>
      <w:r w:rsidR="00A417C5" w:rsidRPr="00A417C5">
        <w:rPr>
          <w:rFonts w:ascii="Times New Roman" w:eastAsia="Times New Roman" w:hAnsi="Times New Roman" w:cs="Times New Roman"/>
          <w:color w:val="000000"/>
          <w:sz w:val="28"/>
          <w:szCs w:val="28"/>
          <w:lang w:val="en-IN" w:eastAsia="en-IN"/>
        </w:rPr>
        <w:t xml:space="preserve">suitable  diet </w:t>
      </w:r>
      <w:r w:rsidR="00A417C5" w:rsidRPr="00A417C5">
        <w:rPr>
          <w:rFonts w:ascii="Times New Roman" w:eastAsia="Times New Roman" w:hAnsi="Times New Roman" w:cs="Times New Roman"/>
          <w:color w:val="000000"/>
          <w:sz w:val="28"/>
          <w:szCs w:val="28"/>
          <w:lang w:val="en-IN" w:eastAsia="en-IN"/>
        </w:rPr>
        <w:t xml:space="preserve">plan. </w:t>
      </w:r>
      <w:proofErr w:type="gramStart"/>
      <w:r w:rsidR="00A417C5" w:rsidRPr="00A417C5">
        <w:rPr>
          <w:rFonts w:ascii="Times New Roman" w:eastAsia="Times New Roman" w:hAnsi="Times New Roman" w:cs="Times New Roman"/>
          <w:color w:val="000000"/>
          <w:sz w:val="28"/>
          <w:szCs w:val="28"/>
          <w:lang w:val="en-IN" w:eastAsia="en-IN"/>
        </w:rPr>
        <w:t>In</w:t>
      </w:r>
      <w:r w:rsidR="00A417C5" w:rsidRPr="00A417C5">
        <w:rPr>
          <w:rFonts w:ascii="Times New Roman" w:eastAsia="Times New Roman" w:hAnsi="Times New Roman" w:cs="Times New Roman"/>
          <w:color w:val="000000"/>
          <w:sz w:val="28"/>
          <w:szCs w:val="28"/>
          <w:lang w:val="en-IN" w:eastAsia="en-IN"/>
        </w:rPr>
        <w:t xml:space="preserve">  this</w:t>
      </w:r>
      <w:proofErr w:type="gramEnd"/>
      <w:r w:rsidR="00A417C5" w:rsidRPr="00A417C5">
        <w:rPr>
          <w:rFonts w:ascii="Times New Roman" w:eastAsia="Times New Roman" w:hAnsi="Times New Roman" w:cs="Times New Roman"/>
          <w:color w:val="000000"/>
          <w:sz w:val="28"/>
          <w:szCs w:val="28"/>
          <w:lang w:val="en-IN" w:eastAsia="en-IN"/>
        </w:rPr>
        <w:t xml:space="preserve">  research  classifiers  are  constructed  using  different  algorithms  like  Multiclass  Decision  Jungle, Multiclass Decision Forest, Multiclass Neural Network  and </w:t>
      </w:r>
    </w:p>
    <w:p w14:paraId="2849D5E8" w14:textId="77777777" w:rsidR="00A417C5" w:rsidRDefault="00A417C5" w:rsidP="00A417C5">
      <w:pPr>
        <w:widowControl/>
        <w:shd w:val="clear" w:color="auto" w:fill="FFFFFF"/>
        <w:autoSpaceDE/>
        <w:autoSpaceDN/>
        <w:spacing w:line="360" w:lineRule="auto"/>
        <w:jc w:val="both"/>
        <w:rPr>
          <w:rFonts w:ascii="Times New Roman" w:eastAsia="Times New Roman" w:hAnsi="Times New Roman" w:cs="Times New Roman"/>
          <w:color w:val="000000"/>
          <w:sz w:val="28"/>
          <w:szCs w:val="28"/>
          <w:lang w:val="en-IN" w:eastAsia="en-IN"/>
        </w:rPr>
      </w:pPr>
      <w:r w:rsidRPr="00A417C5">
        <w:rPr>
          <w:rFonts w:ascii="Times New Roman" w:eastAsia="Times New Roman" w:hAnsi="Times New Roman" w:cs="Times New Roman"/>
          <w:color w:val="000000"/>
          <w:sz w:val="28"/>
          <w:szCs w:val="28"/>
          <w:lang w:val="en-IN" w:eastAsia="en-IN"/>
        </w:rPr>
        <w:t>Multiclass Logistic Regression. An allowable potassium zone is predicted depending on the blood potassium levels of the patient. The classification algorithms recommend a diet place based on the predicted potasium zone.</w:t>
      </w:r>
    </w:p>
    <w:p w14:paraId="20453B51" w14:textId="37114396" w:rsidR="00A417C5" w:rsidRDefault="00A417C5" w:rsidP="00A417C5">
      <w:pPr>
        <w:widowControl/>
        <w:shd w:val="clear" w:color="auto" w:fill="FFFFFF"/>
        <w:autoSpaceDE/>
        <w:autoSpaceDN/>
        <w:spacing w:line="360"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lang w:val="en-IN" w:eastAsia="en-IN"/>
        </w:rPr>
        <w:tab/>
      </w:r>
      <w:r w:rsidRPr="00A417C5">
        <w:rPr>
          <w:rFonts w:ascii="Times New Roman" w:eastAsia="Times New Roman" w:hAnsi="Times New Roman" w:cs="Times New Roman"/>
          <w:color w:val="000000"/>
          <w:sz w:val="60"/>
          <w:szCs w:val="60"/>
          <w:lang w:val="en-IN" w:eastAsia="en-IN"/>
        </w:rPr>
        <w:t xml:space="preserve">  </w:t>
      </w:r>
      <w:r>
        <w:rPr>
          <w:rFonts w:ascii="Times New Roman" w:eastAsia="Times New Roman" w:hAnsi="Times New Roman" w:cs="Times New Roman"/>
          <w:b/>
          <w:bCs/>
          <w:color w:val="000000"/>
          <w:sz w:val="28"/>
          <w:szCs w:val="28"/>
          <w:lang w:val="en-IN" w:eastAsia="en-IN"/>
        </w:rPr>
        <w:t>5.</w:t>
      </w:r>
      <w:r w:rsidRPr="00A417C5">
        <w:t xml:space="preserve"> </w:t>
      </w:r>
      <w:r w:rsidRPr="00A417C5">
        <w:rPr>
          <w:rFonts w:ascii="Times New Roman" w:hAnsi="Times New Roman" w:cs="Times New Roman"/>
          <w:sz w:val="28"/>
          <w:szCs w:val="28"/>
        </w:rPr>
        <w:t>Behind Charleonnan et. al. using clinical evidence, projected chronic kidney disease. Along with KNN, SVM, LR, and DT classifiers for predicted CKD, four machine learning techniques were explored. The overall precision was five times that of the four classifiers. It can be seen from the experimental outcomes that the SVM classifier has the best accuracy than the others with 98.3% though Logistic, Tree of Decision and KNN can achieve average correctness of 96.55%, 94.8%, and 98.1% respectively</w:t>
      </w:r>
      <w:r>
        <w:rPr>
          <w:rFonts w:ascii="Times New Roman" w:hAnsi="Times New Roman" w:cs="Times New Roman"/>
          <w:sz w:val="28"/>
          <w:szCs w:val="28"/>
        </w:rPr>
        <w:t>.</w:t>
      </w:r>
    </w:p>
    <w:p w14:paraId="2C5AA809" w14:textId="273D5982" w:rsidR="00A417C5" w:rsidRDefault="00A417C5" w:rsidP="00A417C5">
      <w:pPr>
        <w:widowControl/>
        <w:shd w:val="clear" w:color="auto" w:fill="FFFFFF"/>
        <w:autoSpaceDE/>
        <w:autoSpaceDN/>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A417C5">
        <w:rPr>
          <w:rFonts w:ascii="Times New Roman" w:hAnsi="Times New Roman" w:cs="Times New Roman"/>
          <w:b/>
          <w:bCs/>
          <w:sz w:val="28"/>
          <w:szCs w:val="28"/>
        </w:rPr>
        <w:t>6</w:t>
      </w:r>
      <w:r w:rsidRPr="00A417C5">
        <w:rPr>
          <w:rFonts w:ascii="Times New Roman" w:hAnsi="Times New Roman" w:cs="Times New Roman"/>
          <w:sz w:val="28"/>
          <w:szCs w:val="28"/>
        </w:rPr>
        <w:t xml:space="preserve">. </w:t>
      </w:r>
      <w:r w:rsidRPr="00A417C5">
        <w:rPr>
          <w:rFonts w:ascii="Times New Roman" w:hAnsi="Times New Roman" w:cs="Times New Roman"/>
          <w:sz w:val="28"/>
          <w:szCs w:val="28"/>
        </w:rPr>
        <w:t xml:space="preserve">Sinha et. al. </w:t>
      </w:r>
      <w:proofErr w:type="gramStart"/>
      <w:r w:rsidRPr="00A417C5">
        <w:rPr>
          <w:rFonts w:ascii="Times New Roman" w:hAnsi="Times New Roman" w:cs="Times New Roman"/>
          <w:sz w:val="28"/>
          <w:szCs w:val="28"/>
        </w:rPr>
        <w:t>Chronic Kidney Disease</w:t>
      </w:r>
      <w:proofErr w:type="gramEnd"/>
      <w:r w:rsidRPr="00A417C5">
        <w:rPr>
          <w:rFonts w:ascii="Times New Roman" w:hAnsi="Times New Roman" w:cs="Times New Roman"/>
          <w:sz w:val="28"/>
          <w:szCs w:val="28"/>
        </w:rPr>
        <w:t xml:space="preserve"> was predicted using the Support Vector (SVM) and K-Nearest Neighbor (KNN) classifiers. The experimental results showed that the efficiency of the KNN classifier is higher than that of the SVM. Help vector machine (SVM) accuracy was 73.75% and K-Nearest Neighbor (KNN) accuracy was 73.75% was 78.75%</w:t>
      </w:r>
      <w:r w:rsidR="0013718B">
        <w:rPr>
          <w:rFonts w:ascii="Times New Roman" w:hAnsi="Times New Roman" w:cs="Times New Roman"/>
          <w:sz w:val="28"/>
          <w:szCs w:val="28"/>
        </w:rPr>
        <w:t>.</w:t>
      </w:r>
    </w:p>
    <w:p w14:paraId="779FA977" w14:textId="433520E2" w:rsidR="0013718B" w:rsidRDefault="0013718B" w:rsidP="00A417C5">
      <w:pPr>
        <w:widowControl/>
        <w:shd w:val="clear" w:color="auto" w:fill="FFFFFF"/>
        <w:autoSpaceDE/>
        <w:autoSpaceDN/>
        <w:spacing w:line="360" w:lineRule="auto"/>
        <w:jc w:val="both"/>
        <w:rPr>
          <w:rFonts w:ascii="Times New Roman" w:hAnsi="Times New Roman" w:cs="Times New Roman"/>
          <w:sz w:val="28"/>
          <w:szCs w:val="28"/>
        </w:rPr>
      </w:pPr>
    </w:p>
    <w:p w14:paraId="683B523E" w14:textId="46CF140D" w:rsidR="0013718B" w:rsidRDefault="0013718B" w:rsidP="00A417C5">
      <w:pPr>
        <w:widowControl/>
        <w:shd w:val="clear" w:color="auto" w:fill="FFFFFF"/>
        <w:autoSpaceDE/>
        <w:autoSpaceDN/>
        <w:spacing w:line="360" w:lineRule="auto"/>
        <w:jc w:val="both"/>
        <w:rPr>
          <w:rFonts w:ascii="Times New Roman" w:hAnsi="Times New Roman" w:cs="Times New Roman"/>
          <w:sz w:val="28"/>
          <w:szCs w:val="28"/>
        </w:rPr>
      </w:pPr>
    </w:p>
    <w:p w14:paraId="11411669" w14:textId="09056BE7" w:rsidR="0013718B" w:rsidRDefault="0013718B" w:rsidP="00A417C5">
      <w:pPr>
        <w:widowControl/>
        <w:shd w:val="clear" w:color="auto" w:fill="FFFFFF"/>
        <w:autoSpaceDE/>
        <w:autoSpaceDN/>
        <w:spacing w:line="360" w:lineRule="auto"/>
        <w:jc w:val="both"/>
        <w:rPr>
          <w:rFonts w:ascii="Times New Roman" w:hAnsi="Times New Roman" w:cs="Times New Roman"/>
          <w:sz w:val="28"/>
          <w:szCs w:val="28"/>
        </w:rPr>
      </w:pPr>
    </w:p>
    <w:p w14:paraId="30092169" w14:textId="69537E3A" w:rsidR="0013718B" w:rsidRDefault="0013718B" w:rsidP="00A417C5">
      <w:pPr>
        <w:widowControl/>
        <w:shd w:val="clear" w:color="auto" w:fill="FFFFFF"/>
        <w:autoSpaceDE/>
        <w:autoSpaceDN/>
        <w:spacing w:line="360" w:lineRule="auto"/>
        <w:jc w:val="both"/>
        <w:rPr>
          <w:rFonts w:ascii="Times New Roman" w:hAnsi="Times New Roman" w:cs="Times New Roman"/>
          <w:sz w:val="28"/>
          <w:szCs w:val="28"/>
        </w:rPr>
      </w:pPr>
    </w:p>
    <w:p w14:paraId="13C5325C" w14:textId="6D7D3494" w:rsidR="0013718B" w:rsidRPr="00A417C5" w:rsidRDefault="0013718B" w:rsidP="00A417C5">
      <w:pPr>
        <w:widowControl/>
        <w:shd w:val="clear" w:color="auto" w:fill="FFFFFF"/>
        <w:autoSpaceDE/>
        <w:autoSpaceDN/>
        <w:spacing w:line="360" w:lineRule="auto"/>
        <w:jc w:val="both"/>
        <w:rPr>
          <w:rFonts w:ascii="Times New Roman" w:eastAsia="Times New Roman" w:hAnsi="Times New Roman" w:cs="Times New Roman"/>
          <w:b/>
          <w:bCs/>
          <w:color w:val="000000"/>
          <w:sz w:val="28"/>
          <w:szCs w:val="28"/>
          <w:lang w:val="en-IN" w:eastAsia="en-IN"/>
        </w:rPr>
      </w:pPr>
    </w:p>
    <w:p w14:paraId="4B7E3DD6" w14:textId="220132FA" w:rsidR="00B97432" w:rsidRDefault="0013718B" w:rsidP="00B97432">
      <w:pPr>
        <w:spacing w:line="360" w:lineRule="auto"/>
        <w:rPr>
          <w:rFonts w:ascii="Times New Roman" w:hAnsi="Times New Roman" w:cs="Times New Roman"/>
          <w:b/>
          <w:bCs/>
          <w:sz w:val="32"/>
          <w:szCs w:val="32"/>
        </w:rPr>
      </w:pPr>
      <w:r w:rsidRPr="0013718B">
        <w:rPr>
          <w:rFonts w:ascii="Times New Roman" w:hAnsi="Times New Roman" w:cs="Times New Roman"/>
          <w:b/>
          <w:bCs/>
          <w:sz w:val="32"/>
          <w:szCs w:val="32"/>
        </w:rPr>
        <w:t>References:</w:t>
      </w:r>
    </w:p>
    <w:p w14:paraId="12CB765F" w14:textId="70EC8848" w:rsidR="0013718B" w:rsidRPr="00D27834" w:rsidRDefault="0013718B" w:rsidP="0013718B">
      <w:pPr>
        <w:spacing w:line="360" w:lineRule="auto"/>
        <w:jc w:val="both"/>
        <w:rPr>
          <w:rFonts w:ascii="Times New Roman" w:hAnsi="Times New Roman" w:cs="Times New Roman"/>
          <w:sz w:val="24"/>
          <w:szCs w:val="24"/>
        </w:rPr>
      </w:pPr>
      <w:r w:rsidRPr="00D27834">
        <w:rPr>
          <w:rFonts w:ascii="Times New Roman" w:hAnsi="Times New Roman" w:cs="Times New Roman"/>
          <w:sz w:val="24"/>
          <w:szCs w:val="24"/>
        </w:rPr>
        <w:t>[1</w:t>
      </w:r>
      <w:proofErr w:type="gramStart"/>
      <w:r w:rsidRPr="00D27834">
        <w:rPr>
          <w:rFonts w:ascii="Times New Roman" w:hAnsi="Times New Roman" w:cs="Times New Roman"/>
          <w:sz w:val="24"/>
          <w:szCs w:val="24"/>
        </w:rPr>
        <w:t xml:space="preserve">] </w:t>
      </w:r>
      <w:r w:rsidRPr="00D27834">
        <w:rPr>
          <w:rFonts w:ascii="Times New Roman" w:hAnsi="Times New Roman" w:cs="Times New Roman"/>
          <w:sz w:val="24"/>
          <w:szCs w:val="24"/>
        </w:rPr>
        <w:t xml:space="preserve"> </w:t>
      </w:r>
      <w:r w:rsidRPr="00D27834">
        <w:rPr>
          <w:rFonts w:ascii="Times New Roman" w:hAnsi="Times New Roman" w:cs="Times New Roman"/>
          <w:sz w:val="24"/>
          <w:szCs w:val="24"/>
        </w:rPr>
        <w:t>Schmidt</w:t>
      </w:r>
      <w:proofErr w:type="gramEnd"/>
      <w:r w:rsidRPr="00D27834">
        <w:rPr>
          <w:rFonts w:ascii="Times New Roman" w:hAnsi="Times New Roman" w:cs="Times New Roman"/>
          <w:sz w:val="24"/>
          <w:szCs w:val="24"/>
        </w:rPr>
        <w:t xml:space="preserve">, M. I., Duncan, B. B., Sharrett, A. R., Lindberg, G., Savage, P. J., </w:t>
      </w:r>
      <w:r w:rsidR="00D14EB3" w:rsidRPr="00D27834">
        <w:rPr>
          <w:rFonts w:ascii="Times New Roman" w:hAnsi="Times New Roman" w:cs="Times New Roman"/>
          <w:sz w:val="24"/>
          <w:szCs w:val="24"/>
        </w:rPr>
        <w:t>Offenbach</w:t>
      </w:r>
      <w:r w:rsidRPr="00D27834">
        <w:rPr>
          <w:rFonts w:ascii="Times New Roman" w:hAnsi="Times New Roman" w:cs="Times New Roman"/>
          <w:sz w:val="24"/>
          <w:szCs w:val="24"/>
        </w:rPr>
        <w:t xml:space="preserve">, </w:t>
      </w:r>
      <w:r w:rsidRPr="00D27834">
        <w:rPr>
          <w:rFonts w:ascii="Times New Roman" w:hAnsi="Times New Roman" w:cs="Times New Roman"/>
          <w:sz w:val="24"/>
          <w:szCs w:val="24"/>
        </w:rPr>
        <w:t xml:space="preserve">     </w:t>
      </w:r>
      <w:r w:rsidRPr="00D27834">
        <w:rPr>
          <w:rFonts w:ascii="Times New Roman" w:hAnsi="Times New Roman" w:cs="Times New Roman"/>
          <w:sz w:val="24"/>
          <w:szCs w:val="24"/>
        </w:rPr>
        <w:t>&amp; ARIC investigators. (1999). Markers of inflammation and prediction of diabetes mellitus in adults (Atherosclerosis Risk in Communities study): a cohort study. The Lancet, 353(9165), 1649-1652.</w:t>
      </w:r>
    </w:p>
    <w:p w14:paraId="7AC7D0AB" w14:textId="28691410" w:rsidR="0013718B" w:rsidRPr="00D27834" w:rsidRDefault="0013718B" w:rsidP="0013718B">
      <w:pPr>
        <w:spacing w:line="360" w:lineRule="auto"/>
        <w:jc w:val="both"/>
        <w:rPr>
          <w:rFonts w:ascii="Times New Roman" w:hAnsi="Times New Roman" w:cs="Times New Roman"/>
          <w:sz w:val="24"/>
          <w:szCs w:val="24"/>
        </w:rPr>
      </w:pPr>
      <w:r w:rsidRPr="00D27834">
        <w:rPr>
          <w:rFonts w:ascii="Times New Roman" w:hAnsi="Times New Roman" w:cs="Times New Roman"/>
          <w:sz w:val="24"/>
          <w:szCs w:val="24"/>
        </w:rPr>
        <w:t xml:space="preserve">[2] Wikipedia contributors. (2020, December 2). Chronic kidney disease. In Wikipedia, The Free Encyclopedia. Retrieved 09:48, December 3, 2020, from </w:t>
      </w:r>
      <w:hyperlink r:id="rId4" w:history="1">
        <w:r w:rsidRPr="00D27834">
          <w:rPr>
            <w:rStyle w:val="Hyperlink"/>
            <w:rFonts w:ascii="Times New Roman" w:hAnsi="Times New Roman" w:cs="Times New Roman"/>
            <w:sz w:val="24"/>
            <w:szCs w:val="24"/>
          </w:rPr>
          <w:t>https://en.wikipedia.org/w/index.php</w:t>
        </w:r>
      </w:hyperlink>
    </w:p>
    <w:p w14:paraId="4C23EAAD" w14:textId="6CA7B6D7" w:rsidR="0013718B" w:rsidRPr="00D27834" w:rsidRDefault="0013718B" w:rsidP="0013718B">
      <w:pPr>
        <w:spacing w:line="360" w:lineRule="auto"/>
        <w:jc w:val="both"/>
        <w:rPr>
          <w:rFonts w:ascii="Times New Roman" w:hAnsi="Times New Roman" w:cs="Times New Roman"/>
          <w:sz w:val="24"/>
          <w:szCs w:val="24"/>
        </w:rPr>
      </w:pPr>
      <w:r w:rsidRPr="00D27834">
        <w:rPr>
          <w:rFonts w:ascii="Times New Roman" w:hAnsi="Times New Roman" w:cs="Times New Roman"/>
          <w:sz w:val="24"/>
          <w:szCs w:val="24"/>
        </w:rPr>
        <w:t>[3] Wikipedia contributors. (2020, November 21). Coronary arteries. In Wikipedia, The Free Encyclopedia. Retrieved 09:50, December 3, 2020, from https://en.wikipedia.org/w/index.php [4] Amirgaliyev, Y., Shamiluulu, S., Serek, A. (2018, October). Analysis of chronic kidney disease dataset by applying machine learning methods. In 2018 IEEE 12th International Conference on Application of Information and Communication Technologies (AICT) (pp. 1-4). IEEE.</w:t>
      </w:r>
    </w:p>
    <w:p w14:paraId="1C481198" w14:textId="59EAF133" w:rsidR="0013718B" w:rsidRPr="00D27834" w:rsidRDefault="0013718B" w:rsidP="0013718B">
      <w:pPr>
        <w:spacing w:line="360" w:lineRule="auto"/>
        <w:jc w:val="both"/>
        <w:rPr>
          <w:rFonts w:ascii="Times New Roman" w:hAnsi="Times New Roman" w:cs="Times New Roman"/>
          <w:sz w:val="24"/>
          <w:szCs w:val="24"/>
        </w:rPr>
      </w:pPr>
      <w:r w:rsidRPr="00D27834">
        <w:rPr>
          <w:rFonts w:ascii="Times New Roman" w:hAnsi="Times New Roman" w:cs="Times New Roman"/>
          <w:sz w:val="24"/>
          <w:szCs w:val="24"/>
        </w:rPr>
        <w:t>[5] Charleonnan, A., Fufaung, T., Niyomwong, T., Chokchueypattanakit, W., Suwannawach, S., Ninchawee, N. (2016, October). Predictive analytics for chronic kidney disease using machine learning techniques. In 2016 Management and Innovation Technology International Conference (</w:t>
      </w:r>
      <w:r w:rsidR="007437DE" w:rsidRPr="00D27834">
        <w:rPr>
          <w:rFonts w:ascii="Times New Roman" w:hAnsi="Times New Roman" w:cs="Times New Roman"/>
          <w:sz w:val="24"/>
          <w:szCs w:val="24"/>
        </w:rPr>
        <w:t>Miti</w:t>
      </w:r>
      <w:r w:rsidRPr="00D27834">
        <w:rPr>
          <w:rFonts w:ascii="Times New Roman" w:hAnsi="Times New Roman" w:cs="Times New Roman"/>
          <w:sz w:val="24"/>
          <w:szCs w:val="24"/>
        </w:rPr>
        <w:t>con) (pp. MIT-80). IEEE.</w:t>
      </w:r>
    </w:p>
    <w:p w14:paraId="0BF1E07C" w14:textId="2A683A5B" w:rsidR="0013718B" w:rsidRPr="00D27834" w:rsidRDefault="0013718B" w:rsidP="0013718B">
      <w:pPr>
        <w:spacing w:line="360" w:lineRule="auto"/>
        <w:jc w:val="both"/>
        <w:rPr>
          <w:rFonts w:ascii="Times New Roman" w:hAnsi="Times New Roman" w:cs="Times New Roman"/>
          <w:sz w:val="24"/>
          <w:szCs w:val="24"/>
        </w:rPr>
      </w:pPr>
      <w:r w:rsidRPr="00D27834">
        <w:rPr>
          <w:rFonts w:ascii="Times New Roman" w:hAnsi="Times New Roman" w:cs="Times New Roman"/>
          <w:sz w:val="24"/>
          <w:szCs w:val="24"/>
        </w:rPr>
        <w:t>[6] Sinha, P., Sinha, P. (2015). Comparative study of chronic kidney disease prediction using KNN and SVM. International Journal of Engineering Research and Technology, 4(12)</w:t>
      </w:r>
      <w:r w:rsidR="00D27834" w:rsidRPr="00D27834">
        <w:rPr>
          <w:rFonts w:ascii="Times New Roman" w:hAnsi="Times New Roman" w:cs="Times New Roman"/>
          <w:sz w:val="24"/>
          <w:szCs w:val="24"/>
        </w:rPr>
        <w:t>.</w:t>
      </w:r>
    </w:p>
    <w:p w14:paraId="00F4154A" w14:textId="0985EADA" w:rsidR="00D27834" w:rsidRPr="00D27834" w:rsidRDefault="00D27834" w:rsidP="00D27834">
      <w:pPr>
        <w:widowControl/>
        <w:shd w:val="clear" w:color="auto" w:fill="FFFFFF"/>
        <w:autoSpaceDE/>
        <w:autoSpaceDN/>
        <w:spacing w:line="360" w:lineRule="auto"/>
        <w:rPr>
          <w:rFonts w:ascii="Times New Roman" w:eastAsia="Times New Roman" w:hAnsi="Times New Roman" w:cs="Times New Roman"/>
          <w:color w:val="000000"/>
          <w:spacing w:val="4"/>
          <w:sz w:val="24"/>
          <w:szCs w:val="24"/>
          <w:lang w:val="en-IN" w:eastAsia="en-IN"/>
        </w:rPr>
      </w:pPr>
      <w:r>
        <w:rPr>
          <w:rFonts w:ascii="Times New Roman" w:eastAsia="Times New Roman" w:hAnsi="Times New Roman" w:cs="Times New Roman"/>
          <w:color w:val="000000"/>
          <w:sz w:val="24"/>
          <w:szCs w:val="24"/>
          <w:lang w:val="en-IN" w:eastAsia="en-IN"/>
        </w:rPr>
        <w:t>[7] M.</w:t>
      </w:r>
      <w:r w:rsidRPr="00D27834">
        <w:rPr>
          <w:rFonts w:ascii="Times New Roman" w:eastAsia="Times New Roman" w:hAnsi="Times New Roman" w:cs="Times New Roman"/>
          <w:color w:val="000000"/>
          <w:sz w:val="24"/>
          <w:szCs w:val="24"/>
          <w:lang w:val="en-IN" w:eastAsia="en-IN"/>
        </w:rPr>
        <w:t xml:space="preserve">  P.  N.  M.  Wickramasinghe,  D. M.  Perera  and  K.  A.  D. C.  P. </w:t>
      </w:r>
      <w:r w:rsidRPr="00D27834">
        <w:rPr>
          <w:rFonts w:ascii="Times New Roman" w:eastAsia="Times New Roman" w:hAnsi="Times New Roman" w:cs="Times New Roman"/>
          <w:color w:val="000000"/>
          <w:sz w:val="24"/>
          <w:szCs w:val="24"/>
          <w:lang w:val="en-IN" w:eastAsia="en-IN"/>
        </w:rPr>
        <w:t xml:space="preserve">Kahandawaarachchi, “Dietary prediction for </w:t>
      </w:r>
      <w:proofErr w:type="gramStart"/>
      <w:r w:rsidRPr="00D27834">
        <w:rPr>
          <w:rFonts w:ascii="Times New Roman" w:eastAsia="Times New Roman" w:hAnsi="Times New Roman" w:cs="Times New Roman"/>
          <w:color w:val="000000"/>
          <w:sz w:val="24"/>
          <w:szCs w:val="24"/>
          <w:lang w:val="en-IN" w:eastAsia="en-IN"/>
        </w:rPr>
        <w:t>patients</w:t>
      </w:r>
      <w:r w:rsidRPr="00D27834">
        <w:rPr>
          <w:rFonts w:ascii="Times New Roman" w:eastAsia="Times New Roman" w:hAnsi="Times New Roman" w:cs="Times New Roman"/>
          <w:color w:val="000000"/>
          <w:sz w:val="24"/>
          <w:szCs w:val="24"/>
          <w:lang w:val="en-IN" w:eastAsia="en-IN"/>
        </w:rPr>
        <w:t xml:space="preserve">  with</w:t>
      </w:r>
      <w:proofErr w:type="gramEnd"/>
      <w:r w:rsidRPr="00D27834">
        <w:rPr>
          <w:rFonts w:ascii="Times New Roman" w:eastAsia="Times New Roman" w:hAnsi="Times New Roman" w:cs="Times New Roman"/>
          <w:color w:val="000000"/>
          <w:sz w:val="24"/>
          <w:szCs w:val="24"/>
          <w:lang w:val="en-IN" w:eastAsia="en-IN"/>
        </w:rPr>
        <w:t xml:space="preserve">  Chronic Kidney Disease  (CKD) by  considering blood  potassium level using machine learning  algorithms," 2017  IEEE Life  Sciences Conference (LSC), Sydney, NSW, 2017, pp. 300-303.     </w:t>
      </w:r>
    </w:p>
    <w:p w14:paraId="073A0120" w14:textId="718F6803" w:rsidR="00D27834" w:rsidRDefault="00D27834" w:rsidP="00D27834">
      <w:pPr>
        <w:widowControl/>
        <w:shd w:val="clear" w:color="auto" w:fill="FFFFFF"/>
        <w:autoSpaceDE/>
        <w:autoSpaceDN/>
        <w:spacing w:line="36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[8] H.</w:t>
      </w:r>
      <w:r w:rsidRPr="00D27834">
        <w:rPr>
          <w:rFonts w:ascii="Times New Roman" w:eastAsia="Times New Roman" w:hAnsi="Times New Roman" w:cs="Times New Roman"/>
          <w:color w:val="000000"/>
          <w:sz w:val="24"/>
          <w:szCs w:val="24"/>
          <w:lang w:val="en-IN" w:eastAsia="en-IN"/>
        </w:rPr>
        <w:t xml:space="preserve"> A. Wibawa, I. Malik and N. Bahtiar, "Evaluation of Kernel-Based </w:t>
      </w:r>
      <w:r w:rsidRPr="00D27834">
        <w:rPr>
          <w:rFonts w:ascii="Times New Roman" w:eastAsia="Times New Roman" w:hAnsi="Times New Roman" w:cs="Times New Roman"/>
          <w:color w:val="000000"/>
          <w:sz w:val="24"/>
          <w:szCs w:val="24"/>
          <w:lang w:val="en-IN" w:eastAsia="en-IN"/>
        </w:rPr>
        <w:t xml:space="preserve">Extreme Learning Machine </w:t>
      </w:r>
      <w:proofErr w:type="gramStart"/>
      <w:r w:rsidRPr="00D27834">
        <w:rPr>
          <w:rFonts w:ascii="Times New Roman" w:eastAsia="Times New Roman" w:hAnsi="Times New Roman" w:cs="Times New Roman"/>
          <w:color w:val="000000"/>
          <w:sz w:val="24"/>
          <w:szCs w:val="24"/>
          <w:lang w:val="en-IN" w:eastAsia="en-IN"/>
        </w:rPr>
        <w:t>Performance</w:t>
      </w:r>
      <w:r w:rsidRPr="00D27834">
        <w:rPr>
          <w:rFonts w:ascii="Times New Roman" w:eastAsia="Times New Roman" w:hAnsi="Times New Roman" w:cs="Times New Roman"/>
          <w:color w:val="000000"/>
          <w:sz w:val="24"/>
          <w:szCs w:val="24"/>
          <w:lang w:val="en-IN" w:eastAsia="en-IN"/>
        </w:rPr>
        <w:t xml:space="preserve">  for</w:t>
      </w:r>
      <w:proofErr w:type="gramEnd"/>
      <w:r w:rsidRPr="00D27834">
        <w:rPr>
          <w:rFonts w:ascii="Times New Roman" w:eastAsia="Times New Roman" w:hAnsi="Times New Roman" w:cs="Times New Roman"/>
          <w:color w:val="000000"/>
          <w:sz w:val="24"/>
          <w:szCs w:val="24"/>
          <w:lang w:val="en-IN" w:eastAsia="en-IN"/>
        </w:rPr>
        <w:t xml:space="preserve"> Prediction  of  Chronic Kidney Disease," 2018 2nd International Conference  on Informatics and  Computational Sciences  (ICICoS),  Semarang, Indonesia,  2018, pp. 1-4</w:t>
      </w:r>
    </w:p>
    <w:p w14:paraId="25962B7C" w14:textId="6212D234" w:rsidR="00D27834" w:rsidRDefault="00D27834" w:rsidP="00D27834">
      <w:pPr>
        <w:widowControl/>
        <w:shd w:val="clear" w:color="auto" w:fill="FFFFFF"/>
        <w:autoSpaceDE/>
        <w:autoSpaceDN/>
        <w:spacing w:line="360" w:lineRule="auto"/>
        <w:rPr>
          <w:rFonts w:ascii="Times New Roman" w:hAnsi="Times New Roman" w:cs="Times New Roman"/>
          <w:sz w:val="24"/>
          <w:szCs w:val="24"/>
        </w:rPr>
      </w:pPr>
      <w:r>
        <w:rPr>
          <w:rFonts w:ascii="Times New Roman" w:eastAsia="Times New Roman" w:hAnsi="Times New Roman" w:cs="Times New Roman"/>
          <w:color w:val="000000"/>
          <w:sz w:val="24"/>
          <w:szCs w:val="24"/>
          <w:lang w:val="en-IN" w:eastAsia="en-IN"/>
        </w:rPr>
        <w:t xml:space="preserve">[9] </w:t>
      </w:r>
      <w:r w:rsidRPr="00D27834">
        <w:rPr>
          <w:rFonts w:ascii="Times New Roman" w:hAnsi="Times New Roman" w:cs="Times New Roman"/>
          <w:sz w:val="24"/>
          <w:szCs w:val="24"/>
        </w:rPr>
        <w:t>J. Xiao et al, "Comparison and development of machine learning tools in the prediction of chronic kidney disease progression," Journal of Translational Medicine, vol. 17, (1), pp. 119, 2019.</w:t>
      </w:r>
    </w:p>
    <w:p w14:paraId="0717037D" w14:textId="561BD8E7" w:rsidR="00D27834" w:rsidRPr="00D27834" w:rsidRDefault="00D27834" w:rsidP="00D27834">
      <w:pPr>
        <w:widowControl/>
        <w:shd w:val="clear" w:color="auto" w:fill="FFFFFF"/>
        <w:autoSpaceDE/>
        <w:autoSpaceDN/>
        <w:spacing w:line="360" w:lineRule="auto"/>
        <w:rPr>
          <w:rFonts w:ascii="Times New Roman" w:eastAsia="Times New Roman" w:hAnsi="Times New Roman" w:cs="Times New Roman"/>
          <w:color w:val="000000"/>
          <w:spacing w:val="4"/>
          <w:sz w:val="24"/>
          <w:szCs w:val="24"/>
          <w:lang w:val="en-IN" w:eastAsia="en-IN"/>
        </w:rPr>
      </w:pPr>
      <w:r>
        <w:rPr>
          <w:rFonts w:ascii="Times New Roman" w:hAnsi="Times New Roman" w:cs="Times New Roman"/>
          <w:sz w:val="24"/>
          <w:szCs w:val="24"/>
        </w:rPr>
        <w:lastRenderedPageBreak/>
        <w:t>[10</w:t>
      </w:r>
      <w:r w:rsidRPr="007437DE">
        <w:rPr>
          <w:rFonts w:ascii="Times New Roman" w:hAnsi="Times New Roman" w:cs="Times New Roman"/>
          <w:sz w:val="24"/>
          <w:szCs w:val="24"/>
        </w:rPr>
        <w:t>]</w:t>
      </w:r>
      <w:r w:rsidR="007437DE" w:rsidRPr="007437DE">
        <w:rPr>
          <w:rFonts w:ascii="Times New Roman" w:hAnsi="Times New Roman" w:cs="Times New Roman"/>
          <w:sz w:val="24"/>
          <w:szCs w:val="24"/>
        </w:rPr>
        <w:t xml:space="preserve"> </w:t>
      </w:r>
      <w:r w:rsidR="007437DE" w:rsidRPr="007437DE">
        <w:rPr>
          <w:rFonts w:ascii="Times New Roman" w:hAnsi="Times New Roman" w:cs="Times New Roman"/>
          <w:sz w:val="24"/>
          <w:szCs w:val="24"/>
        </w:rPr>
        <w:t>F. Ma, T. Sun, L. Liu, and H. Jing, ‘‘Detection and diagnosis of chronic kidney disease using deep learning-based heterogeneous modified artificial neural network,’’ Future Gener. Comput. Syst., vol. 111, pp. 17–26, Oct. 2020</w:t>
      </w:r>
    </w:p>
    <w:p w14:paraId="7B93903E" w14:textId="77777777" w:rsidR="00D27834" w:rsidRPr="00D27834" w:rsidRDefault="00D27834" w:rsidP="0013718B">
      <w:pPr>
        <w:spacing w:line="360" w:lineRule="auto"/>
        <w:jc w:val="both"/>
      </w:pPr>
    </w:p>
    <w:sectPr w:rsidR="00D27834" w:rsidRPr="00D27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ff3">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E73"/>
    <w:rsid w:val="000A1454"/>
    <w:rsid w:val="0013718B"/>
    <w:rsid w:val="001D512C"/>
    <w:rsid w:val="002F0E70"/>
    <w:rsid w:val="00402E73"/>
    <w:rsid w:val="00684B92"/>
    <w:rsid w:val="007437DE"/>
    <w:rsid w:val="00A417C5"/>
    <w:rsid w:val="00B97432"/>
    <w:rsid w:val="00C54326"/>
    <w:rsid w:val="00D14EB3"/>
    <w:rsid w:val="00D27834"/>
    <w:rsid w:val="00DB49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3BBB2"/>
  <w15:chartTrackingRefBased/>
  <w15:docId w15:val="{EC8BF117-1C0E-4E59-9485-9534C66B9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E70"/>
    <w:pPr>
      <w:widowControl w:val="0"/>
      <w:autoSpaceDE w:val="0"/>
      <w:autoSpaceDN w:val="0"/>
      <w:spacing w:after="0" w:line="240" w:lineRule="auto"/>
    </w:pPr>
    <w:rPr>
      <w:rFonts w:ascii="Arial" w:eastAsia="Arial"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F0E70"/>
    <w:rPr>
      <w:sz w:val="28"/>
      <w:szCs w:val="28"/>
    </w:rPr>
  </w:style>
  <w:style w:type="character" w:customStyle="1" w:styleId="BodyTextChar">
    <w:name w:val="Body Text Char"/>
    <w:basedOn w:val="DefaultParagraphFont"/>
    <w:link w:val="BodyText"/>
    <w:uiPriority w:val="1"/>
    <w:rsid w:val="002F0E70"/>
    <w:rPr>
      <w:rFonts w:ascii="Arial" w:eastAsia="Arial" w:hAnsi="Arial" w:cs="Arial"/>
      <w:sz w:val="28"/>
      <w:szCs w:val="28"/>
      <w:lang w:val="en-US"/>
    </w:rPr>
  </w:style>
  <w:style w:type="character" w:customStyle="1" w:styleId="a">
    <w:name w:val="_"/>
    <w:basedOn w:val="DefaultParagraphFont"/>
    <w:rsid w:val="00A417C5"/>
  </w:style>
  <w:style w:type="character" w:customStyle="1" w:styleId="lsa">
    <w:name w:val="lsa"/>
    <w:basedOn w:val="DefaultParagraphFont"/>
    <w:rsid w:val="00A417C5"/>
  </w:style>
  <w:style w:type="character" w:styleId="Hyperlink">
    <w:name w:val="Hyperlink"/>
    <w:basedOn w:val="DefaultParagraphFont"/>
    <w:uiPriority w:val="99"/>
    <w:unhideWhenUsed/>
    <w:rsid w:val="0013718B"/>
    <w:rPr>
      <w:color w:val="0563C1" w:themeColor="hyperlink"/>
      <w:u w:val="single"/>
    </w:rPr>
  </w:style>
  <w:style w:type="character" w:styleId="UnresolvedMention">
    <w:name w:val="Unresolved Mention"/>
    <w:basedOn w:val="DefaultParagraphFont"/>
    <w:uiPriority w:val="99"/>
    <w:semiHidden/>
    <w:unhideWhenUsed/>
    <w:rsid w:val="0013718B"/>
    <w:rPr>
      <w:color w:val="605E5C"/>
      <w:shd w:val="clear" w:color="auto" w:fill="E1DFDD"/>
    </w:rPr>
  </w:style>
  <w:style w:type="character" w:customStyle="1" w:styleId="ff9">
    <w:name w:val="ff9"/>
    <w:basedOn w:val="DefaultParagraphFont"/>
    <w:rsid w:val="00D27834"/>
  </w:style>
  <w:style w:type="character" w:customStyle="1" w:styleId="ff3">
    <w:name w:val="ff3"/>
    <w:basedOn w:val="DefaultParagraphFont"/>
    <w:rsid w:val="00D27834"/>
  </w:style>
  <w:style w:type="character" w:customStyle="1" w:styleId="ff4">
    <w:name w:val="ff4"/>
    <w:basedOn w:val="DefaultParagraphFont"/>
    <w:rsid w:val="00D278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276846">
      <w:bodyDiv w:val="1"/>
      <w:marLeft w:val="0"/>
      <w:marRight w:val="0"/>
      <w:marTop w:val="0"/>
      <w:marBottom w:val="0"/>
      <w:divBdr>
        <w:top w:val="none" w:sz="0" w:space="0" w:color="auto"/>
        <w:left w:val="none" w:sz="0" w:space="0" w:color="auto"/>
        <w:bottom w:val="none" w:sz="0" w:space="0" w:color="auto"/>
        <w:right w:val="none" w:sz="0" w:space="0" w:color="auto"/>
      </w:divBdr>
    </w:div>
    <w:div w:id="964386265">
      <w:bodyDiv w:val="1"/>
      <w:marLeft w:val="0"/>
      <w:marRight w:val="0"/>
      <w:marTop w:val="0"/>
      <w:marBottom w:val="0"/>
      <w:divBdr>
        <w:top w:val="none" w:sz="0" w:space="0" w:color="auto"/>
        <w:left w:val="none" w:sz="0" w:space="0" w:color="auto"/>
        <w:bottom w:val="none" w:sz="0" w:space="0" w:color="auto"/>
        <w:right w:val="none" w:sz="0" w:space="0" w:color="auto"/>
      </w:divBdr>
    </w:div>
    <w:div w:id="1245798646">
      <w:bodyDiv w:val="1"/>
      <w:marLeft w:val="0"/>
      <w:marRight w:val="0"/>
      <w:marTop w:val="0"/>
      <w:marBottom w:val="0"/>
      <w:divBdr>
        <w:top w:val="none" w:sz="0" w:space="0" w:color="auto"/>
        <w:left w:val="none" w:sz="0" w:space="0" w:color="auto"/>
        <w:bottom w:val="none" w:sz="0" w:space="0" w:color="auto"/>
        <w:right w:val="none" w:sz="0" w:space="0" w:color="auto"/>
      </w:divBdr>
      <w:divsChild>
        <w:div w:id="1277517876">
          <w:marLeft w:val="0"/>
          <w:marRight w:val="0"/>
          <w:marTop w:val="0"/>
          <w:marBottom w:val="0"/>
          <w:divBdr>
            <w:top w:val="none" w:sz="0" w:space="0" w:color="auto"/>
            <w:left w:val="none" w:sz="0" w:space="0" w:color="auto"/>
            <w:bottom w:val="none" w:sz="0" w:space="0" w:color="auto"/>
            <w:right w:val="none" w:sz="0" w:space="0" w:color="auto"/>
          </w:divBdr>
          <w:divsChild>
            <w:div w:id="1039210473">
              <w:marLeft w:val="0"/>
              <w:marRight w:val="0"/>
              <w:marTop w:val="0"/>
              <w:marBottom w:val="0"/>
              <w:divBdr>
                <w:top w:val="none" w:sz="0" w:space="0" w:color="auto"/>
                <w:left w:val="none" w:sz="0" w:space="0" w:color="auto"/>
                <w:bottom w:val="none" w:sz="0" w:space="0" w:color="auto"/>
                <w:right w:val="none" w:sz="0" w:space="0" w:color="auto"/>
              </w:divBdr>
              <w:divsChild>
                <w:div w:id="762454130">
                  <w:marLeft w:val="0"/>
                  <w:marRight w:val="0"/>
                  <w:marTop w:val="120"/>
                  <w:marBottom w:val="0"/>
                  <w:divBdr>
                    <w:top w:val="none" w:sz="0" w:space="0" w:color="auto"/>
                    <w:left w:val="none" w:sz="0" w:space="0" w:color="auto"/>
                    <w:bottom w:val="none" w:sz="0" w:space="0" w:color="auto"/>
                    <w:right w:val="none" w:sz="0" w:space="0" w:color="auto"/>
                  </w:divBdr>
                  <w:divsChild>
                    <w:div w:id="1690645572">
                      <w:marLeft w:val="0"/>
                      <w:marRight w:val="0"/>
                      <w:marTop w:val="0"/>
                      <w:marBottom w:val="0"/>
                      <w:divBdr>
                        <w:top w:val="none" w:sz="0" w:space="0" w:color="auto"/>
                        <w:left w:val="none" w:sz="0" w:space="0" w:color="auto"/>
                        <w:bottom w:val="none" w:sz="0" w:space="0" w:color="auto"/>
                        <w:right w:val="none" w:sz="0" w:space="0" w:color="auto"/>
                      </w:divBdr>
                      <w:divsChild>
                        <w:div w:id="1434740482">
                          <w:marLeft w:val="0"/>
                          <w:marRight w:val="0"/>
                          <w:marTop w:val="0"/>
                          <w:marBottom w:val="0"/>
                          <w:divBdr>
                            <w:top w:val="none" w:sz="0" w:space="0" w:color="auto"/>
                            <w:left w:val="none" w:sz="0" w:space="0" w:color="auto"/>
                            <w:bottom w:val="none" w:sz="0" w:space="0" w:color="auto"/>
                            <w:right w:val="none" w:sz="0" w:space="0" w:color="auto"/>
                          </w:divBdr>
                          <w:divsChild>
                            <w:div w:id="12509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29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Kumar S</dc:creator>
  <cp:keywords/>
  <dc:description/>
  <cp:lastModifiedBy>Madhan Kumar S</cp:lastModifiedBy>
  <cp:revision>2</cp:revision>
  <dcterms:created xsi:type="dcterms:W3CDTF">2022-09-17T11:50:00Z</dcterms:created>
  <dcterms:modified xsi:type="dcterms:W3CDTF">2022-09-17T11:50:00Z</dcterms:modified>
</cp:coreProperties>
</file>